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de Materiais musicais:</w:t>
      </w:r>
      <w:bookmarkStart w:id="0" w:name="_GoBack"/>
      <w:bookmarkEnd w:id="0"/>
    </w:p>
    <w:tbl>
      <w:tblPr>
        <w:tblW w:w="580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877"/>
        <w:gridCol w:w="1160"/>
        <w:gridCol w:w="1587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ITEM</w:t>
            </w:r>
          </w:p>
        </w:tc>
        <w:tc>
          <w:tcPr>
            <w:tcW w:w="25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DESCRIÇÃO</w:t>
            </w:r>
          </w:p>
        </w:tc>
        <w:tc>
          <w:tcPr>
            <w:tcW w:w="96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UNIDADE</w:t>
            </w:r>
          </w:p>
        </w:tc>
        <w:tc>
          <w:tcPr>
            <w:tcW w:w="13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B3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QUANTIDADE</w:t>
            </w:r>
          </w:p>
        </w:tc>
      </w:tr>
      <w:tr w14:paraId="6D5B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46E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FC8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Apito cromado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7C1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E419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4CED8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473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BA6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Caixa 15x14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33A5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31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DBCA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F95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DF7E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Esteira 14, 36 fios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56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5E2D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42AFF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C617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FA3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Maçaneta bumbo borracha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01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CE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 w14:paraId="46064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477A6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9DE7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Palheta para violão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B197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6BC2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 w14:paraId="60A93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9D431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EFC5A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Pele 13 resposta 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42F7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B25A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41C9B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F266A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44C9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Pele 14 batedeira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3AAE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99BE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 w14:paraId="38790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FF856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DFE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Pele 14 resposta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83C7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C093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 w14:paraId="3CB86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62FB4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006B8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Pele 24 batedeira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9A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00CB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 w14:paraId="302F9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9BB73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214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Pele 16 batedeira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DE2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4D0C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 w14:paraId="3C167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012C6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67BA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Par de prato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F52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1AB71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 w14:paraId="59F70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A0D29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BB86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Talabarte 1 gancho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16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75048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</w:tr>
      <w:tr w14:paraId="09DDC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9C28C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6543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Correia para violão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6432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0A1C2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7FBE0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3DA9F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22ECA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Maçaneta bumbo pelúcia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5CC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316BB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</w:tr>
      <w:tr w14:paraId="3927B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546C8B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987C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Pele 22 batedeira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4379A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Unid.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noWrap/>
            <w:vAlign w:val="center"/>
          </w:tcPr>
          <w:p w14:paraId="6AC86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</w:tbl>
    <w:p w14:paraId="4252966F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2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2025-10-27T18:13:38Z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