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</w:pPr>
      <w:r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  <w:t xml:space="preserve">Trata-se de aquisição </w:t>
      </w:r>
      <w:r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  <w:t>de móveis planejados para a nova sala da Secretária de Finanças e para o ESF 2.</w:t>
      </w:r>
    </w:p>
    <w:p w14:paraId="23BE10FE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</w:pPr>
    </w:p>
    <w:tbl>
      <w:tblPr>
        <w:tblStyle w:val="3"/>
        <w:tblpPr w:leftFromText="180" w:rightFromText="180" w:vertAnchor="text" w:horzAnchor="page" w:tblpX="1194" w:tblpY="439"/>
        <w:tblOverlap w:val="never"/>
        <w:tblW w:w="96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5625"/>
        <w:gridCol w:w="1290"/>
        <w:gridCol w:w="2114"/>
      </w:tblGrid>
      <w:tr w14:paraId="21172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646" w:type="dxa"/>
            <w:shd w:val="clear" w:color="auto" w:fill="auto"/>
          </w:tcPr>
          <w:p w14:paraId="510DCB5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5625" w:type="dxa"/>
            <w:shd w:val="clear" w:color="auto" w:fill="auto"/>
          </w:tcPr>
          <w:p w14:paraId="281E294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1290" w:type="dxa"/>
            <w:shd w:val="clear" w:color="auto" w:fill="auto"/>
          </w:tcPr>
          <w:p w14:paraId="500E6B3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Q</w:t>
            </w: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uant.</w:t>
            </w:r>
          </w:p>
        </w:tc>
        <w:tc>
          <w:tcPr>
            <w:tcW w:w="2114" w:type="dxa"/>
            <w:shd w:val="clear" w:color="auto" w:fill="auto"/>
          </w:tcPr>
          <w:p w14:paraId="6588D7D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V</w:t>
            </w: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alor u</w:t>
            </w: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nit.</w:t>
            </w:r>
          </w:p>
        </w:tc>
      </w:tr>
      <w:tr w14:paraId="6156C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646" w:type="dxa"/>
            <w:shd w:val="clear" w:color="auto" w:fill="auto"/>
          </w:tcPr>
          <w:p w14:paraId="4E88CC8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01</w:t>
            </w:r>
          </w:p>
        </w:tc>
        <w:tc>
          <w:tcPr>
            <w:tcW w:w="5625" w:type="dxa"/>
            <w:shd w:val="clear" w:color="auto" w:fill="auto"/>
          </w:tcPr>
          <w:p w14:paraId="381A028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b w:val="0"/>
                <w:bCs w:val="0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Mesa em formato</w:t>
            </w:r>
            <w:r>
              <w:rPr>
                <w:rFonts w:hint="default" w:ascii="Arial" w:hAnsi="Arial" w:eastAsia="Times New Roman" w:cs="Arial"/>
                <w:b/>
                <w:bCs/>
                <w:sz w:val="22"/>
                <w:szCs w:val="22"/>
                <w:lang w:val="en-US" w:eastAsia="pt-BR"/>
              </w:rPr>
              <w:t xml:space="preserve"> L, </w:t>
            </w:r>
            <w:r>
              <w:rPr>
                <w:rFonts w:hint="default" w:ascii="Arial" w:hAnsi="Arial" w:eastAsia="Times New Roman" w:cs="Arial"/>
                <w:b w:val="0"/>
                <w:bCs w:val="0"/>
                <w:sz w:val="22"/>
                <w:szCs w:val="22"/>
                <w:lang w:val="en-US" w:eastAsia="pt-BR"/>
              </w:rPr>
              <w:t>em chapas MDF mínimo 25mm  até 30mm, medidas e cores conforme projeto em anexo;  dimensões: 240LX186PX80A cm.</w:t>
            </w:r>
          </w:p>
        </w:tc>
        <w:tc>
          <w:tcPr>
            <w:tcW w:w="1290" w:type="dxa"/>
            <w:shd w:val="clear" w:color="auto" w:fill="auto"/>
          </w:tcPr>
          <w:p w14:paraId="049C65A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01 unid.</w:t>
            </w:r>
          </w:p>
        </w:tc>
        <w:tc>
          <w:tcPr>
            <w:tcW w:w="2114" w:type="dxa"/>
            <w:shd w:val="clear" w:color="auto" w:fill="auto"/>
          </w:tcPr>
          <w:p w14:paraId="530B22C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R$</w:t>
            </w:r>
          </w:p>
        </w:tc>
      </w:tr>
      <w:tr w14:paraId="5807F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646" w:type="dxa"/>
            <w:shd w:val="clear" w:color="auto" w:fill="auto"/>
          </w:tcPr>
          <w:p w14:paraId="62DC1ED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02</w:t>
            </w:r>
          </w:p>
        </w:tc>
        <w:tc>
          <w:tcPr>
            <w:tcW w:w="5625" w:type="dxa"/>
            <w:shd w:val="clear" w:color="auto" w:fill="auto"/>
          </w:tcPr>
          <w:p w14:paraId="31F4415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 xml:space="preserve">Balcão com gavetas, em chapas de MDF mínimo 25mm até 30 mm, medidas e cores conforme projeto em anexo; </w:t>
            </w:r>
            <w:r>
              <w:rPr>
                <w:rFonts w:hint="default" w:ascii="Arial" w:hAnsi="Arial" w:eastAsia="Times New Roman" w:cs="Arial"/>
                <w:b w:val="0"/>
                <w:bCs w:val="0"/>
                <w:sz w:val="22"/>
                <w:szCs w:val="22"/>
                <w:lang w:val="en-US" w:eastAsia="pt-BR"/>
              </w:rPr>
              <w:t xml:space="preserve">gavetas com corrediças telescópicas com sistema de amortecimento; puxador modelado no próprio MDF, </w:t>
            </w: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dimensões: 222LX55PX60A cm.</w:t>
            </w:r>
          </w:p>
        </w:tc>
        <w:tc>
          <w:tcPr>
            <w:tcW w:w="1290" w:type="dxa"/>
            <w:shd w:val="clear" w:color="auto" w:fill="auto"/>
          </w:tcPr>
          <w:p w14:paraId="2425A12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01 unid.</w:t>
            </w:r>
          </w:p>
        </w:tc>
        <w:tc>
          <w:tcPr>
            <w:tcW w:w="2114" w:type="dxa"/>
            <w:shd w:val="clear" w:color="auto" w:fill="auto"/>
          </w:tcPr>
          <w:p w14:paraId="3F57598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R$</w:t>
            </w:r>
          </w:p>
        </w:tc>
      </w:tr>
      <w:tr w14:paraId="370CF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646" w:type="dxa"/>
            <w:shd w:val="clear" w:color="auto" w:fill="auto"/>
          </w:tcPr>
          <w:p w14:paraId="43FD6D3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03</w:t>
            </w:r>
          </w:p>
        </w:tc>
        <w:tc>
          <w:tcPr>
            <w:tcW w:w="5625" w:type="dxa"/>
            <w:shd w:val="clear" w:color="auto" w:fill="auto"/>
          </w:tcPr>
          <w:p w14:paraId="79C5D8A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 xml:space="preserve">Gaveteiro, com 3 gavetas, em chapas de MDF mínimo 15mm, medidas e cores conforme projeto em anexo; </w:t>
            </w:r>
            <w:r>
              <w:rPr>
                <w:rFonts w:hint="default" w:ascii="Arial" w:hAnsi="Arial" w:eastAsia="Times New Roman" w:cs="Arial"/>
                <w:b w:val="0"/>
                <w:bCs w:val="0"/>
                <w:sz w:val="22"/>
                <w:szCs w:val="22"/>
                <w:lang w:val="en-US" w:eastAsia="pt-BR"/>
              </w:rPr>
              <w:t>gavetas com corrediças telescópicas com sistema de amortecimento; puxador modelado no próprio MDF; dimensões: 51LX55PX74A cm.</w:t>
            </w:r>
          </w:p>
        </w:tc>
        <w:tc>
          <w:tcPr>
            <w:tcW w:w="1290" w:type="dxa"/>
            <w:shd w:val="clear" w:color="auto" w:fill="auto"/>
          </w:tcPr>
          <w:p w14:paraId="146CA62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01 unid.</w:t>
            </w:r>
          </w:p>
        </w:tc>
        <w:tc>
          <w:tcPr>
            <w:tcW w:w="2114" w:type="dxa"/>
            <w:shd w:val="clear" w:color="auto" w:fill="auto"/>
          </w:tcPr>
          <w:p w14:paraId="019F495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R$</w:t>
            </w:r>
          </w:p>
        </w:tc>
      </w:tr>
    </w:tbl>
    <w:p w14:paraId="594644BB">
      <w:pPr>
        <w:jc w:val="center"/>
        <w:rPr>
          <w:rFonts w:hint="default" w:ascii="Arial" w:hAnsi="Arial" w:cs="Arial"/>
          <w:b/>
          <w:bCs/>
          <w:sz w:val="22"/>
          <w:szCs w:val="22"/>
          <w:lang w:val="pt-BR"/>
        </w:rPr>
      </w:pPr>
      <w:r>
        <w:rPr>
          <w:rFonts w:hint="default"/>
          <w:lang w:val="pt-BR"/>
        </w:rPr>
        <w:tab/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LOTE 1: SALA DA SECRETÁRIA</w:t>
      </w:r>
    </w:p>
    <w:p w14:paraId="74E34725">
      <w:pPr>
        <w:ind w:left="400" w:leftChars="200" w:firstLine="0" w:firstLineChars="0"/>
        <w:rPr>
          <w:rFonts w:hint="default"/>
          <w:lang w:val="pt-BR"/>
        </w:rPr>
      </w:pPr>
    </w:p>
    <w:p w14:paraId="3F36CFD9">
      <w:pPr>
        <w:ind w:left="400" w:leftChars="200" w:firstLine="0" w:firstLineChars="0"/>
        <w:rPr>
          <w:rFonts w:hint="default" w:ascii="Arial" w:hAnsi="Arial" w:cs="Arial"/>
          <w:lang w:val="pt-BR"/>
        </w:rPr>
      </w:pPr>
      <w:r>
        <w:rPr>
          <w:rFonts w:hint="default" w:ascii="Arial" w:hAnsi="Arial" w:cs="Arial"/>
          <w:lang w:val="pt-BR"/>
        </w:rPr>
        <w:t>OBSERVAÇÃO: todos os itens devem conter pés niveladores respeitando altura máxima de 5cm, evitando o contato direto do móvel com o piso.</w:t>
      </w:r>
    </w:p>
    <w:p w14:paraId="62FD3AAB">
      <w:pPr>
        <w:ind w:left="400" w:leftChars="200" w:firstLine="0" w:firstLineChars="0"/>
        <w:rPr>
          <w:rFonts w:hint="default"/>
          <w:lang w:val="pt-BR"/>
        </w:rPr>
      </w:pPr>
    </w:p>
    <w:p w14:paraId="37842A69">
      <w:pPr>
        <w:ind w:right="118"/>
        <w:jc w:val="both"/>
      </w:pPr>
    </w:p>
    <w:p w14:paraId="2132A12F">
      <w:pPr>
        <w:ind w:right="118"/>
        <w:jc w:val="center"/>
      </w:pPr>
    </w:p>
    <w:p w14:paraId="48E5FD8E">
      <w:pPr>
        <w:jc w:val="center"/>
        <w:rPr>
          <w:rFonts w:hint="default" w:ascii="Arial" w:hAnsi="Arial" w:cs="Arial"/>
          <w:b/>
          <w:bCs/>
          <w:sz w:val="22"/>
          <w:szCs w:val="22"/>
          <w:lang w:val="pt-BR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LOTE 2: ORÇAMENTO COZINHA</w:t>
      </w:r>
    </w:p>
    <w:tbl>
      <w:tblPr>
        <w:tblStyle w:val="3"/>
        <w:tblpPr w:leftFromText="180" w:rightFromText="180" w:vertAnchor="text" w:horzAnchor="page" w:tblpX="1194" w:tblpY="439"/>
        <w:tblOverlap w:val="never"/>
        <w:tblW w:w="96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5625"/>
        <w:gridCol w:w="1481"/>
        <w:gridCol w:w="1923"/>
      </w:tblGrid>
      <w:tr w14:paraId="7D244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646" w:type="dxa"/>
            <w:shd w:val="clear" w:color="auto" w:fill="auto"/>
          </w:tcPr>
          <w:p w14:paraId="1B6E510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5625" w:type="dxa"/>
            <w:shd w:val="clear" w:color="auto" w:fill="auto"/>
          </w:tcPr>
          <w:p w14:paraId="0A703EB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1481" w:type="dxa"/>
            <w:shd w:val="clear" w:color="auto" w:fill="auto"/>
          </w:tcPr>
          <w:p w14:paraId="4CDD838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Q</w:t>
            </w: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uant.</w:t>
            </w:r>
          </w:p>
        </w:tc>
        <w:tc>
          <w:tcPr>
            <w:tcW w:w="1923" w:type="dxa"/>
            <w:shd w:val="clear" w:color="auto" w:fill="auto"/>
          </w:tcPr>
          <w:p w14:paraId="3A68013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V</w:t>
            </w: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alor u</w:t>
            </w:r>
            <w:r>
              <w:rPr>
                <w:rFonts w:hint="default" w:ascii="Arial" w:hAnsi="Arial" w:eastAsia="Times New Roman" w:cs="Arial"/>
                <w:sz w:val="22"/>
                <w:szCs w:val="22"/>
                <w:lang w:eastAsia="pt-BR"/>
              </w:rPr>
              <w:t>nit.</w:t>
            </w:r>
          </w:p>
        </w:tc>
      </w:tr>
      <w:tr w14:paraId="61209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646" w:type="dxa"/>
            <w:shd w:val="clear" w:color="auto" w:fill="auto"/>
          </w:tcPr>
          <w:p w14:paraId="6EDFD00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01</w:t>
            </w:r>
          </w:p>
        </w:tc>
        <w:tc>
          <w:tcPr>
            <w:tcW w:w="5625" w:type="dxa"/>
            <w:shd w:val="clear" w:color="auto" w:fill="auto"/>
          </w:tcPr>
          <w:p w14:paraId="5F8BB6F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36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b w:val="0"/>
                <w:bCs w:val="0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Cozinha completa, com cuba em inox, granito São Gabriel polido</w:t>
            </w:r>
            <w:r>
              <w:rPr>
                <w:rFonts w:hint="default" w:ascii="Arial" w:hAnsi="Arial" w:eastAsia="Times New Roman" w:cs="Arial"/>
                <w:b/>
                <w:bCs/>
                <w:sz w:val="22"/>
                <w:szCs w:val="22"/>
                <w:lang w:val="en-US" w:eastAsia="pt-BR"/>
              </w:rPr>
              <w:t xml:space="preserve">, </w:t>
            </w:r>
            <w:r>
              <w:rPr>
                <w:rFonts w:hint="default" w:ascii="Arial" w:hAnsi="Arial" w:eastAsia="Times New Roman" w:cs="Arial"/>
                <w:b w:val="0"/>
                <w:bCs w:val="0"/>
                <w:sz w:val="22"/>
                <w:szCs w:val="22"/>
                <w:lang w:val="en-US" w:eastAsia="pt-BR"/>
              </w:rPr>
              <w:t>em chapas MDF mínimo 25mm  até 30mm, medidas e cores conforme projeto em anexo; puxadores metálicos, na cor preta, com sistema de amortecimento na portas, gavetas com corrediças telescópicas com sistema de amortecimento; dimensões: 210LX60PX240A cm.</w:t>
            </w:r>
          </w:p>
        </w:tc>
        <w:tc>
          <w:tcPr>
            <w:tcW w:w="1481" w:type="dxa"/>
            <w:shd w:val="clear" w:color="auto" w:fill="auto"/>
          </w:tcPr>
          <w:p w14:paraId="06FE9B0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01 unid.</w:t>
            </w:r>
          </w:p>
        </w:tc>
        <w:tc>
          <w:tcPr>
            <w:tcW w:w="1923" w:type="dxa"/>
            <w:shd w:val="clear" w:color="auto" w:fill="auto"/>
          </w:tcPr>
          <w:p w14:paraId="6E92439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R$</w:t>
            </w:r>
          </w:p>
        </w:tc>
      </w:tr>
      <w:tr w14:paraId="75771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646" w:type="dxa"/>
            <w:shd w:val="clear" w:color="auto" w:fill="auto"/>
          </w:tcPr>
          <w:p w14:paraId="5AC9678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02</w:t>
            </w:r>
          </w:p>
        </w:tc>
        <w:tc>
          <w:tcPr>
            <w:tcW w:w="5625" w:type="dxa"/>
            <w:shd w:val="clear" w:color="auto" w:fill="auto"/>
          </w:tcPr>
          <w:p w14:paraId="1E8B3D4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36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Mesa para cozinha, tampo em chapas de MDF mínimo 25mm até 30 mm (cor conforme projeto); com pés metálicos, formato quadrado,  mínimo 3mm, na cor preta; medidas e cores conforme projeto em anexo; dimensões: 100LX80PX80A cm.</w:t>
            </w:r>
          </w:p>
        </w:tc>
        <w:tc>
          <w:tcPr>
            <w:tcW w:w="1481" w:type="dxa"/>
            <w:shd w:val="clear" w:color="auto" w:fill="auto"/>
          </w:tcPr>
          <w:p w14:paraId="54C04A6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01 unid.</w:t>
            </w:r>
          </w:p>
        </w:tc>
        <w:tc>
          <w:tcPr>
            <w:tcW w:w="1923" w:type="dxa"/>
            <w:shd w:val="clear" w:color="auto" w:fill="auto"/>
          </w:tcPr>
          <w:p w14:paraId="0DC764A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480" w:lineRule="auto"/>
              <w:ind w:right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R$</w:t>
            </w:r>
          </w:p>
        </w:tc>
      </w:tr>
    </w:tbl>
    <w:p w14:paraId="631A805B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415FC509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43AF927E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6B84BBE1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281220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both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50B26C3B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72F9CE69">
      <w:pPr>
        <w:ind w:left="400" w:leftChars="200" w:firstLine="0" w:firstLineChars="0"/>
        <w:jc w:val="center"/>
        <w:rPr>
          <w:rFonts w:hint="default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LOTE   3: BANHEIRO PRIVATIVO</w:t>
      </w:r>
    </w:p>
    <w:p w14:paraId="7F15B0AC">
      <w:pPr>
        <w:ind w:left="400" w:leftChars="200" w:firstLine="0" w:firstLineChars="0"/>
        <w:jc w:val="center"/>
        <w:rPr>
          <w:rFonts w:hint="default"/>
          <w:lang w:val="pt-BR"/>
        </w:rPr>
      </w:pPr>
    </w:p>
    <w:tbl>
      <w:tblPr>
        <w:tblStyle w:val="7"/>
        <w:tblW w:w="0" w:type="auto"/>
        <w:tblInd w:w="4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5618"/>
        <w:gridCol w:w="1486"/>
        <w:gridCol w:w="2080"/>
      </w:tblGrid>
      <w:tr w14:paraId="525BE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647" w:type="dxa"/>
          </w:tcPr>
          <w:p w14:paraId="498A52F3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Item</w:t>
            </w:r>
          </w:p>
        </w:tc>
        <w:tc>
          <w:tcPr>
            <w:tcW w:w="5618" w:type="dxa"/>
          </w:tcPr>
          <w:p w14:paraId="3A16FC6D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Descrição</w:t>
            </w:r>
          </w:p>
        </w:tc>
        <w:tc>
          <w:tcPr>
            <w:tcW w:w="1486" w:type="dxa"/>
          </w:tcPr>
          <w:p w14:paraId="5B394340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Quant.</w:t>
            </w:r>
          </w:p>
        </w:tc>
        <w:tc>
          <w:tcPr>
            <w:tcW w:w="2080" w:type="dxa"/>
          </w:tcPr>
          <w:p w14:paraId="1D8458C6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Valor unit.</w:t>
            </w:r>
          </w:p>
        </w:tc>
      </w:tr>
      <w:tr w14:paraId="5B6DD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647" w:type="dxa"/>
          </w:tcPr>
          <w:p w14:paraId="5DF10C1B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01</w:t>
            </w:r>
          </w:p>
        </w:tc>
        <w:tc>
          <w:tcPr>
            <w:tcW w:w="5618" w:type="dxa"/>
          </w:tcPr>
          <w:p w14:paraId="4799B24B">
            <w:pPr>
              <w:spacing w:line="360" w:lineRule="auto"/>
              <w:jc w:val="both"/>
              <w:rPr>
                <w:rFonts w:hint="default" w:ascii="Arial" w:hAnsi="Arial" w:cs="Arial"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 xml:space="preserve">Balcão com 2 portas de abrir, </w:t>
            </w:r>
            <w:r>
              <w:rPr>
                <w:rFonts w:hint="default" w:ascii="Arial" w:hAnsi="Arial" w:eastAsia="Times New Roman" w:cs="Arial"/>
                <w:b w:val="0"/>
                <w:bCs w:val="0"/>
                <w:sz w:val="22"/>
                <w:szCs w:val="22"/>
                <w:lang w:val="en-US" w:eastAsia="pt-BR"/>
              </w:rPr>
              <w:t>em chapas MDF mínimo 25mm  até 30mm, medidas e cores conforme projeto em anexo; puxadores metálicos, na cor preta, com sistema de amortecimentos na portas;  dimensões: 160LX50PX100A cm.</w:t>
            </w:r>
          </w:p>
        </w:tc>
        <w:tc>
          <w:tcPr>
            <w:tcW w:w="1486" w:type="dxa"/>
          </w:tcPr>
          <w:p w14:paraId="5B7C4630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02 unid. (espelhadas)</w:t>
            </w:r>
          </w:p>
        </w:tc>
        <w:tc>
          <w:tcPr>
            <w:tcW w:w="2080" w:type="dxa"/>
          </w:tcPr>
          <w:p w14:paraId="2B619EF1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 xml:space="preserve">R$ </w:t>
            </w:r>
          </w:p>
        </w:tc>
      </w:tr>
      <w:tr w14:paraId="4B72D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647" w:type="dxa"/>
          </w:tcPr>
          <w:p w14:paraId="3DBEDE28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02</w:t>
            </w:r>
          </w:p>
        </w:tc>
        <w:tc>
          <w:tcPr>
            <w:tcW w:w="5618" w:type="dxa"/>
          </w:tcPr>
          <w:p w14:paraId="75723CB2">
            <w:pPr>
              <w:spacing w:line="360" w:lineRule="auto"/>
              <w:jc w:val="both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Espelho bisotê, mínimo de 4mm de espessura;  dimensões 120LX70A cm.</w:t>
            </w:r>
          </w:p>
        </w:tc>
        <w:tc>
          <w:tcPr>
            <w:tcW w:w="1486" w:type="dxa"/>
          </w:tcPr>
          <w:p w14:paraId="71788DC8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01 unid.</w:t>
            </w:r>
          </w:p>
        </w:tc>
        <w:tc>
          <w:tcPr>
            <w:tcW w:w="2080" w:type="dxa"/>
          </w:tcPr>
          <w:p w14:paraId="36FF8494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R$</w:t>
            </w:r>
          </w:p>
        </w:tc>
      </w:tr>
      <w:tr w14:paraId="6B5D4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6265" w:type="dxa"/>
            <w:gridSpan w:val="2"/>
          </w:tcPr>
          <w:p w14:paraId="4CE47443"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TOTAL</w:t>
            </w:r>
          </w:p>
        </w:tc>
        <w:tc>
          <w:tcPr>
            <w:tcW w:w="3566" w:type="dxa"/>
            <w:gridSpan w:val="2"/>
          </w:tcPr>
          <w:p w14:paraId="7F6B8888"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R$</w:t>
            </w:r>
          </w:p>
        </w:tc>
      </w:tr>
    </w:tbl>
    <w:p w14:paraId="5F9FEEE5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100F707A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39920257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737ECE0D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0B0D9D73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22B22ED2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7B8DF979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647F9996">
      <w:pPr>
        <w:jc w:val="center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LOTE 4: COPA</w:t>
      </w:r>
    </w:p>
    <w:p w14:paraId="657B0589">
      <w:pPr>
        <w:jc w:val="center"/>
        <w:rPr>
          <w:rFonts w:hint="default" w:ascii="Arial" w:hAnsi="Arial" w:cs="Arial"/>
          <w:b/>
          <w:bCs/>
          <w:lang w:val="pt-BR"/>
        </w:rPr>
      </w:pPr>
    </w:p>
    <w:tbl>
      <w:tblPr>
        <w:tblStyle w:val="7"/>
        <w:tblW w:w="0" w:type="auto"/>
        <w:tblInd w:w="4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5550"/>
        <w:gridCol w:w="1473"/>
        <w:gridCol w:w="2080"/>
      </w:tblGrid>
      <w:tr w14:paraId="07D05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28" w:type="dxa"/>
          </w:tcPr>
          <w:p w14:paraId="03CDBCC4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Item</w:t>
            </w:r>
          </w:p>
        </w:tc>
        <w:tc>
          <w:tcPr>
            <w:tcW w:w="5550" w:type="dxa"/>
          </w:tcPr>
          <w:p w14:paraId="7185EE62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Descrição</w:t>
            </w:r>
          </w:p>
        </w:tc>
        <w:tc>
          <w:tcPr>
            <w:tcW w:w="1473" w:type="dxa"/>
          </w:tcPr>
          <w:p w14:paraId="549A591D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Quant.</w:t>
            </w:r>
          </w:p>
        </w:tc>
        <w:tc>
          <w:tcPr>
            <w:tcW w:w="2080" w:type="dxa"/>
          </w:tcPr>
          <w:p w14:paraId="0C7D5805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Valor  unit.</w:t>
            </w:r>
          </w:p>
        </w:tc>
      </w:tr>
      <w:tr w14:paraId="55B5B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28" w:type="dxa"/>
          </w:tcPr>
          <w:p w14:paraId="0247338C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01</w:t>
            </w:r>
          </w:p>
        </w:tc>
        <w:tc>
          <w:tcPr>
            <w:tcW w:w="5550" w:type="dxa"/>
          </w:tcPr>
          <w:p w14:paraId="0581B133">
            <w:pPr>
              <w:spacing w:line="360" w:lineRule="auto"/>
              <w:jc w:val="both"/>
              <w:rPr>
                <w:rFonts w:hint="default" w:ascii="Arial" w:hAnsi="Arial" w:cs="Arial"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 xml:space="preserve">Balcão com 2 portas de abrir, </w:t>
            </w:r>
            <w:r>
              <w:rPr>
                <w:rFonts w:hint="default" w:ascii="Arial" w:hAnsi="Arial" w:eastAsia="Times New Roman" w:cs="Arial"/>
                <w:b w:val="0"/>
                <w:bCs w:val="0"/>
                <w:sz w:val="22"/>
                <w:szCs w:val="22"/>
                <w:lang w:val="en-US" w:eastAsia="pt-BR"/>
              </w:rPr>
              <w:t>em chapas MDF mínimo 25mm  até 30mm, medidas e cores conforme projeto em anexo; puxadores metálicos, na cor preta, com sistema de amortecimentos na portas; dimensões: 135LX50PX100A cm.</w:t>
            </w:r>
          </w:p>
        </w:tc>
        <w:tc>
          <w:tcPr>
            <w:tcW w:w="1473" w:type="dxa"/>
          </w:tcPr>
          <w:p w14:paraId="235F25F7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02 unid.</w:t>
            </w:r>
          </w:p>
        </w:tc>
        <w:tc>
          <w:tcPr>
            <w:tcW w:w="2080" w:type="dxa"/>
          </w:tcPr>
          <w:p w14:paraId="3CE25CB9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 xml:space="preserve">R$ </w:t>
            </w:r>
          </w:p>
        </w:tc>
      </w:tr>
      <w:tr w14:paraId="0C4E3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6278" w:type="dxa"/>
            <w:gridSpan w:val="2"/>
          </w:tcPr>
          <w:p w14:paraId="19A9F0D0"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TOTAL</w:t>
            </w:r>
          </w:p>
        </w:tc>
        <w:tc>
          <w:tcPr>
            <w:tcW w:w="3553" w:type="dxa"/>
            <w:gridSpan w:val="2"/>
          </w:tcPr>
          <w:p w14:paraId="1E0E3ADD"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R$</w:t>
            </w:r>
          </w:p>
        </w:tc>
      </w:tr>
    </w:tbl>
    <w:p w14:paraId="5313AE21">
      <w:pPr>
        <w:ind w:left="400" w:leftChars="200" w:firstLine="0" w:firstLineChars="0"/>
        <w:rPr>
          <w:rFonts w:hint="default"/>
          <w:lang w:val="pt-BR"/>
        </w:rPr>
      </w:pPr>
    </w:p>
    <w:p w14:paraId="373314B5">
      <w:pPr>
        <w:ind w:left="400" w:leftChars="200" w:firstLine="0" w:firstLineChars="0"/>
        <w:rPr>
          <w:rFonts w:hint="default"/>
          <w:lang w:val="pt-BR"/>
        </w:rPr>
      </w:pPr>
    </w:p>
    <w:p w14:paraId="675396A0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3B382020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4F63792B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175C5C97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708912F2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69972017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LOTE 5: SALA DE REUNIÕES</w:t>
      </w:r>
    </w:p>
    <w:p w14:paraId="5C3CC2F4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tbl>
      <w:tblPr>
        <w:tblStyle w:val="7"/>
        <w:tblW w:w="0" w:type="auto"/>
        <w:tblInd w:w="4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5561"/>
        <w:gridCol w:w="1473"/>
        <w:gridCol w:w="2066"/>
      </w:tblGrid>
      <w:tr w14:paraId="40B9A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31" w:type="dxa"/>
          </w:tcPr>
          <w:p w14:paraId="269D6CAC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Item</w:t>
            </w:r>
          </w:p>
        </w:tc>
        <w:tc>
          <w:tcPr>
            <w:tcW w:w="5561" w:type="dxa"/>
          </w:tcPr>
          <w:p w14:paraId="1FF2CF41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Descrição</w:t>
            </w:r>
          </w:p>
        </w:tc>
        <w:tc>
          <w:tcPr>
            <w:tcW w:w="1473" w:type="dxa"/>
          </w:tcPr>
          <w:p w14:paraId="0DAC202C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Quant.</w:t>
            </w:r>
          </w:p>
        </w:tc>
        <w:tc>
          <w:tcPr>
            <w:tcW w:w="2066" w:type="dxa"/>
          </w:tcPr>
          <w:p w14:paraId="31958228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Valor unit.</w:t>
            </w:r>
          </w:p>
        </w:tc>
      </w:tr>
      <w:tr w14:paraId="2C30C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31" w:type="dxa"/>
          </w:tcPr>
          <w:p w14:paraId="24E98E0E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01</w:t>
            </w:r>
          </w:p>
        </w:tc>
        <w:tc>
          <w:tcPr>
            <w:tcW w:w="5561" w:type="dxa"/>
            <w:shd w:val="clear" w:color="auto" w:fill="auto"/>
            <w:vAlign w:val="top"/>
          </w:tcPr>
          <w:p w14:paraId="2E7B218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360" w:lineRule="auto"/>
              <w:ind w:right="0" w:rightChars="0"/>
              <w:jc w:val="both"/>
              <w:textAlignment w:val="baseline"/>
              <w:rPr>
                <w:rFonts w:hint="default" w:ascii="Arial" w:hAnsi="Arial" w:eastAsia="Times New Roman" w:cs="Arial"/>
                <w:sz w:val="22"/>
                <w:szCs w:val="22"/>
                <w:lang w:val="en-US" w:eastAsia="pt-BR" w:bidi="ar-SA"/>
              </w:rPr>
            </w:pPr>
            <w:r>
              <w:rPr>
                <w:rFonts w:hint="default" w:ascii="Arial" w:hAnsi="Arial" w:eastAsia="Times New Roman" w:cs="Arial"/>
                <w:sz w:val="22"/>
                <w:szCs w:val="22"/>
                <w:lang w:val="en-US" w:eastAsia="pt-BR"/>
              </w:rPr>
              <w:t>Mesa, tampo em chapas de MDF mínimo 25mm até 30 mm (cor conforme projeto);  com pés metálicos, formato quadrado,  mínimo 3mm, na cor preta; medidas e cores conforme projeto em anexo; dimensões: 200LX90PX80A cm.</w:t>
            </w:r>
          </w:p>
        </w:tc>
        <w:tc>
          <w:tcPr>
            <w:tcW w:w="1473" w:type="dxa"/>
          </w:tcPr>
          <w:p w14:paraId="031A46DF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02 unid.</w:t>
            </w:r>
          </w:p>
        </w:tc>
        <w:tc>
          <w:tcPr>
            <w:tcW w:w="2066" w:type="dxa"/>
          </w:tcPr>
          <w:p w14:paraId="16250CA3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 xml:space="preserve">R$ </w:t>
            </w:r>
          </w:p>
        </w:tc>
      </w:tr>
      <w:tr w14:paraId="26FF1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6292" w:type="dxa"/>
            <w:gridSpan w:val="2"/>
          </w:tcPr>
          <w:p w14:paraId="5947A13C"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TOTAL</w:t>
            </w:r>
          </w:p>
        </w:tc>
        <w:tc>
          <w:tcPr>
            <w:tcW w:w="3539" w:type="dxa"/>
            <w:gridSpan w:val="2"/>
          </w:tcPr>
          <w:p w14:paraId="75102C06"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R$</w:t>
            </w:r>
          </w:p>
        </w:tc>
      </w:tr>
    </w:tbl>
    <w:p w14:paraId="38E6B108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3A3E4545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41ED9042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34C83E4E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374C7D86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4C76C597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0E8DBEC2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03550455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20D0BA7B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7906AF6B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1F76C213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4542C20B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7CA42519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54F43566">
      <w:pPr>
        <w:jc w:val="both"/>
        <w:rPr>
          <w:rFonts w:hint="default" w:ascii="Arial" w:hAnsi="Arial" w:cs="Arial"/>
          <w:b/>
          <w:bCs/>
          <w:lang w:val="pt-BR"/>
        </w:rPr>
      </w:pPr>
    </w:p>
    <w:p w14:paraId="5F90EFCA">
      <w:pPr>
        <w:jc w:val="both"/>
        <w:rPr>
          <w:rFonts w:hint="default" w:ascii="Arial" w:hAnsi="Arial" w:cs="Arial"/>
          <w:b/>
          <w:bCs/>
          <w:lang w:val="pt-BR"/>
        </w:rPr>
      </w:pPr>
      <w:bookmarkStart w:id="0" w:name="_GoBack"/>
      <w:bookmarkEnd w:id="0"/>
    </w:p>
    <w:p w14:paraId="697BBA1F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6A63CC7A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LOTE 6: BANHEIRO PÚBLICO</w:t>
      </w:r>
    </w:p>
    <w:p w14:paraId="143B51FE">
      <w:pPr>
        <w:ind w:left="400" w:leftChars="200" w:firstLine="0" w:firstLineChars="0"/>
        <w:jc w:val="center"/>
        <w:rPr>
          <w:rFonts w:hint="default"/>
          <w:lang w:val="pt-BR"/>
        </w:rPr>
      </w:pPr>
    </w:p>
    <w:tbl>
      <w:tblPr>
        <w:tblStyle w:val="7"/>
        <w:tblW w:w="0" w:type="auto"/>
        <w:tblInd w:w="4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5561"/>
        <w:gridCol w:w="1445"/>
        <w:gridCol w:w="2094"/>
      </w:tblGrid>
      <w:tr w14:paraId="419BE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31" w:type="dxa"/>
          </w:tcPr>
          <w:p w14:paraId="5D25BD2F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Item</w:t>
            </w:r>
          </w:p>
        </w:tc>
        <w:tc>
          <w:tcPr>
            <w:tcW w:w="5561" w:type="dxa"/>
          </w:tcPr>
          <w:p w14:paraId="11562F0A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Descrição</w:t>
            </w:r>
          </w:p>
        </w:tc>
        <w:tc>
          <w:tcPr>
            <w:tcW w:w="1445" w:type="dxa"/>
          </w:tcPr>
          <w:p w14:paraId="166029AD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Quant.</w:t>
            </w:r>
          </w:p>
        </w:tc>
        <w:tc>
          <w:tcPr>
            <w:tcW w:w="2094" w:type="dxa"/>
          </w:tcPr>
          <w:p w14:paraId="56F7603B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Valor unit.</w:t>
            </w:r>
          </w:p>
        </w:tc>
      </w:tr>
      <w:tr w14:paraId="49CCD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31" w:type="dxa"/>
          </w:tcPr>
          <w:p w14:paraId="61330B07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01</w:t>
            </w:r>
          </w:p>
        </w:tc>
        <w:tc>
          <w:tcPr>
            <w:tcW w:w="5561" w:type="dxa"/>
          </w:tcPr>
          <w:p w14:paraId="123BE321">
            <w:pPr>
              <w:spacing w:line="360" w:lineRule="auto"/>
              <w:jc w:val="both"/>
              <w:rPr>
                <w:rFonts w:hint="default" w:ascii="Arial" w:hAnsi="Arial" w:cs="Arial"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 xml:space="preserve">Balcão decorativo ripado, </w:t>
            </w:r>
            <w:r>
              <w:rPr>
                <w:rFonts w:hint="default" w:ascii="Arial" w:hAnsi="Arial" w:eastAsia="Times New Roman" w:cs="Arial"/>
                <w:b w:val="0"/>
                <w:bCs w:val="0"/>
                <w:sz w:val="22"/>
                <w:szCs w:val="22"/>
                <w:lang w:val="en-US" w:eastAsia="pt-BR"/>
              </w:rPr>
              <w:t>em chapas MDF mínimo 25mm  até 30mm, medidas e cores conforme projeto em anexo; ripas com largura 5cm, espessura 1,5cm; dimensões: 114LX24PX61A cm.</w:t>
            </w:r>
          </w:p>
        </w:tc>
        <w:tc>
          <w:tcPr>
            <w:tcW w:w="1445" w:type="dxa"/>
          </w:tcPr>
          <w:p w14:paraId="76A52185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01 unid.</w:t>
            </w:r>
          </w:p>
        </w:tc>
        <w:tc>
          <w:tcPr>
            <w:tcW w:w="2094" w:type="dxa"/>
          </w:tcPr>
          <w:p w14:paraId="6CD1B161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 xml:space="preserve">R$ </w:t>
            </w:r>
          </w:p>
        </w:tc>
      </w:tr>
      <w:tr w14:paraId="4783E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731" w:type="dxa"/>
          </w:tcPr>
          <w:p w14:paraId="3241A1FF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02</w:t>
            </w:r>
          </w:p>
        </w:tc>
        <w:tc>
          <w:tcPr>
            <w:tcW w:w="5561" w:type="dxa"/>
          </w:tcPr>
          <w:p w14:paraId="70CE1286">
            <w:pPr>
              <w:spacing w:line="360" w:lineRule="auto"/>
              <w:jc w:val="both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Espelho bisotê, mínimo de 4mm de espessura;  dimensões 114LX70A cm.</w:t>
            </w:r>
          </w:p>
        </w:tc>
        <w:tc>
          <w:tcPr>
            <w:tcW w:w="1445" w:type="dxa"/>
          </w:tcPr>
          <w:p w14:paraId="70BF4C85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01 unid.</w:t>
            </w:r>
          </w:p>
        </w:tc>
        <w:tc>
          <w:tcPr>
            <w:tcW w:w="2094" w:type="dxa"/>
          </w:tcPr>
          <w:p w14:paraId="2DE8377F">
            <w:pP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R$</w:t>
            </w:r>
          </w:p>
        </w:tc>
      </w:tr>
      <w:tr w14:paraId="3EBBB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6292" w:type="dxa"/>
            <w:gridSpan w:val="2"/>
          </w:tcPr>
          <w:p w14:paraId="2FF22FEC"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TOTAL</w:t>
            </w:r>
          </w:p>
        </w:tc>
        <w:tc>
          <w:tcPr>
            <w:tcW w:w="3539" w:type="dxa"/>
            <w:gridSpan w:val="2"/>
          </w:tcPr>
          <w:p w14:paraId="72F0D03B"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R$</w:t>
            </w:r>
          </w:p>
        </w:tc>
      </w:tr>
    </w:tbl>
    <w:p w14:paraId="214D5299">
      <w:pPr>
        <w:jc w:val="both"/>
        <w:rPr>
          <w:rFonts w:hint="default"/>
          <w:lang w:val="pt-BR"/>
        </w:rPr>
      </w:pPr>
    </w:p>
    <w:p w14:paraId="19B996E8">
      <w:pPr>
        <w:jc w:val="both"/>
        <w:rPr>
          <w:rFonts w:hint="default"/>
          <w:lang w:val="pt-BR"/>
        </w:rPr>
      </w:pPr>
    </w:p>
    <w:p w14:paraId="13200DF2">
      <w:pPr>
        <w:jc w:val="both"/>
        <w:rPr>
          <w:rFonts w:hint="default"/>
          <w:lang w:val="pt-BR"/>
        </w:rPr>
      </w:pPr>
    </w:p>
    <w:p w14:paraId="4C4DE075">
      <w:pPr>
        <w:jc w:val="both"/>
        <w:rPr>
          <w:rFonts w:hint="default"/>
          <w:lang w:val="pt-BR"/>
        </w:rPr>
      </w:pPr>
    </w:p>
    <w:p w14:paraId="6AC74ABE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70BFB0A6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16113264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504BAC57">
      <w:pPr>
        <w:jc w:val="center"/>
        <w:rPr>
          <w:rFonts w:hint="default" w:ascii="Arial" w:hAnsi="Arial" w:cs="Arial"/>
          <w:sz w:val="22"/>
          <w:szCs w:val="22"/>
          <w:u w:val="single"/>
          <w:lang w:val="pt-BR"/>
        </w:rPr>
      </w:pPr>
      <w:r>
        <w:rPr>
          <w:rFonts w:hint="default" w:ascii="Arial" w:hAnsi="Arial" w:cs="Arial"/>
          <w:sz w:val="22"/>
          <w:szCs w:val="22"/>
          <w:u w:val="single"/>
          <w:lang w:val="pt-BR"/>
        </w:rPr>
        <w:t>SOLICITAÇÃO DE ORÇAMENTO</w:t>
      </w:r>
    </w:p>
    <w:p w14:paraId="6636B8A3">
      <w:pPr>
        <w:jc w:val="both"/>
        <w:rPr>
          <w:rFonts w:hint="default" w:ascii="Arial" w:hAnsi="Arial" w:cs="Arial"/>
          <w:sz w:val="22"/>
          <w:szCs w:val="22"/>
          <w:lang w:val="pt-BR"/>
        </w:rPr>
      </w:pPr>
    </w:p>
    <w:p w14:paraId="59D5AB3A">
      <w:pPr>
        <w:jc w:val="center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 xml:space="preserve">  CNPJ:_______________________________________________</w:t>
      </w:r>
    </w:p>
    <w:p w14:paraId="25D94E21">
      <w:pPr>
        <w:jc w:val="center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 xml:space="preserve">  Razão Social:_________________________________________</w:t>
      </w:r>
    </w:p>
    <w:p w14:paraId="086A56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left="0" w:leftChars="0" w:firstLine="2109" w:firstLineChars="959"/>
        <w:jc w:val="both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Data: ___/____/________</w:t>
      </w:r>
    </w:p>
    <w:p w14:paraId="1FDB9DFB">
      <w:pPr>
        <w:ind w:left="400" w:leftChars="200" w:firstLine="0" w:firstLineChars="0"/>
        <w:rPr>
          <w:rFonts w:hint="default"/>
          <w:lang w:val="pt-BR"/>
        </w:rPr>
      </w:pPr>
      <w:r>
        <w:rPr>
          <w:rFonts w:hint="default"/>
          <w:lang w:val="pt-BR"/>
        </w:rPr>
        <w:tab/>
      </w:r>
      <w:r>
        <w:rPr>
          <w:rFonts w:hint="default"/>
          <w:lang w:val="pt-BR"/>
        </w:rPr>
        <w:tab/>
      </w:r>
      <w:r>
        <w:rPr>
          <w:rFonts w:hint="default"/>
          <w:lang w:val="pt-BR"/>
        </w:rPr>
        <w:tab/>
      </w:r>
      <w:r>
        <w:rPr>
          <w:rFonts w:hint="default" w:ascii="Arial" w:hAnsi="Arial" w:cs="Arial"/>
          <w:sz w:val="22"/>
          <w:szCs w:val="22"/>
          <w:lang w:val="pt-BR"/>
        </w:rPr>
        <w:t>Telefone:_____________</w:t>
      </w:r>
    </w:p>
    <w:p w14:paraId="2D003272">
      <w:pPr>
        <w:ind w:left="400" w:leftChars="200" w:firstLine="0" w:firstLineChars="0"/>
        <w:rPr>
          <w:rFonts w:hint="default"/>
          <w:lang w:val="pt-BR"/>
        </w:rPr>
      </w:pPr>
    </w:p>
    <w:p w14:paraId="27978C35">
      <w:pPr>
        <w:ind w:left="400" w:leftChars="200" w:firstLine="0" w:firstLineChars="0"/>
        <w:rPr>
          <w:rFonts w:hint="default"/>
          <w:lang w:val="pt-BR"/>
        </w:rPr>
      </w:pPr>
    </w:p>
    <w:p w14:paraId="7EC876DF">
      <w:pPr>
        <w:ind w:left="400" w:leftChars="200" w:firstLine="0" w:firstLineChars="0"/>
        <w:rPr>
          <w:rFonts w:hint="default"/>
          <w:lang w:val="pt-BR"/>
        </w:rPr>
      </w:pPr>
    </w:p>
    <w:p w14:paraId="4DCE6270">
      <w:pPr>
        <w:ind w:left="400" w:leftChars="200" w:firstLine="0" w:firstLineChars="0"/>
        <w:rPr>
          <w:rFonts w:hint="default"/>
          <w:lang w:val="pt-BR"/>
        </w:rPr>
      </w:pPr>
    </w:p>
    <w:p w14:paraId="6705FF8D">
      <w:pPr>
        <w:ind w:left="400" w:leftChars="200" w:firstLine="0" w:firstLineChars="0"/>
        <w:rPr>
          <w:rFonts w:hint="default"/>
          <w:lang w:val="pt-BR"/>
        </w:rPr>
      </w:pPr>
    </w:p>
    <w:p w14:paraId="0E3712FE">
      <w:pPr>
        <w:ind w:left="400" w:leftChars="200" w:firstLine="0" w:firstLineChars="0"/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5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1EFE1642"/>
    <w:rsid w:val="208E5E88"/>
    <w:rsid w:val="29733E33"/>
    <w:rsid w:val="313A1850"/>
    <w:rsid w:val="34600482"/>
    <w:rsid w:val="3A1D402E"/>
    <w:rsid w:val="3C653583"/>
    <w:rsid w:val="3E17768C"/>
    <w:rsid w:val="41777499"/>
    <w:rsid w:val="42A25246"/>
    <w:rsid w:val="43771BC5"/>
    <w:rsid w:val="47797AF2"/>
    <w:rsid w:val="4DF318B0"/>
    <w:rsid w:val="58B54896"/>
    <w:rsid w:val="5A5D40A8"/>
    <w:rsid w:val="62982D98"/>
    <w:rsid w:val="634715F3"/>
    <w:rsid w:val="645E4095"/>
    <w:rsid w:val="64C16244"/>
    <w:rsid w:val="6BF73D5E"/>
    <w:rsid w:val="76616C91"/>
    <w:rsid w:val="766765CC"/>
    <w:rsid w:val="76B8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7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9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0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160</Words>
  <Characters>870</Characters>
  <Lines>7</Lines>
  <Paragraphs>2</Paragraphs>
  <TotalTime>8</TotalTime>
  <ScaleCrop>false</ScaleCrop>
  <LinksUpToDate>false</LinksUpToDate>
  <CharactersWithSpaces>1028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2025-02-14T11:22:46Z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DD75885F830B41529D0962369E0A3343_13</vt:lpwstr>
  </property>
</Properties>
</file>