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BC3" w:rsidRDefault="00430DF0">
      <w:pPr>
        <w:rPr>
          <w:rFonts w:ascii="Calibri" w:hAnsi="Calibri" w:cs="Calibri"/>
        </w:rPr>
        <w:sectPr w:rsidR="00C92BC3" w:rsidSect="006F7D27">
          <w:footerReference w:type="default" r:id="rId9"/>
          <w:pgSz w:w="12240" w:h="15840"/>
          <w:pgMar w:top="1417" w:right="1701" w:bottom="1417" w:left="1701" w:header="720" w:footer="720" w:gutter="0"/>
          <w:pgNumType w:start="1"/>
          <w:cols w:space="720"/>
          <w:noEndnote/>
          <w:titlePg/>
          <w:docGrid w:linePitch="299"/>
        </w:sectPr>
      </w:pPr>
      <w:bookmarkStart w:id="0" w:name="_GoBack"/>
      <w:bookmarkEnd w:id="0"/>
      <w:r>
        <w:rPr>
          <w:noProof/>
          <w:sz w:val="24"/>
          <w:szCs w:val="24"/>
        </w:rPr>
        <w:drawing>
          <wp:anchor distT="36576" distB="36576" distL="36576" distR="36576" simplePos="0" relativeHeight="251671040" behindDoc="0" locked="0" layoutInCell="1" allowOverlap="1">
            <wp:simplePos x="0" y="0"/>
            <wp:positionH relativeFrom="column">
              <wp:posOffset>3561715</wp:posOffset>
            </wp:positionH>
            <wp:positionV relativeFrom="paragraph">
              <wp:posOffset>-531495</wp:posOffset>
            </wp:positionV>
            <wp:extent cx="2854960" cy="1308100"/>
            <wp:effectExtent l="19050" t="0" r="2540" b="0"/>
            <wp:wrapNone/>
            <wp:docPr id="16" name="Imagem 16" descr="Logo SME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 SMECD"/>
                    <pic:cNvPicPr>
                      <a:picLocks noChangeAspect="1" noChangeArrowheads="1"/>
                    </pic:cNvPicPr>
                  </pic:nvPicPr>
                  <pic:blipFill>
                    <a:blip r:embed="rId10" cstate="print"/>
                    <a:srcRect/>
                    <a:stretch>
                      <a:fillRect/>
                    </a:stretch>
                  </pic:blipFill>
                  <pic:spPr bwMode="auto">
                    <a:xfrm>
                      <a:off x="0" y="0"/>
                      <a:ext cx="2854960" cy="1308100"/>
                    </a:xfrm>
                    <a:prstGeom prst="rect">
                      <a:avLst/>
                    </a:prstGeom>
                    <a:noFill/>
                    <a:ln w="9525" algn="in">
                      <a:noFill/>
                      <a:miter lim="800000"/>
                      <a:headEnd/>
                      <a:tailEnd/>
                    </a:ln>
                    <a:effectLst/>
                  </pic:spPr>
                </pic:pic>
              </a:graphicData>
            </a:graphic>
          </wp:anchor>
        </w:drawing>
      </w:r>
      <w:r w:rsidR="00642CC9">
        <w:rPr>
          <w:noProof/>
          <w:sz w:val="24"/>
          <w:szCs w:val="24"/>
        </w:rPr>
        <mc:AlternateContent>
          <mc:Choice Requires="wps">
            <w:drawing>
              <wp:anchor distT="36576" distB="36576" distL="36576" distR="36576" simplePos="0" relativeHeight="251667968" behindDoc="0" locked="0" layoutInCell="1" allowOverlap="1">
                <wp:simplePos x="0" y="0"/>
                <wp:positionH relativeFrom="column">
                  <wp:posOffset>414020</wp:posOffset>
                </wp:positionH>
                <wp:positionV relativeFrom="paragraph">
                  <wp:posOffset>4212590</wp:posOffset>
                </wp:positionV>
                <wp:extent cx="5230495" cy="2447925"/>
                <wp:effectExtent l="0" t="0" r="0" b="2540"/>
                <wp:wrapNone/>
                <wp:docPr id="2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5230495" cy="2447925"/>
                        </a:xfrm>
                        <a:prstGeom prst="rect">
                          <a:avLst/>
                        </a:prstGeom>
                        <a:noFill/>
                        <a:ln>
                          <a:noFill/>
                        </a:ln>
                        <a:effectLst/>
                        <a:extLst>
                          <a:ext uri="{909E8E84-426E-40DD-AFC4-6F175D3DCCD1}">
                            <a14:hiddenFill xmlns:a14="http://schemas.microsoft.com/office/drawing/2010/main">
                              <a:solidFill>
                                <a:schemeClr val="dk1">
                                  <a:lumMod val="0"/>
                                  <a:lumOff val="0"/>
                                </a:schemeClr>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A127C6" w:rsidRDefault="00A127C6" w:rsidP="00430DF0">
                            <w:pPr>
                              <w:pStyle w:val="Ttulo"/>
                              <w:widowControl w:val="0"/>
                              <w:rPr>
                                <w:rFonts w:ascii="Tempus Sans ITC" w:hAnsi="Tempus Sans ITC"/>
                                <w:b/>
                                <w:bCs/>
                                <w:sz w:val="96"/>
                                <w:szCs w:val="96"/>
                              </w:rPr>
                            </w:pPr>
                            <w:r>
                              <w:rPr>
                                <w:rFonts w:ascii="Tempus Sans ITC" w:hAnsi="Tempus Sans ITC"/>
                                <w:b/>
                                <w:bCs/>
                                <w:sz w:val="96"/>
                                <w:szCs w:val="96"/>
                              </w:rPr>
                              <w:t>Plano Municipal de Educação</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32.6pt;margin-top:331.7pt;width:411.85pt;height:192.75pt;z-index:2516679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" filled="f" fillcolor="black [0]" stroked="f" strokecolor="black [0]" strokeweight="0" insetpen="t">
                <o:lock v:ext="edit" shapetype="t"/>
                <v:textbox inset="2.85pt,2.85pt,2.85pt,2.85pt">
                  <w:txbxContent>
                    <w:p w:rsidR="00A127C6" w:rsidRDefault="00A127C6" w:rsidP="00430DF0">
                      <w:pPr>
                        <w:pStyle w:val="Ttulo"/>
                        <w:widowControl w:val="0"/>
                        <w:rPr>
                          <w:rFonts w:ascii="Tempus Sans ITC" w:hAnsi="Tempus Sans ITC"/>
                          <w:b/>
                          <w:bCs/>
                          <w:sz w:val="96"/>
                          <w:szCs w:val="96"/>
                        </w:rPr>
                      </w:pPr>
                      <w:r>
                        <w:rPr>
                          <w:rFonts w:ascii="Tempus Sans ITC" w:hAnsi="Tempus Sans ITC"/>
                          <w:b/>
                          <w:bCs/>
                          <w:sz w:val="96"/>
                          <w:szCs w:val="96"/>
                        </w:rPr>
                        <w:t>Plano Municipal de Educação</w:t>
                      </w:r>
                    </w:p>
                  </w:txbxContent>
                </v:textbox>
              </v:shape>
            </w:pict>
          </mc:Fallback>
        </mc:AlternateContent>
      </w:r>
      <w:r>
        <w:rPr>
          <w:noProof/>
          <w:sz w:val="24"/>
          <w:szCs w:val="24"/>
        </w:rPr>
        <w:drawing>
          <wp:anchor distT="36576" distB="36576" distL="36576" distR="36576" simplePos="0" relativeHeight="251672064" behindDoc="0" locked="0" layoutInCell="1" allowOverlap="1">
            <wp:simplePos x="0" y="0"/>
            <wp:positionH relativeFrom="column">
              <wp:posOffset>-451485</wp:posOffset>
            </wp:positionH>
            <wp:positionV relativeFrom="paragraph">
              <wp:posOffset>6351905</wp:posOffset>
            </wp:positionV>
            <wp:extent cx="1822450" cy="2578100"/>
            <wp:effectExtent l="19050" t="0" r="6350" b="0"/>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srcRect l="8702" t="4823" r="6447" b="5132"/>
                    <a:stretch>
                      <a:fillRect/>
                    </a:stretch>
                  </pic:blipFill>
                  <pic:spPr bwMode="auto">
                    <a:xfrm>
                      <a:off x="0" y="0"/>
                      <a:ext cx="1822450" cy="2578100"/>
                    </a:xfrm>
                    <a:prstGeom prst="rect">
                      <a:avLst/>
                    </a:prstGeom>
                    <a:noFill/>
                    <a:ln w="9525" algn="in">
                      <a:noFill/>
                      <a:miter lim="800000"/>
                      <a:headEnd/>
                      <a:tailEnd/>
                    </a:ln>
                    <a:effectLst/>
                  </pic:spPr>
                </pic:pic>
              </a:graphicData>
            </a:graphic>
          </wp:anchor>
        </w:drawing>
      </w:r>
      <w:r w:rsidR="00642CC9">
        <w:rPr>
          <w:noProof/>
          <w:sz w:val="24"/>
          <w:szCs w:val="24"/>
        </w:rPr>
        <mc:AlternateContent>
          <mc:Choice Requires="wps">
            <w:drawing>
              <wp:anchor distT="36576" distB="36576" distL="36576" distR="36576" simplePos="0" relativeHeight="251668992" behindDoc="0" locked="0" layoutInCell="1" allowOverlap="1">
                <wp:simplePos x="0" y="0"/>
                <wp:positionH relativeFrom="column">
                  <wp:posOffset>1450975</wp:posOffset>
                </wp:positionH>
                <wp:positionV relativeFrom="paragraph">
                  <wp:posOffset>6771005</wp:posOffset>
                </wp:positionV>
                <wp:extent cx="5230495" cy="1727835"/>
                <wp:effectExtent l="0" t="3175" r="1270" b="2540"/>
                <wp:wrapNone/>
                <wp:docPr id="2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5230495" cy="1727835"/>
                        </a:xfrm>
                        <a:prstGeom prst="rect">
                          <a:avLst/>
                        </a:prstGeom>
                        <a:noFill/>
                        <a:ln>
                          <a:noFill/>
                        </a:ln>
                        <a:effectLst/>
                        <a:extLst>
                          <a:ext uri="{909E8E84-426E-40DD-AFC4-6F175D3DCCD1}">
                            <a14:hiddenFill xmlns:a14="http://schemas.microsoft.com/office/drawing/2010/main">
                              <a:solidFill>
                                <a:schemeClr val="dk1">
                                  <a:lumMod val="0"/>
                                  <a:lumOff val="0"/>
                                </a:schemeClr>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A127C6" w:rsidRDefault="00A127C6" w:rsidP="00430DF0">
                            <w:pPr>
                              <w:pStyle w:val="Corpodetexto"/>
                              <w:widowControl w:val="0"/>
                              <w:rPr>
                                <w:rFonts w:ascii="Tempus Sans ITC" w:hAnsi="Tempus Sans ITC"/>
                                <w:b/>
                                <w:bCs/>
                                <w:sz w:val="55"/>
                                <w:szCs w:val="55"/>
                              </w:rPr>
                            </w:pPr>
                            <w:r>
                              <w:rPr>
                                <w:rFonts w:ascii="Tempus Sans ITC" w:hAnsi="Tempus Sans ITC"/>
                                <w:b/>
                                <w:bCs/>
                                <w:sz w:val="55"/>
                                <w:szCs w:val="55"/>
                              </w:rPr>
                              <w:t> </w:t>
                            </w:r>
                          </w:p>
                          <w:p w:rsidR="00A127C6" w:rsidRDefault="00A127C6" w:rsidP="00430DF0">
                            <w:pPr>
                              <w:pStyle w:val="Corpodetexto"/>
                              <w:widowControl w:val="0"/>
                              <w:rPr>
                                <w:rFonts w:ascii="Tempus Sans ITC" w:hAnsi="Tempus Sans ITC"/>
                                <w:b/>
                                <w:bCs/>
                                <w:sz w:val="58"/>
                                <w:szCs w:val="58"/>
                              </w:rPr>
                            </w:pPr>
                            <w:r>
                              <w:rPr>
                                <w:rFonts w:ascii="Tempus Sans ITC" w:hAnsi="Tempus Sans ITC"/>
                                <w:b/>
                                <w:bCs/>
                                <w:sz w:val="58"/>
                                <w:szCs w:val="58"/>
                              </w:rPr>
                              <w:t>TENENTE PORTELA – RS</w:t>
                            </w:r>
                          </w:p>
                          <w:p w:rsidR="00A127C6" w:rsidRDefault="00A127C6" w:rsidP="00430DF0">
                            <w:pPr>
                              <w:pStyle w:val="Corpodetexto"/>
                              <w:widowControl w:val="0"/>
                              <w:rPr>
                                <w:rFonts w:ascii="Tempus Sans ITC" w:hAnsi="Tempus Sans ITC"/>
                                <w:b/>
                                <w:bCs/>
                                <w:sz w:val="58"/>
                                <w:szCs w:val="58"/>
                              </w:rPr>
                            </w:pPr>
                            <w:r>
                              <w:rPr>
                                <w:rFonts w:ascii="Tempus Sans ITC" w:hAnsi="Tempus Sans ITC"/>
                                <w:b/>
                                <w:bCs/>
                                <w:sz w:val="58"/>
                                <w:szCs w:val="58"/>
                              </w:rPr>
                              <w:t>2015 - 2024</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7" type="#_x0000_t202" style="position:absolute;margin-left:114.25pt;margin-top:533.15pt;width:411.85pt;height:136.05pt;z-index:2516689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" filled="f" fillcolor="black [0]" stroked="f" strokecolor="black [0]" strokeweight="0" insetpen="t">
                <o:lock v:ext="edit" shapetype="t"/>
                <v:textbox inset="2.85pt,2.85pt,2.85pt,2.85pt">
                  <w:txbxContent>
                    <w:p w:rsidR="00A127C6" w:rsidRDefault="00A127C6" w:rsidP="00430DF0">
                      <w:pPr>
                        <w:pStyle w:val="Corpodetexto"/>
                        <w:widowControl w:val="0"/>
                        <w:rPr>
                          <w:rFonts w:ascii="Tempus Sans ITC" w:hAnsi="Tempus Sans ITC"/>
                          <w:b/>
                          <w:bCs/>
                          <w:sz w:val="55"/>
                          <w:szCs w:val="55"/>
                        </w:rPr>
                      </w:pPr>
                      <w:r>
                        <w:rPr>
                          <w:rFonts w:ascii="Tempus Sans ITC" w:hAnsi="Tempus Sans ITC"/>
                          <w:b/>
                          <w:bCs/>
                          <w:sz w:val="55"/>
                          <w:szCs w:val="55"/>
                        </w:rPr>
                        <w:t> </w:t>
                      </w:r>
                    </w:p>
                    <w:p w:rsidR="00A127C6" w:rsidRDefault="00A127C6" w:rsidP="00430DF0">
                      <w:pPr>
                        <w:pStyle w:val="Corpodetexto"/>
                        <w:widowControl w:val="0"/>
                        <w:rPr>
                          <w:rFonts w:ascii="Tempus Sans ITC" w:hAnsi="Tempus Sans ITC"/>
                          <w:b/>
                          <w:bCs/>
                          <w:sz w:val="58"/>
                          <w:szCs w:val="58"/>
                        </w:rPr>
                      </w:pPr>
                      <w:r>
                        <w:rPr>
                          <w:rFonts w:ascii="Tempus Sans ITC" w:hAnsi="Tempus Sans ITC"/>
                          <w:b/>
                          <w:bCs/>
                          <w:sz w:val="58"/>
                          <w:szCs w:val="58"/>
                        </w:rPr>
                        <w:t>TENENTE PORTELA – RS</w:t>
                      </w:r>
                    </w:p>
                    <w:p w:rsidR="00A127C6" w:rsidRDefault="00A127C6" w:rsidP="00430DF0">
                      <w:pPr>
                        <w:pStyle w:val="Corpodetexto"/>
                        <w:widowControl w:val="0"/>
                        <w:rPr>
                          <w:rFonts w:ascii="Tempus Sans ITC" w:hAnsi="Tempus Sans ITC"/>
                          <w:b/>
                          <w:bCs/>
                          <w:sz w:val="58"/>
                          <w:szCs w:val="58"/>
                        </w:rPr>
                      </w:pPr>
                      <w:r>
                        <w:rPr>
                          <w:rFonts w:ascii="Tempus Sans ITC" w:hAnsi="Tempus Sans ITC"/>
                          <w:b/>
                          <w:bCs/>
                          <w:sz w:val="58"/>
                          <w:szCs w:val="58"/>
                        </w:rPr>
                        <w:t>2015 - 2024</w:t>
                      </w:r>
                    </w:p>
                  </w:txbxContent>
                </v:textbox>
              </v:shape>
            </w:pict>
          </mc:Fallback>
        </mc:AlternateContent>
      </w:r>
      <w:r>
        <w:rPr>
          <w:noProof/>
          <w:sz w:val="24"/>
          <w:szCs w:val="24"/>
        </w:rPr>
        <w:drawing>
          <wp:anchor distT="36576" distB="36576" distL="36576" distR="36576" simplePos="0" relativeHeight="251670016" behindDoc="0" locked="0" layoutInCell="1" allowOverlap="1">
            <wp:simplePos x="0" y="0"/>
            <wp:positionH relativeFrom="column">
              <wp:posOffset>831215</wp:posOffset>
            </wp:positionH>
            <wp:positionV relativeFrom="paragraph">
              <wp:posOffset>1348105</wp:posOffset>
            </wp:positionV>
            <wp:extent cx="4248150" cy="2806700"/>
            <wp:effectExtent l="1905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srcRect l="1617" t="2502"/>
                    <a:stretch>
                      <a:fillRect/>
                    </a:stretch>
                  </pic:blipFill>
                  <pic:spPr bwMode="auto">
                    <a:xfrm>
                      <a:off x="0" y="0"/>
                      <a:ext cx="4248150" cy="2806700"/>
                    </a:xfrm>
                    <a:prstGeom prst="rect">
                      <a:avLst/>
                    </a:prstGeom>
                    <a:noFill/>
                    <a:ln w="9525" algn="in">
                      <a:noFill/>
                      <a:miter lim="800000"/>
                      <a:headEnd/>
                      <a:tailEnd/>
                    </a:ln>
                    <a:effectLst/>
                  </pic:spPr>
                </pic:pic>
              </a:graphicData>
            </a:graphic>
          </wp:anchor>
        </w:drawing>
      </w:r>
      <w:r w:rsidR="00642CC9">
        <w:rPr>
          <w:noProof/>
          <w:sz w:val="24"/>
          <w:szCs w:val="24"/>
        </w:rPr>
        <mc:AlternateContent>
          <mc:Choice Requires="wps">
            <w:drawing>
              <wp:anchor distT="36576" distB="36576" distL="36576" distR="36576" simplePos="0" relativeHeight="251665920" behindDoc="0" locked="0" layoutInCell="1" allowOverlap="1">
                <wp:simplePos x="0" y="0"/>
                <wp:positionH relativeFrom="column">
                  <wp:posOffset>-516255</wp:posOffset>
                </wp:positionH>
                <wp:positionV relativeFrom="paragraph">
                  <wp:posOffset>788035</wp:posOffset>
                </wp:positionV>
                <wp:extent cx="6160770" cy="5872480"/>
                <wp:effectExtent l="1905" t="1905" r="0" b="2540"/>
                <wp:wrapNone/>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160770" cy="5872480"/>
                        </a:xfrm>
                        <a:prstGeom prst="roundRect">
                          <a:avLst>
                            <a:gd name="adj" fmla="val 50000"/>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26" style="position:absolute;margin-left:-40.65pt;margin-top:62.05pt;width:485.1pt;height:462.4pt;z-index:2516659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" stroked="f" strokecolor="black [0]" strokeweight="0" insetpen="t">
                <v:shadow color="#ccc"/>
                <o:lock v:ext="edit" shapetype="t"/>
                <v:textbox inset="2.88pt,2.88pt,2.88pt,2.88pt"/>
              </v:roundrect>
            </w:pict>
          </mc:Fallback>
        </mc:AlternateContent>
      </w:r>
      <w:r w:rsidR="00642CC9">
        <w:rPr>
          <w:noProof/>
          <w:sz w:val="24"/>
          <w:szCs w:val="24"/>
        </w:rPr>
        <mc:AlternateContent>
          <mc:Choice Requires="wps">
            <w:drawing>
              <wp:anchor distT="36576" distB="36576" distL="36576" distR="36576" simplePos="0" relativeHeight="251663872" behindDoc="0" locked="0" layoutInCell="1" allowOverlap="1">
                <wp:simplePos x="0" y="0"/>
                <wp:positionH relativeFrom="column">
                  <wp:posOffset>-838200</wp:posOffset>
                </wp:positionH>
                <wp:positionV relativeFrom="paragraph">
                  <wp:posOffset>-698500</wp:posOffset>
                </wp:positionV>
                <wp:extent cx="4179570" cy="9631045"/>
                <wp:effectExtent l="3810" t="1270" r="0" b="0"/>
                <wp:wrapNone/>
                <wp:docPr id="1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4179570" cy="9631045"/>
                        </a:xfrm>
                        <a:prstGeom prst="rect">
                          <a:avLst/>
                        </a:prstGeom>
                        <a:solidFill>
                          <a:srgbClr val="99CC99"/>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66pt;margin-top:-55pt;width:329.1pt;height:758.35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" fillcolor="#9c9" stroked="f" strokecolor="black [0]" strokeweight="0" insetpen="t">
                <v:shadow color="#ccc"/>
                <o:lock v:ext="edit" shapetype="t"/>
                <v:textbox inset="2.88pt,2.88pt,2.88pt,2.88pt"/>
              </v:rect>
            </w:pict>
          </mc:Fallback>
        </mc:AlternateContent>
      </w:r>
      <w:r w:rsidR="00F20611">
        <w:rPr>
          <w:rFonts w:ascii="Calibri" w:hAnsi="Calibri" w:cs="Calibri"/>
        </w:rPr>
        <w:br w:type="page"/>
      </w:r>
    </w:p>
    <w:p w:rsidR="002E7440" w:rsidRDefault="00642CC9" w:rsidP="00E97E8C">
      <w:pPr>
        <w:jc w:val="center"/>
        <w:rPr>
          <w:rFonts w:ascii="Times New Roman" w:hAnsi="Times New Roman" w:cs="Times New Roman"/>
          <w:b/>
          <w:bCs/>
          <w:sz w:val="26"/>
          <w:szCs w:val="26"/>
        </w:rPr>
      </w:pPr>
      <w:r>
        <w:rPr>
          <w:noProof/>
          <w:sz w:val="24"/>
          <w:szCs w:val="24"/>
        </w:rPr>
        <w:lastRenderedPageBreak/>
        <mc:AlternateContent>
          <mc:Choice Requires="wps">
            <w:drawing>
              <wp:anchor distT="36576" distB="36576" distL="36576" distR="36576" simplePos="0" relativeHeight="251664896" behindDoc="0" locked="0" layoutInCell="1" allowOverlap="1">
                <wp:simplePos x="0" y="0"/>
                <wp:positionH relativeFrom="column">
                  <wp:posOffset>1644015</wp:posOffset>
                </wp:positionH>
                <wp:positionV relativeFrom="paragraph">
                  <wp:posOffset>6472555</wp:posOffset>
                </wp:positionV>
                <wp:extent cx="2992755" cy="3615690"/>
                <wp:effectExtent l="0" t="0" r="0" b="3810"/>
                <wp:wrapNone/>
                <wp:docPr id="1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2992755" cy="361569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129.45pt;margin-top:509.65pt;width:235.65pt;height:284.7pt;z-index:2516648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" stroked="f" strokecolor="black [0]" strokeweight="0" insetpen="t">
                <v:shadow color="#ccc"/>
                <o:lock v:ext="edit" shapetype="t"/>
                <v:textbox inset="2.88pt,2.88pt,2.88pt,2.88pt"/>
              </v:rect>
            </w:pict>
          </mc:Fallback>
        </mc:AlternateContent>
      </w:r>
      <w:r>
        <w:rPr>
          <w:noProof/>
          <w:sz w:val="24"/>
          <w:szCs w:val="24"/>
        </w:rPr>
        <mc:AlternateContent>
          <mc:Choice Requires="wps">
            <w:drawing>
              <wp:anchor distT="36576" distB="36576" distL="36576" distR="36576" simplePos="0" relativeHeight="251666944" behindDoc="0" locked="0" layoutInCell="1" allowOverlap="1">
                <wp:simplePos x="0" y="0"/>
                <wp:positionH relativeFrom="column">
                  <wp:posOffset>1151890</wp:posOffset>
                </wp:positionH>
                <wp:positionV relativeFrom="paragraph">
                  <wp:posOffset>9504045</wp:posOffset>
                </wp:positionV>
                <wp:extent cx="5950585" cy="262890"/>
                <wp:effectExtent l="3175" t="2540" r="8890" b="1270"/>
                <wp:wrapNone/>
                <wp:docPr id="14"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5950585" cy="262890"/>
                        </a:xfrm>
                        <a:prstGeom prst="roundRect">
                          <a:avLst>
                            <a:gd name="adj" fmla="val 50000"/>
                          </a:avLst>
                        </a:prstGeom>
                        <a:solidFill>
                          <a:srgbClr val="FF9900"/>
                        </a:solidFill>
                        <a:ln>
                          <a:noFill/>
                        </a:ln>
                        <a:effectLst/>
                        <a:extLst>
                          <a:ext uri="{91240B29-F687-4F45-9708-019B960494DF}">
                            <a14:hiddenLine xmlns:a14="http://schemas.microsoft.com/office/drawing/2010/main" w="0" algn="in">
                              <a:solidFill>
                                <a:srgbClr val="FFFFFF"/>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26" style="position:absolute;margin-left:90.7pt;margin-top:748.35pt;width:468.55pt;height:20.7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" fillcolor="#f90" stroked="f" strokecolor="white" strokeweight="0" insetpen="t">
                <v:shadow color="#ccc"/>
                <o:lock v:ext="edit" shapetype="t"/>
                <v:textbox inset="2.88pt,2.88pt,2.88pt,2.88pt"/>
              </v:roundrect>
            </w:pict>
          </mc:Fallback>
        </mc:AlternateContent>
      </w:r>
      <w:r>
        <w:rPr>
          <w:noProof/>
          <w:sz w:val="24"/>
          <w:szCs w:val="24"/>
        </w:rPr>
        <mc:AlternateContent>
          <mc:Choice Requires="wps">
            <w:drawing>
              <wp:anchor distT="36576" distB="36576" distL="36576" distR="36576" simplePos="0" relativeHeight="251660800" behindDoc="0" locked="0" layoutInCell="1" allowOverlap="1">
                <wp:simplePos x="0" y="0"/>
                <wp:positionH relativeFrom="column">
                  <wp:posOffset>1644015</wp:posOffset>
                </wp:positionH>
                <wp:positionV relativeFrom="paragraph">
                  <wp:posOffset>6472555</wp:posOffset>
                </wp:positionV>
                <wp:extent cx="2992755" cy="3615690"/>
                <wp:effectExtent l="0" t="0" r="0" b="3810"/>
                <wp:wrapNone/>
                <wp:docPr id="1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2992755" cy="361569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29.45pt;margin-top:509.65pt;width:235.65pt;height:284.7pt;z-index:2516608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" stroked="f" strokecolor="black [0]" strokeweight="0" insetpen="t">
                <v:shadow color="#ccc"/>
                <o:lock v:ext="edit" shapetype="t"/>
                <v:textbox inset="2.88pt,2.88pt,2.88pt,2.88pt"/>
              </v:rect>
            </w:pict>
          </mc:Fallback>
        </mc:AlternateContent>
      </w:r>
      <w:r>
        <w:rPr>
          <w:noProof/>
          <w:sz w:val="24"/>
          <w:szCs w:val="24"/>
        </w:rPr>
        <mc:AlternateContent>
          <mc:Choice Requires="wps">
            <w:drawing>
              <wp:anchor distT="36576" distB="36576" distL="36576" distR="36576" simplePos="0" relativeHeight="251661824" behindDoc="0" locked="0" layoutInCell="1" allowOverlap="1">
                <wp:simplePos x="0" y="0"/>
                <wp:positionH relativeFrom="column">
                  <wp:posOffset>1151890</wp:posOffset>
                </wp:positionH>
                <wp:positionV relativeFrom="paragraph">
                  <wp:posOffset>9504045</wp:posOffset>
                </wp:positionV>
                <wp:extent cx="5950585" cy="262890"/>
                <wp:effectExtent l="3175" t="2540" r="8890" b="1270"/>
                <wp:wrapNone/>
                <wp:docPr id="7"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5950585" cy="262890"/>
                        </a:xfrm>
                        <a:prstGeom prst="roundRect">
                          <a:avLst>
                            <a:gd name="adj" fmla="val 50000"/>
                          </a:avLst>
                        </a:prstGeom>
                        <a:solidFill>
                          <a:srgbClr val="FF9900"/>
                        </a:solidFill>
                        <a:ln>
                          <a:noFill/>
                        </a:ln>
                        <a:effectLst/>
                        <a:extLst>
                          <a:ext uri="{91240B29-F687-4F45-9708-019B960494DF}">
                            <a14:hiddenLine xmlns:a14="http://schemas.microsoft.com/office/drawing/2010/main" w="0" algn="in">
                              <a:solidFill>
                                <a:srgbClr val="FFFFFF"/>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 o:spid="_x0000_s1026" style="position:absolute;margin-left:90.7pt;margin-top:748.35pt;width:468.55pt;height:20.7pt;z-index:2516618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" fillcolor="#f90" stroked="f" strokecolor="white" strokeweight="0" insetpen="t">
                <v:shadow color="#ccc"/>
                <o:lock v:ext="edit" shapetype="t"/>
                <v:textbox inset="2.88pt,2.88pt,2.88pt,2.88pt"/>
              </v:roundrect>
            </w:pict>
          </mc:Fallback>
        </mc:AlternateContent>
      </w:r>
      <w:r w:rsidR="002E7440">
        <w:rPr>
          <w:rFonts w:ascii="Times New Roman" w:hAnsi="Times New Roman" w:cs="Times New Roman"/>
          <w:b/>
          <w:bCs/>
          <w:sz w:val="26"/>
          <w:szCs w:val="26"/>
        </w:rPr>
        <w:t xml:space="preserve">PLANO MUNICIPAL DE EDUCAÇÃO DE </w:t>
      </w:r>
      <w:r w:rsidR="002C2E4E">
        <w:rPr>
          <w:rFonts w:ascii="Times New Roman" w:hAnsi="Times New Roman" w:cs="Times New Roman"/>
          <w:b/>
          <w:bCs/>
          <w:sz w:val="26"/>
          <w:szCs w:val="26"/>
        </w:rPr>
        <w:t>TENENTE PORTELA</w:t>
      </w:r>
    </w:p>
    <w:p w:rsidR="00035BB8" w:rsidRDefault="00035BB8" w:rsidP="002E7440">
      <w:pPr>
        <w:autoSpaceDE w:val="0"/>
        <w:autoSpaceDN w:val="0"/>
        <w:adjustRightInd w:val="0"/>
        <w:spacing w:after="0" w:line="240" w:lineRule="auto"/>
        <w:jc w:val="center"/>
        <w:rPr>
          <w:rFonts w:ascii="Bradley Hand ITC" w:hAnsi="Bradley Hand ITC" w:cs="Bradley Hand ITC"/>
          <w:sz w:val="26"/>
          <w:szCs w:val="26"/>
        </w:rPr>
      </w:pPr>
    </w:p>
    <w:p w:rsidR="009B2C6F" w:rsidRDefault="009B2C6F" w:rsidP="002E7440">
      <w:pPr>
        <w:autoSpaceDE w:val="0"/>
        <w:autoSpaceDN w:val="0"/>
        <w:adjustRightInd w:val="0"/>
        <w:spacing w:after="0" w:line="240" w:lineRule="auto"/>
        <w:jc w:val="center"/>
        <w:rPr>
          <w:rFonts w:ascii="Bradley Hand ITC" w:hAnsi="Bradley Hand ITC" w:cs="Bradley Hand ITC"/>
          <w:sz w:val="26"/>
          <w:szCs w:val="26"/>
        </w:rPr>
      </w:pPr>
    </w:p>
    <w:p w:rsidR="002C2E4E" w:rsidRDefault="002C2E4E" w:rsidP="002E7440">
      <w:pPr>
        <w:autoSpaceDE w:val="0"/>
        <w:autoSpaceDN w:val="0"/>
        <w:adjustRightInd w:val="0"/>
        <w:spacing w:after="0" w:line="240" w:lineRule="auto"/>
        <w:jc w:val="center"/>
        <w:rPr>
          <w:rFonts w:ascii="Bradley Hand ITC" w:hAnsi="Bradley Hand ITC" w:cs="Bradley Hand ITC"/>
          <w:sz w:val="26"/>
          <w:szCs w:val="26"/>
        </w:rPr>
      </w:pPr>
    </w:p>
    <w:p w:rsidR="009B2C6F" w:rsidRDefault="009B2C6F" w:rsidP="002E7440">
      <w:pPr>
        <w:autoSpaceDE w:val="0"/>
        <w:autoSpaceDN w:val="0"/>
        <w:adjustRightInd w:val="0"/>
        <w:spacing w:after="0" w:line="240" w:lineRule="auto"/>
        <w:jc w:val="center"/>
        <w:rPr>
          <w:rFonts w:ascii="Bradley Hand ITC" w:hAnsi="Bradley Hand ITC" w:cs="Bradley Hand ITC"/>
          <w:sz w:val="26"/>
          <w:szCs w:val="26"/>
        </w:rPr>
      </w:pPr>
    </w:p>
    <w:p w:rsidR="002E7440" w:rsidRDefault="002C2E4E" w:rsidP="002E7440">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ELIDO JOÃO BALESTRIN</w:t>
      </w:r>
    </w:p>
    <w:p w:rsidR="002E7440" w:rsidRDefault="002E7440" w:rsidP="002E7440">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Prefeito Municipal</w:t>
      </w:r>
    </w:p>
    <w:p w:rsidR="002C2E4E" w:rsidRDefault="002C2E4E" w:rsidP="002E7440">
      <w:pPr>
        <w:autoSpaceDE w:val="0"/>
        <w:autoSpaceDN w:val="0"/>
        <w:adjustRightInd w:val="0"/>
        <w:spacing w:after="0" w:line="240" w:lineRule="auto"/>
        <w:jc w:val="center"/>
        <w:rPr>
          <w:rFonts w:ascii="Times New Roman" w:hAnsi="Times New Roman" w:cs="Times New Roman"/>
          <w:sz w:val="26"/>
          <w:szCs w:val="26"/>
        </w:rPr>
      </w:pPr>
    </w:p>
    <w:p w:rsidR="00035BB8" w:rsidRDefault="00035BB8" w:rsidP="002E7440">
      <w:pPr>
        <w:autoSpaceDE w:val="0"/>
        <w:autoSpaceDN w:val="0"/>
        <w:adjustRightInd w:val="0"/>
        <w:spacing w:after="0" w:line="240" w:lineRule="auto"/>
        <w:jc w:val="center"/>
        <w:rPr>
          <w:rFonts w:ascii="Times New Roman" w:hAnsi="Times New Roman" w:cs="Times New Roman"/>
          <w:sz w:val="26"/>
          <w:szCs w:val="26"/>
        </w:rPr>
      </w:pPr>
    </w:p>
    <w:p w:rsidR="002E7440" w:rsidRDefault="002C2E4E" w:rsidP="002E7440">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NELCINDO GALLI</w:t>
      </w:r>
    </w:p>
    <w:p w:rsidR="002E7440" w:rsidRDefault="002C2E4E" w:rsidP="002E7440">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Vice-Prefeito</w:t>
      </w:r>
    </w:p>
    <w:p w:rsidR="002C2E4E" w:rsidRDefault="002C2E4E" w:rsidP="002E7440">
      <w:pPr>
        <w:autoSpaceDE w:val="0"/>
        <w:autoSpaceDN w:val="0"/>
        <w:adjustRightInd w:val="0"/>
        <w:spacing w:after="0" w:line="240" w:lineRule="auto"/>
        <w:jc w:val="center"/>
        <w:rPr>
          <w:rFonts w:ascii="Times New Roman" w:hAnsi="Times New Roman" w:cs="Times New Roman"/>
          <w:sz w:val="26"/>
          <w:szCs w:val="26"/>
        </w:rPr>
      </w:pPr>
    </w:p>
    <w:p w:rsidR="00035BB8" w:rsidRDefault="00035BB8" w:rsidP="002E7440">
      <w:pPr>
        <w:autoSpaceDE w:val="0"/>
        <w:autoSpaceDN w:val="0"/>
        <w:adjustRightInd w:val="0"/>
        <w:spacing w:after="0" w:line="240" w:lineRule="auto"/>
        <w:jc w:val="center"/>
        <w:rPr>
          <w:rFonts w:ascii="Times New Roman" w:hAnsi="Times New Roman" w:cs="Times New Roman"/>
          <w:sz w:val="26"/>
          <w:szCs w:val="26"/>
        </w:rPr>
      </w:pPr>
    </w:p>
    <w:p w:rsidR="002E7440" w:rsidRDefault="002C2E4E" w:rsidP="002E7440">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GENI KASPER CARBONI</w:t>
      </w:r>
    </w:p>
    <w:p w:rsidR="002E7440" w:rsidRDefault="002E7440" w:rsidP="002E7440">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Secretária Municipal de Educação</w:t>
      </w:r>
      <w:r w:rsidR="00E41CC9">
        <w:rPr>
          <w:rFonts w:ascii="Times New Roman" w:hAnsi="Times New Roman" w:cs="Times New Roman"/>
          <w:sz w:val="26"/>
          <w:szCs w:val="26"/>
        </w:rPr>
        <w:t xml:space="preserve"> Cultura e Desporto</w:t>
      </w:r>
    </w:p>
    <w:p w:rsidR="002C2E4E" w:rsidRDefault="002C2E4E" w:rsidP="002E7440">
      <w:pPr>
        <w:autoSpaceDE w:val="0"/>
        <w:autoSpaceDN w:val="0"/>
        <w:adjustRightInd w:val="0"/>
        <w:spacing w:after="0" w:line="240" w:lineRule="auto"/>
        <w:jc w:val="center"/>
        <w:rPr>
          <w:rFonts w:ascii="Times New Roman" w:hAnsi="Times New Roman" w:cs="Times New Roman"/>
          <w:sz w:val="26"/>
          <w:szCs w:val="26"/>
        </w:rPr>
      </w:pPr>
    </w:p>
    <w:p w:rsidR="00035BB8" w:rsidRDefault="00035BB8" w:rsidP="002E7440">
      <w:pPr>
        <w:autoSpaceDE w:val="0"/>
        <w:autoSpaceDN w:val="0"/>
        <w:adjustRightInd w:val="0"/>
        <w:spacing w:after="0" w:line="240" w:lineRule="auto"/>
        <w:jc w:val="center"/>
        <w:rPr>
          <w:rFonts w:ascii="Times New Roman" w:hAnsi="Times New Roman" w:cs="Times New Roman"/>
          <w:sz w:val="26"/>
          <w:szCs w:val="26"/>
        </w:rPr>
      </w:pPr>
    </w:p>
    <w:p w:rsidR="002E7440" w:rsidRDefault="002E7440" w:rsidP="002E7440">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PROF.ª</w:t>
      </w:r>
      <w:r w:rsidR="00764378">
        <w:rPr>
          <w:rFonts w:ascii="Times New Roman" w:hAnsi="Times New Roman" w:cs="Times New Roman"/>
          <w:b/>
          <w:bCs/>
          <w:sz w:val="26"/>
          <w:szCs w:val="26"/>
        </w:rPr>
        <w:t xml:space="preserve"> </w:t>
      </w:r>
      <w:r w:rsidR="009B2C6F">
        <w:rPr>
          <w:rFonts w:ascii="Times New Roman" w:hAnsi="Times New Roman" w:cs="Times New Roman"/>
          <w:b/>
          <w:bCs/>
          <w:sz w:val="26"/>
          <w:szCs w:val="26"/>
        </w:rPr>
        <w:t xml:space="preserve">GICELDA </w:t>
      </w:r>
      <w:r w:rsidR="00AD3A46">
        <w:rPr>
          <w:rFonts w:ascii="Times New Roman" w:hAnsi="Times New Roman" w:cs="Times New Roman"/>
          <w:b/>
          <w:bCs/>
          <w:sz w:val="26"/>
          <w:szCs w:val="26"/>
        </w:rPr>
        <w:t xml:space="preserve">BERGHETTI </w:t>
      </w:r>
      <w:r w:rsidR="009B2C6F">
        <w:rPr>
          <w:rFonts w:ascii="Times New Roman" w:hAnsi="Times New Roman" w:cs="Times New Roman"/>
          <w:b/>
          <w:bCs/>
          <w:sz w:val="26"/>
          <w:szCs w:val="26"/>
        </w:rPr>
        <w:t>DENE</w:t>
      </w:r>
      <w:r w:rsidR="002C2E4E">
        <w:rPr>
          <w:rFonts w:ascii="Times New Roman" w:hAnsi="Times New Roman" w:cs="Times New Roman"/>
          <w:b/>
          <w:bCs/>
          <w:sz w:val="26"/>
          <w:szCs w:val="26"/>
        </w:rPr>
        <w:t xml:space="preserve">S </w:t>
      </w:r>
    </w:p>
    <w:p w:rsidR="002E7440" w:rsidRDefault="002E7440" w:rsidP="002E7440">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Coordenadora </w:t>
      </w:r>
      <w:r w:rsidR="002C2E4E">
        <w:rPr>
          <w:rFonts w:ascii="Times New Roman" w:hAnsi="Times New Roman" w:cs="Times New Roman"/>
          <w:sz w:val="26"/>
          <w:szCs w:val="26"/>
        </w:rPr>
        <w:t xml:space="preserve">Pedagógica da </w:t>
      </w:r>
      <w:r w:rsidR="00687E24">
        <w:rPr>
          <w:rFonts w:ascii="Times New Roman" w:hAnsi="Times New Roman" w:cs="Times New Roman"/>
          <w:sz w:val="26"/>
          <w:szCs w:val="26"/>
        </w:rPr>
        <w:t>Educação Infantil</w:t>
      </w:r>
    </w:p>
    <w:p w:rsidR="00687E24" w:rsidRDefault="00687E24" w:rsidP="002E7440">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SMECD</w:t>
      </w:r>
    </w:p>
    <w:p w:rsidR="002C2E4E" w:rsidRDefault="002C2E4E" w:rsidP="002E7440">
      <w:pPr>
        <w:autoSpaceDE w:val="0"/>
        <w:autoSpaceDN w:val="0"/>
        <w:adjustRightInd w:val="0"/>
        <w:spacing w:after="0" w:line="240" w:lineRule="auto"/>
        <w:jc w:val="center"/>
        <w:rPr>
          <w:rFonts w:ascii="Times New Roman" w:hAnsi="Times New Roman" w:cs="Times New Roman"/>
          <w:sz w:val="26"/>
          <w:szCs w:val="26"/>
        </w:rPr>
      </w:pPr>
    </w:p>
    <w:p w:rsidR="00035BB8" w:rsidRDefault="00035BB8" w:rsidP="002E7440">
      <w:pPr>
        <w:autoSpaceDE w:val="0"/>
        <w:autoSpaceDN w:val="0"/>
        <w:adjustRightInd w:val="0"/>
        <w:spacing w:after="0" w:line="240" w:lineRule="auto"/>
        <w:jc w:val="center"/>
        <w:rPr>
          <w:rFonts w:ascii="Times New Roman" w:hAnsi="Times New Roman" w:cs="Times New Roman"/>
          <w:sz w:val="26"/>
          <w:szCs w:val="26"/>
        </w:rPr>
      </w:pPr>
    </w:p>
    <w:p w:rsidR="002E7440" w:rsidRDefault="002E7440" w:rsidP="002E7440">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PROF.ª</w:t>
      </w:r>
      <w:r w:rsidR="006D592B">
        <w:rPr>
          <w:rFonts w:ascii="Times New Roman" w:hAnsi="Times New Roman" w:cs="Times New Roman"/>
          <w:b/>
          <w:bCs/>
          <w:sz w:val="26"/>
          <w:szCs w:val="26"/>
        </w:rPr>
        <w:t xml:space="preserve"> </w:t>
      </w:r>
      <w:r w:rsidR="002C2E4E">
        <w:rPr>
          <w:rFonts w:ascii="Times New Roman" w:hAnsi="Times New Roman" w:cs="Times New Roman"/>
          <w:b/>
          <w:bCs/>
          <w:sz w:val="26"/>
          <w:szCs w:val="26"/>
        </w:rPr>
        <w:t xml:space="preserve">SALETE </w:t>
      </w:r>
      <w:r w:rsidR="00AD3A46">
        <w:rPr>
          <w:rFonts w:ascii="Times New Roman" w:hAnsi="Times New Roman" w:cs="Times New Roman"/>
          <w:b/>
          <w:bCs/>
          <w:sz w:val="26"/>
          <w:szCs w:val="26"/>
        </w:rPr>
        <w:t xml:space="preserve">MARIA BRUM </w:t>
      </w:r>
      <w:r w:rsidR="002C2E4E">
        <w:rPr>
          <w:rFonts w:ascii="Times New Roman" w:hAnsi="Times New Roman" w:cs="Times New Roman"/>
          <w:b/>
          <w:bCs/>
          <w:sz w:val="26"/>
          <w:szCs w:val="26"/>
        </w:rPr>
        <w:t>MORESCO</w:t>
      </w:r>
    </w:p>
    <w:p w:rsidR="002E7440" w:rsidRDefault="002E7440" w:rsidP="002E7440">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Coordenadora </w:t>
      </w:r>
      <w:r w:rsidR="00687E24">
        <w:rPr>
          <w:rFonts w:ascii="Times New Roman" w:hAnsi="Times New Roman" w:cs="Times New Roman"/>
          <w:sz w:val="26"/>
          <w:szCs w:val="26"/>
        </w:rPr>
        <w:t>Pedagógica do Ensino Fundamental</w:t>
      </w:r>
    </w:p>
    <w:p w:rsidR="00687E24" w:rsidRDefault="00687E24" w:rsidP="002E7440">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SMECD</w:t>
      </w:r>
    </w:p>
    <w:p w:rsidR="00035BB8" w:rsidRDefault="00035BB8" w:rsidP="002E7440">
      <w:pPr>
        <w:autoSpaceDE w:val="0"/>
        <w:autoSpaceDN w:val="0"/>
        <w:adjustRightInd w:val="0"/>
        <w:spacing w:after="0" w:line="240" w:lineRule="auto"/>
        <w:jc w:val="center"/>
        <w:rPr>
          <w:rFonts w:ascii="Times New Roman" w:hAnsi="Times New Roman" w:cs="Times New Roman"/>
          <w:sz w:val="26"/>
          <w:szCs w:val="26"/>
        </w:rPr>
      </w:pPr>
    </w:p>
    <w:p w:rsidR="002C2E4E" w:rsidRDefault="002C2E4E" w:rsidP="002E7440">
      <w:pPr>
        <w:autoSpaceDE w:val="0"/>
        <w:autoSpaceDN w:val="0"/>
        <w:adjustRightInd w:val="0"/>
        <w:spacing w:after="0" w:line="240" w:lineRule="auto"/>
        <w:jc w:val="center"/>
        <w:rPr>
          <w:rFonts w:ascii="Times New Roman" w:hAnsi="Times New Roman" w:cs="Times New Roman"/>
          <w:sz w:val="26"/>
          <w:szCs w:val="26"/>
        </w:rPr>
      </w:pPr>
    </w:p>
    <w:p w:rsidR="002E7440" w:rsidRDefault="002E7440" w:rsidP="002E7440">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PROF.ª</w:t>
      </w:r>
      <w:r w:rsidR="006D592B">
        <w:rPr>
          <w:rFonts w:ascii="Times New Roman" w:hAnsi="Times New Roman" w:cs="Times New Roman"/>
          <w:b/>
          <w:bCs/>
          <w:sz w:val="26"/>
          <w:szCs w:val="26"/>
        </w:rPr>
        <w:t xml:space="preserve"> </w:t>
      </w:r>
      <w:r w:rsidR="00035BB8">
        <w:rPr>
          <w:rFonts w:ascii="Times New Roman" w:hAnsi="Times New Roman" w:cs="Times New Roman"/>
          <w:b/>
          <w:bCs/>
          <w:sz w:val="26"/>
          <w:szCs w:val="26"/>
        </w:rPr>
        <w:t>DULCINEIA SALLA PROCHNOW</w:t>
      </w:r>
    </w:p>
    <w:p w:rsidR="002E7440" w:rsidRDefault="009B2C6F" w:rsidP="009B2C6F">
      <w:pPr>
        <w:tabs>
          <w:tab w:val="left" w:pos="4678"/>
        </w:tabs>
        <w:autoSpaceDE w:val="0"/>
        <w:autoSpaceDN w:val="0"/>
        <w:adjustRightInd w:val="0"/>
        <w:spacing w:after="0" w:line="240" w:lineRule="auto"/>
        <w:ind w:firstLine="851"/>
        <w:rPr>
          <w:rFonts w:ascii="Times New Roman" w:hAnsi="Times New Roman" w:cs="Times New Roman"/>
          <w:sz w:val="26"/>
          <w:szCs w:val="26"/>
        </w:rPr>
      </w:pPr>
      <w:r>
        <w:rPr>
          <w:rFonts w:ascii="Times New Roman" w:hAnsi="Times New Roman" w:cs="Times New Roman"/>
          <w:sz w:val="26"/>
          <w:szCs w:val="26"/>
        </w:rPr>
        <w:t xml:space="preserve">                Presidente do Conselho Municipal de Educação</w:t>
      </w:r>
    </w:p>
    <w:p w:rsidR="00035BB8" w:rsidRDefault="00035BB8" w:rsidP="002E7440">
      <w:pPr>
        <w:tabs>
          <w:tab w:val="left" w:pos="4678"/>
        </w:tabs>
        <w:autoSpaceDE w:val="0"/>
        <w:autoSpaceDN w:val="0"/>
        <w:adjustRightInd w:val="0"/>
        <w:spacing w:after="0" w:line="240" w:lineRule="auto"/>
        <w:ind w:firstLine="851"/>
        <w:jc w:val="center"/>
        <w:rPr>
          <w:rFonts w:ascii="Times New Roman" w:hAnsi="Times New Roman" w:cs="Times New Roman"/>
          <w:sz w:val="26"/>
          <w:szCs w:val="26"/>
        </w:rPr>
      </w:pPr>
    </w:p>
    <w:p w:rsidR="00035BB8" w:rsidRDefault="00035BB8" w:rsidP="002E7440">
      <w:pPr>
        <w:tabs>
          <w:tab w:val="left" w:pos="4678"/>
        </w:tabs>
        <w:autoSpaceDE w:val="0"/>
        <w:autoSpaceDN w:val="0"/>
        <w:adjustRightInd w:val="0"/>
        <w:spacing w:after="0" w:line="240" w:lineRule="auto"/>
        <w:ind w:firstLine="851"/>
        <w:jc w:val="center"/>
        <w:rPr>
          <w:rFonts w:ascii="Times New Roman" w:hAnsi="Times New Roman" w:cs="Times New Roman"/>
          <w:sz w:val="26"/>
          <w:szCs w:val="26"/>
        </w:rPr>
      </w:pPr>
    </w:p>
    <w:p w:rsidR="00035BB8" w:rsidRDefault="00035BB8" w:rsidP="002E7440">
      <w:pPr>
        <w:tabs>
          <w:tab w:val="left" w:pos="4678"/>
        </w:tabs>
        <w:autoSpaceDE w:val="0"/>
        <w:autoSpaceDN w:val="0"/>
        <w:adjustRightInd w:val="0"/>
        <w:spacing w:after="0" w:line="240" w:lineRule="auto"/>
        <w:ind w:firstLine="851"/>
        <w:jc w:val="center"/>
        <w:rPr>
          <w:rFonts w:ascii="Times New Roman" w:hAnsi="Times New Roman" w:cs="Times New Roman"/>
          <w:sz w:val="26"/>
          <w:szCs w:val="26"/>
        </w:rPr>
      </w:pPr>
    </w:p>
    <w:p w:rsidR="00035BB8" w:rsidRDefault="00035BB8" w:rsidP="002E7440">
      <w:pPr>
        <w:tabs>
          <w:tab w:val="left" w:pos="4678"/>
        </w:tabs>
        <w:autoSpaceDE w:val="0"/>
        <w:autoSpaceDN w:val="0"/>
        <w:adjustRightInd w:val="0"/>
        <w:spacing w:after="0" w:line="240" w:lineRule="auto"/>
        <w:ind w:firstLine="851"/>
        <w:jc w:val="center"/>
        <w:rPr>
          <w:rFonts w:ascii="Times New Roman" w:hAnsi="Times New Roman" w:cs="Times New Roman"/>
          <w:sz w:val="26"/>
          <w:szCs w:val="26"/>
        </w:rPr>
      </w:pPr>
    </w:p>
    <w:p w:rsidR="00035BB8" w:rsidRDefault="00035BB8" w:rsidP="002E7440">
      <w:pPr>
        <w:tabs>
          <w:tab w:val="left" w:pos="4678"/>
        </w:tabs>
        <w:autoSpaceDE w:val="0"/>
        <w:autoSpaceDN w:val="0"/>
        <w:adjustRightInd w:val="0"/>
        <w:spacing w:after="0" w:line="240" w:lineRule="auto"/>
        <w:ind w:firstLine="851"/>
        <w:jc w:val="center"/>
        <w:rPr>
          <w:rFonts w:ascii="Times New Roman" w:hAnsi="Times New Roman" w:cs="Times New Roman"/>
          <w:sz w:val="26"/>
          <w:szCs w:val="26"/>
        </w:rPr>
      </w:pPr>
    </w:p>
    <w:p w:rsidR="00035BB8" w:rsidRDefault="00035BB8" w:rsidP="002E7440">
      <w:pPr>
        <w:tabs>
          <w:tab w:val="left" w:pos="4678"/>
        </w:tabs>
        <w:autoSpaceDE w:val="0"/>
        <w:autoSpaceDN w:val="0"/>
        <w:adjustRightInd w:val="0"/>
        <w:spacing w:after="0" w:line="240" w:lineRule="auto"/>
        <w:ind w:firstLine="851"/>
        <w:jc w:val="center"/>
        <w:rPr>
          <w:rFonts w:ascii="Times New Roman" w:hAnsi="Times New Roman" w:cs="Times New Roman"/>
          <w:sz w:val="26"/>
          <w:szCs w:val="26"/>
        </w:rPr>
      </w:pPr>
    </w:p>
    <w:p w:rsidR="00035BB8" w:rsidRDefault="00035BB8" w:rsidP="002E7440">
      <w:pPr>
        <w:tabs>
          <w:tab w:val="left" w:pos="4678"/>
        </w:tabs>
        <w:autoSpaceDE w:val="0"/>
        <w:autoSpaceDN w:val="0"/>
        <w:adjustRightInd w:val="0"/>
        <w:spacing w:after="0" w:line="240" w:lineRule="auto"/>
        <w:ind w:firstLine="851"/>
        <w:jc w:val="center"/>
        <w:rPr>
          <w:rFonts w:ascii="Times New Roman" w:hAnsi="Times New Roman" w:cs="Times New Roman"/>
          <w:sz w:val="26"/>
          <w:szCs w:val="26"/>
        </w:rPr>
      </w:pPr>
    </w:p>
    <w:p w:rsidR="00035BB8" w:rsidRDefault="00035BB8" w:rsidP="002E7440">
      <w:pPr>
        <w:tabs>
          <w:tab w:val="left" w:pos="4678"/>
        </w:tabs>
        <w:autoSpaceDE w:val="0"/>
        <w:autoSpaceDN w:val="0"/>
        <w:adjustRightInd w:val="0"/>
        <w:spacing w:after="0" w:line="240" w:lineRule="auto"/>
        <w:ind w:firstLine="851"/>
        <w:jc w:val="center"/>
        <w:rPr>
          <w:rFonts w:ascii="Times New Roman" w:hAnsi="Times New Roman" w:cs="Times New Roman"/>
          <w:sz w:val="26"/>
          <w:szCs w:val="26"/>
        </w:rPr>
      </w:pPr>
    </w:p>
    <w:p w:rsidR="00035BB8" w:rsidRDefault="00035BB8" w:rsidP="002E7440">
      <w:pPr>
        <w:tabs>
          <w:tab w:val="left" w:pos="4678"/>
        </w:tabs>
        <w:autoSpaceDE w:val="0"/>
        <w:autoSpaceDN w:val="0"/>
        <w:adjustRightInd w:val="0"/>
        <w:spacing w:after="0" w:line="240" w:lineRule="auto"/>
        <w:ind w:firstLine="851"/>
        <w:jc w:val="center"/>
        <w:rPr>
          <w:rFonts w:ascii="Times New Roman" w:hAnsi="Times New Roman" w:cs="Times New Roman"/>
          <w:sz w:val="26"/>
          <w:szCs w:val="26"/>
        </w:rPr>
      </w:pPr>
    </w:p>
    <w:p w:rsidR="00035BB8" w:rsidRDefault="00035BB8" w:rsidP="002E7440">
      <w:pPr>
        <w:tabs>
          <w:tab w:val="left" w:pos="4678"/>
        </w:tabs>
        <w:autoSpaceDE w:val="0"/>
        <w:autoSpaceDN w:val="0"/>
        <w:adjustRightInd w:val="0"/>
        <w:spacing w:after="0" w:line="240" w:lineRule="auto"/>
        <w:ind w:firstLine="851"/>
        <w:jc w:val="center"/>
        <w:rPr>
          <w:rFonts w:ascii="Times New Roman" w:hAnsi="Times New Roman" w:cs="Times New Roman"/>
          <w:sz w:val="26"/>
          <w:szCs w:val="26"/>
        </w:rPr>
      </w:pPr>
    </w:p>
    <w:p w:rsidR="00035BB8" w:rsidRDefault="00035BB8" w:rsidP="002E7440">
      <w:pPr>
        <w:tabs>
          <w:tab w:val="left" w:pos="4678"/>
        </w:tabs>
        <w:autoSpaceDE w:val="0"/>
        <w:autoSpaceDN w:val="0"/>
        <w:adjustRightInd w:val="0"/>
        <w:spacing w:after="0" w:line="240" w:lineRule="auto"/>
        <w:ind w:firstLine="851"/>
        <w:jc w:val="center"/>
        <w:rPr>
          <w:rFonts w:ascii="Times New Roman" w:hAnsi="Times New Roman" w:cs="Times New Roman"/>
          <w:sz w:val="26"/>
          <w:szCs w:val="26"/>
        </w:rPr>
      </w:pPr>
    </w:p>
    <w:p w:rsidR="00C92BC3" w:rsidRDefault="00C92BC3" w:rsidP="002E7440">
      <w:pPr>
        <w:tabs>
          <w:tab w:val="left" w:pos="4678"/>
        </w:tabs>
        <w:autoSpaceDE w:val="0"/>
        <w:autoSpaceDN w:val="0"/>
        <w:adjustRightInd w:val="0"/>
        <w:spacing w:after="0" w:line="240" w:lineRule="auto"/>
        <w:ind w:firstLine="851"/>
        <w:jc w:val="center"/>
        <w:rPr>
          <w:rFonts w:ascii="Times New Roman" w:hAnsi="Times New Roman" w:cs="Times New Roman"/>
          <w:sz w:val="26"/>
          <w:szCs w:val="26"/>
        </w:rPr>
        <w:sectPr w:rsidR="00C92BC3" w:rsidSect="006F7D27">
          <w:pgSz w:w="12240" w:h="15840"/>
          <w:pgMar w:top="1417" w:right="1701" w:bottom="1417" w:left="1701" w:header="720" w:footer="720" w:gutter="0"/>
          <w:pgNumType w:start="1"/>
          <w:cols w:space="720"/>
          <w:noEndnote/>
          <w:titlePg/>
          <w:docGrid w:linePitch="299"/>
        </w:sectPr>
      </w:pPr>
    </w:p>
    <w:p w:rsidR="00140628" w:rsidRDefault="00140628" w:rsidP="00140628">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SUMÁRIO</w:t>
      </w:r>
    </w:p>
    <w:p w:rsidR="00C92BC3" w:rsidRDefault="00C92BC3" w:rsidP="00140628">
      <w:pPr>
        <w:autoSpaceDE w:val="0"/>
        <w:autoSpaceDN w:val="0"/>
        <w:adjustRightInd w:val="0"/>
        <w:spacing w:after="0" w:line="240" w:lineRule="auto"/>
        <w:jc w:val="center"/>
        <w:rPr>
          <w:rFonts w:ascii="Times New Roman" w:hAnsi="Times New Roman" w:cs="Times New Roman"/>
          <w:b/>
          <w:bCs/>
          <w:sz w:val="28"/>
          <w:szCs w:val="28"/>
        </w:rPr>
      </w:pPr>
    </w:p>
    <w:p w:rsidR="00140628" w:rsidRPr="00140628" w:rsidRDefault="00140628" w:rsidP="00140628">
      <w:pPr>
        <w:autoSpaceDE w:val="0"/>
        <w:autoSpaceDN w:val="0"/>
        <w:adjustRightInd w:val="0"/>
        <w:spacing w:after="0" w:line="240" w:lineRule="auto"/>
        <w:rPr>
          <w:rFonts w:ascii="Times New Roman" w:hAnsi="Times New Roman" w:cs="Times New Roman"/>
          <w:bCs/>
          <w:sz w:val="24"/>
          <w:szCs w:val="24"/>
        </w:rPr>
      </w:pPr>
      <w:r w:rsidRPr="00140628">
        <w:rPr>
          <w:rFonts w:ascii="Times New Roman" w:hAnsi="Times New Roman" w:cs="Times New Roman"/>
          <w:bCs/>
          <w:sz w:val="24"/>
          <w:szCs w:val="24"/>
        </w:rPr>
        <w:t>Carta do Prefeito ...........................................................................................</w:t>
      </w:r>
      <w:r>
        <w:rPr>
          <w:rFonts w:ascii="Times New Roman" w:hAnsi="Times New Roman" w:cs="Times New Roman"/>
          <w:bCs/>
          <w:sz w:val="24"/>
          <w:szCs w:val="24"/>
        </w:rPr>
        <w:t>......................</w:t>
      </w:r>
      <w:r w:rsidRPr="00140628">
        <w:rPr>
          <w:rFonts w:ascii="Times New Roman" w:hAnsi="Times New Roman" w:cs="Times New Roman"/>
          <w:bCs/>
          <w:sz w:val="24"/>
          <w:szCs w:val="24"/>
        </w:rPr>
        <w:t xml:space="preserve"> 06</w:t>
      </w:r>
    </w:p>
    <w:p w:rsidR="00140628" w:rsidRPr="00140628" w:rsidRDefault="00140628" w:rsidP="00140628">
      <w:pPr>
        <w:autoSpaceDE w:val="0"/>
        <w:autoSpaceDN w:val="0"/>
        <w:adjustRightInd w:val="0"/>
        <w:spacing w:after="0" w:line="240" w:lineRule="auto"/>
        <w:rPr>
          <w:rFonts w:ascii="Times New Roman" w:hAnsi="Times New Roman" w:cs="Times New Roman"/>
          <w:bCs/>
          <w:sz w:val="24"/>
          <w:szCs w:val="24"/>
        </w:rPr>
      </w:pPr>
      <w:r w:rsidRPr="00140628">
        <w:rPr>
          <w:rFonts w:ascii="Times New Roman" w:hAnsi="Times New Roman" w:cs="Times New Roman"/>
          <w:bCs/>
          <w:sz w:val="24"/>
          <w:szCs w:val="24"/>
        </w:rPr>
        <w:t>Carta da Secretária .......................................................................................</w:t>
      </w:r>
      <w:r>
        <w:rPr>
          <w:rFonts w:ascii="Times New Roman" w:hAnsi="Times New Roman" w:cs="Times New Roman"/>
          <w:bCs/>
          <w:sz w:val="24"/>
          <w:szCs w:val="24"/>
        </w:rPr>
        <w:t>......................</w:t>
      </w:r>
      <w:r w:rsidRPr="00140628">
        <w:rPr>
          <w:rFonts w:ascii="Times New Roman" w:hAnsi="Times New Roman" w:cs="Times New Roman"/>
          <w:bCs/>
          <w:sz w:val="24"/>
          <w:szCs w:val="24"/>
        </w:rPr>
        <w:t>. 07</w:t>
      </w:r>
    </w:p>
    <w:p w:rsidR="00140628" w:rsidRPr="00140628" w:rsidRDefault="00140628" w:rsidP="00140628">
      <w:pPr>
        <w:autoSpaceDE w:val="0"/>
        <w:autoSpaceDN w:val="0"/>
        <w:adjustRightInd w:val="0"/>
        <w:spacing w:after="0" w:line="240" w:lineRule="auto"/>
        <w:rPr>
          <w:rFonts w:ascii="Times New Roman" w:hAnsi="Times New Roman" w:cs="Times New Roman"/>
          <w:bCs/>
          <w:sz w:val="24"/>
          <w:szCs w:val="24"/>
        </w:rPr>
      </w:pPr>
      <w:r w:rsidRPr="00140628">
        <w:rPr>
          <w:rFonts w:ascii="Times New Roman" w:hAnsi="Times New Roman" w:cs="Times New Roman"/>
          <w:bCs/>
          <w:sz w:val="24"/>
          <w:szCs w:val="24"/>
        </w:rPr>
        <w:t>Fórum Municipal de Educação .....................................................................</w:t>
      </w:r>
      <w:r>
        <w:rPr>
          <w:rFonts w:ascii="Times New Roman" w:hAnsi="Times New Roman" w:cs="Times New Roman"/>
          <w:bCs/>
          <w:sz w:val="24"/>
          <w:szCs w:val="24"/>
        </w:rPr>
        <w:t>......................</w:t>
      </w:r>
      <w:r w:rsidRPr="00140628">
        <w:rPr>
          <w:rFonts w:ascii="Times New Roman" w:hAnsi="Times New Roman" w:cs="Times New Roman"/>
          <w:bCs/>
          <w:sz w:val="24"/>
          <w:szCs w:val="24"/>
        </w:rPr>
        <w:t xml:space="preserve"> 08 </w:t>
      </w:r>
    </w:p>
    <w:p w:rsidR="00140628" w:rsidRPr="00035BB8" w:rsidRDefault="00140628" w:rsidP="00140628">
      <w:pPr>
        <w:autoSpaceDE w:val="0"/>
        <w:autoSpaceDN w:val="0"/>
        <w:adjustRightInd w:val="0"/>
        <w:spacing w:after="0" w:line="240" w:lineRule="auto"/>
        <w:rPr>
          <w:rFonts w:ascii="Times New Roman" w:hAnsi="Times New Roman" w:cs="Times New Roman"/>
          <w:sz w:val="24"/>
          <w:szCs w:val="24"/>
        </w:rPr>
      </w:pPr>
      <w:r w:rsidRPr="00035BB8">
        <w:rPr>
          <w:rFonts w:ascii="Times New Roman" w:hAnsi="Times New Roman" w:cs="Times New Roman"/>
          <w:sz w:val="24"/>
          <w:szCs w:val="24"/>
        </w:rPr>
        <w:t>1</w:t>
      </w:r>
      <w:r>
        <w:rPr>
          <w:rFonts w:ascii="Times New Roman" w:hAnsi="Times New Roman" w:cs="Times New Roman"/>
          <w:sz w:val="24"/>
          <w:szCs w:val="24"/>
        </w:rPr>
        <w:t>.</w:t>
      </w:r>
      <w:r w:rsidRPr="00035BB8">
        <w:rPr>
          <w:rFonts w:ascii="Times New Roman" w:hAnsi="Times New Roman" w:cs="Times New Roman"/>
          <w:sz w:val="24"/>
          <w:szCs w:val="24"/>
        </w:rPr>
        <w:t xml:space="preserve">  A</w:t>
      </w:r>
      <w:r w:rsidR="00872C7D">
        <w:rPr>
          <w:rFonts w:ascii="Times New Roman" w:hAnsi="Times New Roman" w:cs="Times New Roman"/>
          <w:sz w:val="24"/>
          <w:szCs w:val="24"/>
        </w:rPr>
        <w:t>presentação</w:t>
      </w:r>
      <w:r>
        <w:rPr>
          <w:rFonts w:ascii="Times New Roman" w:hAnsi="Times New Roman" w:cs="Times New Roman"/>
          <w:sz w:val="24"/>
          <w:szCs w:val="24"/>
        </w:rPr>
        <w:t xml:space="preserve"> .........................................................................</w:t>
      </w:r>
      <w:r w:rsidR="00C92BC3">
        <w:rPr>
          <w:rFonts w:ascii="Times New Roman" w:hAnsi="Times New Roman" w:cs="Times New Roman"/>
          <w:sz w:val="24"/>
          <w:szCs w:val="24"/>
        </w:rPr>
        <w:t>..............................</w:t>
      </w:r>
      <w:r w:rsidR="00872C7D">
        <w:rPr>
          <w:rFonts w:ascii="Times New Roman" w:hAnsi="Times New Roman" w:cs="Times New Roman"/>
          <w:sz w:val="24"/>
          <w:szCs w:val="24"/>
        </w:rPr>
        <w:t xml:space="preserve">........... </w:t>
      </w:r>
      <w:r>
        <w:rPr>
          <w:rFonts w:ascii="Times New Roman" w:hAnsi="Times New Roman" w:cs="Times New Roman"/>
          <w:sz w:val="24"/>
          <w:szCs w:val="24"/>
        </w:rPr>
        <w:t>10</w:t>
      </w:r>
    </w:p>
    <w:p w:rsidR="00140628" w:rsidRPr="00035BB8" w:rsidRDefault="00872C7D" w:rsidP="0014062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w:t>
      </w:r>
      <w:r w:rsidR="003C210F">
        <w:rPr>
          <w:rFonts w:ascii="Times New Roman" w:hAnsi="Times New Roman" w:cs="Times New Roman"/>
          <w:sz w:val="24"/>
          <w:szCs w:val="24"/>
        </w:rPr>
        <w:t>.</w:t>
      </w:r>
      <w:r>
        <w:rPr>
          <w:rFonts w:ascii="Times New Roman" w:hAnsi="Times New Roman" w:cs="Times New Roman"/>
          <w:sz w:val="24"/>
          <w:szCs w:val="24"/>
        </w:rPr>
        <w:t xml:space="preserve">  Introdução .......................................................................................</w:t>
      </w:r>
      <w:r w:rsidR="003C210F">
        <w:rPr>
          <w:rFonts w:ascii="Times New Roman" w:hAnsi="Times New Roman" w:cs="Times New Roman"/>
          <w:sz w:val="24"/>
          <w:szCs w:val="24"/>
        </w:rPr>
        <w:t>...............................</w:t>
      </w:r>
      <w:r>
        <w:rPr>
          <w:rFonts w:ascii="Times New Roman" w:hAnsi="Times New Roman" w:cs="Times New Roman"/>
          <w:sz w:val="24"/>
          <w:szCs w:val="24"/>
        </w:rPr>
        <w:tab/>
        <w:t xml:space="preserve"> 12</w:t>
      </w:r>
    </w:p>
    <w:p w:rsidR="00140628" w:rsidRPr="00035BB8" w:rsidRDefault="00872C7D" w:rsidP="0014062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w:t>
      </w:r>
      <w:r w:rsidR="003C210F">
        <w:rPr>
          <w:rFonts w:ascii="Times New Roman" w:hAnsi="Times New Roman" w:cs="Times New Roman"/>
          <w:sz w:val="24"/>
          <w:szCs w:val="24"/>
        </w:rPr>
        <w:t>.</w:t>
      </w:r>
      <w:r>
        <w:rPr>
          <w:rFonts w:ascii="Times New Roman" w:hAnsi="Times New Roman" w:cs="Times New Roman"/>
          <w:sz w:val="24"/>
          <w:szCs w:val="24"/>
        </w:rPr>
        <w:t xml:space="preserve">  História do Município ....................................................................................................</w:t>
      </w:r>
      <w:r>
        <w:rPr>
          <w:rFonts w:ascii="Times New Roman" w:hAnsi="Times New Roman" w:cs="Times New Roman"/>
          <w:sz w:val="24"/>
          <w:szCs w:val="24"/>
        </w:rPr>
        <w:tab/>
        <w:t xml:space="preserve"> 13</w:t>
      </w:r>
    </w:p>
    <w:p w:rsidR="00140628" w:rsidRDefault="00872C7D" w:rsidP="00140628">
      <w:pPr>
        <w:tabs>
          <w:tab w:val="left" w:pos="4678"/>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3.1 Antecedentes ................................................................................................................</w:t>
      </w:r>
      <w:r>
        <w:rPr>
          <w:rFonts w:ascii="Times New Roman" w:hAnsi="Times New Roman" w:cs="Times New Roman"/>
          <w:sz w:val="24"/>
          <w:szCs w:val="24"/>
        </w:rPr>
        <w:tab/>
        <w:t xml:space="preserve"> 13</w:t>
      </w:r>
    </w:p>
    <w:p w:rsidR="00140628" w:rsidRDefault="00872C7D"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3.2 Colonização ..................................................................................................................</w:t>
      </w:r>
      <w:r>
        <w:rPr>
          <w:rFonts w:ascii="Times New Roman" w:hAnsi="Times New Roman" w:cs="Times New Roman"/>
          <w:sz w:val="24"/>
          <w:szCs w:val="24"/>
        </w:rPr>
        <w:tab/>
        <w:t xml:space="preserve"> 13 </w:t>
      </w:r>
    </w:p>
    <w:p w:rsidR="00140628" w:rsidRDefault="00140628"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3.3 </w:t>
      </w:r>
      <w:r w:rsidR="00872C7D">
        <w:rPr>
          <w:rFonts w:ascii="Times New Roman" w:hAnsi="Times New Roman" w:cs="Times New Roman"/>
          <w:sz w:val="24"/>
          <w:szCs w:val="24"/>
        </w:rPr>
        <w:t>A Cultura Indígena .......................................................................................................</w:t>
      </w:r>
      <w:r w:rsidR="00872C7D">
        <w:rPr>
          <w:rFonts w:ascii="Times New Roman" w:hAnsi="Times New Roman" w:cs="Times New Roman"/>
          <w:sz w:val="24"/>
          <w:szCs w:val="24"/>
        </w:rPr>
        <w:tab/>
        <w:t xml:space="preserve"> 15</w:t>
      </w:r>
    </w:p>
    <w:p w:rsidR="00140628" w:rsidRDefault="00872C7D"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3.4 Toponomia de Tenente Portela .....................................................................................</w:t>
      </w:r>
      <w:r>
        <w:rPr>
          <w:rFonts w:ascii="Times New Roman" w:hAnsi="Times New Roman" w:cs="Times New Roman"/>
          <w:sz w:val="24"/>
          <w:szCs w:val="24"/>
        </w:rPr>
        <w:tab/>
        <w:t xml:space="preserve"> 16</w:t>
      </w:r>
    </w:p>
    <w:p w:rsidR="00140628" w:rsidRDefault="00140628"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3.5 T</w:t>
      </w:r>
      <w:r w:rsidR="00872C7D">
        <w:rPr>
          <w:rFonts w:ascii="Times New Roman" w:hAnsi="Times New Roman" w:cs="Times New Roman"/>
          <w:sz w:val="24"/>
          <w:szCs w:val="24"/>
        </w:rPr>
        <w:t>enente</w:t>
      </w:r>
      <w:r>
        <w:rPr>
          <w:rFonts w:ascii="Times New Roman" w:hAnsi="Times New Roman" w:cs="Times New Roman"/>
          <w:sz w:val="24"/>
          <w:szCs w:val="24"/>
        </w:rPr>
        <w:t xml:space="preserve"> P</w:t>
      </w:r>
      <w:r w:rsidR="0078156E">
        <w:rPr>
          <w:rFonts w:ascii="Times New Roman" w:hAnsi="Times New Roman" w:cs="Times New Roman"/>
          <w:sz w:val="24"/>
          <w:szCs w:val="24"/>
        </w:rPr>
        <w:t>ortela – Origem do nome dado ao</w:t>
      </w:r>
      <w:r>
        <w:rPr>
          <w:rFonts w:ascii="Times New Roman" w:hAnsi="Times New Roman" w:cs="Times New Roman"/>
          <w:sz w:val="24"/>
          <w:szCs w:val="24"/>
        </w:rPr>
        <w:t xml:space="preserve"> M</w:t>
      </w:r>
      <w:r w:rsidR="0078156E">
        <w:rPr>
          <w:rFonts w:ascii="Times New Roman" w:hAnsi="Times New Roman" w:cs="Times New Roman"/>
          <w:sz w:val="24"/>
          <w:szCs w:val="24"/>
        </w:rPr>
        <w:t>unicípio ...............................................</w:t>
      </w:r>
      <w:r w:rsidR="0078156E">
        <w:rPr>
          <w:rFonts w:ascii="Times New Roman" w:hAnsi="Times New Roman" w:cs="Times New Roman"/>
          <w:sz w:val="24"/>
          <w:szCs w:val="24"/>
        </w:rPr>
        <w:tab/>
        <w:t xml:space="preserve"> 17</w:t>
      </w:r>
    </w:p>
    <w:p w:rsidR="00140628" w:rsidRDefault="00140628"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3.6 </w:t>
      </w:r>
      <w:r w:rsidR="00C1308A">
        <w:rPr>
          <w:rFonts w:ascii="Times New Roman" w:hAnsi="Times New Roman" w:cs="Times New Roman"/>
          <w:sz w:val="24"/>
          <w:szCs w:val="24"/>
        </w:rPr>
        <w:t>Processo de eman</w:t>
      </w:r>
      <w:r w:rsidR="0078156E">
        <w:rPr>
          <w:rFonts w:ascii="Times New Roman" w:hAnsi="Times New Roman" w:cs="Times New Roman"/>
          <w:sz w:val="24"/>
          <w:szCs w:val="24"/>
        </w:rPr>
        <w:t>cipação ............................................................................................</w:t>
      </w:r>
      <w:r w:rsidR="0078156E">
        <w:rPr>
          <w:rFonts w:ascii="Times New Roman" w:hAnsi="Times New Roman" w:cs="Times New Roman"/>
          <w:sz w:val="24"/>
          <w:szCs w:val="24"/>
        </w:rPr>
        <w:tab/>
        <w:t xml:space="preserve"> 18</w:t>
      </w:r>
      <w:r>
        <w:rPr>
          <w:rFonts w:ascii="Times New Roman" w:hAnsi="Times New Roman" w:cs="Times New Roman"/>
          <w:sz w:val="24"/>
          <w:szCs w:val="24"/>
        </w:rPr>
        <w:t xml:space="preserve"> </w:t>
      </w:r>
    </w:p>
    <w:p w:rsidR="00140628" w:rsidRDefault="0078156E"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3.7 Criação do Município de Tenente Portela ....................................................................</w:t>
      </w:r>
      <w:r>
        <w:rPr>
          <w:rFonts w:ascii="Times New Roman" w:hAnsi="Times New Roman" w:cs="Times New Roman"/>
          <w:sz w:val="24"/>
          <w:szCs w:val="24"/>
        </w:rPr>
        <w:tab/>
        <w:t xml:space="preserve"> 20</w:t>
      </w:r>
    </w:p>
    <w:p w:rsidR="00140628" w:rsidRDefault="0078156E"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3.8 Instituição dos Símbolos Municipais ............................................................................</w:t>
      </w:r>
      <w:r>
        <w:rPr>
          <w:rFonts w:ascii="Times New Roman" w:hAnsi="Times New Roman" w:cs="Times New Roman"/>
          <w:sz w:val="24"/>
          <w:szCs w:val="24"/>
        </w:rPr>
        <w:tab/>
        <w:t xml:space="preserve"> 21</w:t>
      </w:r>
    </w:p>
    <w:p w:rsidR="00140628" w:rsidRDefault="0078156E"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3.8.1 O Brasão e a Bandeira Municipal ..............................................................................</w:t>
      </w:r>
      <w:r>
        <w:rPr>
          <w:rFonts w:ascii="Times New Roman" w:hAnsi="Times New Roman" w:cs="Times New Roman"/>
          <w:sz w:val="24"/>
          <w:szCs w:val="24"/>
        </w:rPr>
        <w:tab/>
        <w:t xml:space="preserve"> 21</w:t>
      </w:r>
    </w:p>
    <w:p w:rsidR="00140628" w:rsidRDefault="0078156E"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3.8.2 O Hino do Município .................................................................................................</w:t>
      </w:r>
      <w:r>
        <w:rPr>
          <w:rFonts w:ascii="Times New Roman" w:hAnsi="Times New Roman" w:cs="Times New Roman"/>
          <w:sz w:val="24"/>
          <w:szCs w:val="24"/>
        </w:rPr>
        <w:tab/>
        <w:t xml:space="preserve"> 23</w:t>
      </w:r>
    </w:p>
    <w:p w:rsidR="0078156E" w:rsidRDefault="0078156E"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3.9</w:t>
      </w:r>
      <w:r w:rsidR="00140628">
        <w:rPr>
          <w:rFonts w:ascii="Times New Roman" w:hAnsi="Times New Roman" w:cs="Times New Roman"/>
          <w:sz w:val="24"/>
          <w:szCs w:val="24"/>
        </w:rPr>
        <w:t xml:space="preserve">  L</w:t>
      </w:r>
      <w:r>
        <w:rPr>
          <w:rFonts w:ascii="Times New Roman" w:hAnsi="Times New Roman" w:cs="Times New Roman"/>
          <w:sz w:val="24"/>
          <w:szCs w:val="24"/>
        </w:rPr>
        <w:t>ocalização ..................................................................................................................</w:t>
      </w:r>
      <w:r>
        <w:rPr>
          <w:rFonts w:ascii="Times New Roman" w:hAnsi="Times New Roman" w:cs="Times New Roman"/>
          <w:sz w:val="24"/>
          <w:szCs w:val="24"/>
        </w:rPr>
        <w:tab/>
        <w:t xml:space="preserve"> 24</w:t>
      </w:r>
    </w:p>
    <w:p w:rsidR="0078156E" w:rsidRDefault="0078156E"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3.9.1 Os limites geográficos ...............................................................................................</w:t>
      </w:r>
      <w:r>
        <w:rPr>
          <w:rFonts w:ascii="Times New Roman" w:hAnsi="Times New Roman" w:cs="Times New Roman"/>
          <w:sz w:val="24"/>
          <w:szCs w:val="24"/>
        </w:rPr>
        <w:tab/>
        <w:t xml:space="preserve"> 24</w:t>
      </w:r>
    </w:p>
    <w:p w:rsidR="003C210F" w:rsidRDefault="0078156E"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3.10 Contextualização</w:t>
      </w:r>
      <w:r w:rsidR="003C210F">
        <w:rPr>
          <w:rFonts w:ascii="Times New Roman" w:hAnsi="Times New Roman" w:cs="Times New Roman"/>
          <w:sz w:val="24"/>
          <w:szCs w:val="24"/>
        </w:rPr>
        <w:t xml:space="preserve"> ........................................................................................................</w:t>
      </w:r>
      <w:r w:rsidR="003C210F">
        <w:rPr>
          <w:rFonts w:ascii="Times New Roman" w:hAnsi="Times New Roman" w:cs="Times New Roman"/>
          <w:sz w:val="24"/>
          <w:szCs w:val="24"/>
        </w:rPr>
        <w:tab/>
        <w:t xml:space="preserve"> 26</w:t>
      </w:r>
    </w:p>
    <w:p w:rsidR="003C210F" w:rsidRDefault="003C210F"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3.11 População ...................................................................................................................</w:t>
      </w:r>
      <w:r>
        <w:rPr>
          <w:rFonts w:ascii="Times New Roman" w:hAnsi="Times New Roman" w:cs="Times New Roman"/>
          <w:sz w:val="24"/>
          <w:szCs w:val="24"/>
        </w:rPr>
        <w:tab/>
        <w:t xml:space="preserve"> 26</w:t>
      </w:r>
    </w:p>
    <w:p w:rsidR="00140628" w:rsidRDefault="003C210F"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3.12</w:t>
      </w:r>
      <w:r w:rsidR="00140628">
        <w:rPr>
          <w:rFonts w:ascii="Times New Roman" w:hAnsi="Times New Roman" w:cs="Times New Roman"/>
          <w:sz w:val="24"/>
          <w:szCs w:val="24"/>
        </w:rPr>
        <w:t xml:space="preserve"> </w:t>
      </w:r>
      <w:r>
        <w:rPr>
          <w:rFonts w:ascii="Times New Roman" w:hAnsi="Times New Roman" w:cs="Times New Roman"/>
          <w:sz w:val="24"/>
          <w:szCs w:val="24"/>
        </w:rPr>
        <w:t>Saneamento Básico .....................................................................................................</w:t>
      </w:r>
      <w:r>
        <w:rPr>
          <w:rFonts w:ascii="Times New Roman" w:hAnsi="Times New Roman" w:cs="Times New Roman"/>
          <w:sz w:val="24"/>
          <w:szCs w:val="24"/>
        </w:rPr>
        <w:tab/>
        <w:t xml:space="preserve"> 26</w:t>
      </w:r>
    </w:p>
    <w:p w:rsidR="003C210F" w:rsidRDefault="003C210F"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3.13 Hidrografia .................................................................................................................</w:t>
      </w:r>
      <w:r>
        <w:rPr>
          <w:rFonts w:ascii="Times New Roman" w:hAnsi="Times New Roman" w:cs="Times New Roman"/>
          <w:sz w:val="24"/>
          <w:szCs w:val="24"/>
        </w:rPr>
        <w:tab/>
        <w:t xml:space="preserve"> 27</w:t>
      </w:r>
    </w:p>
    <w:p w:rsidR="003C210F" w:rsidRDefault="003C210F"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3.14 Relevo .........................................................................................................................</w:t>
      </w:r>
      <w:r>
        <w:rPr>
          <w:rFonts w:ascii="Times New Roman" w:hAnsi="Times New Roman" w:cs="Times New Roman"/>
          <w:sz w:val="24"/>
          <w:szCs w:val="24"/>
        </w:rPr>
        <w:tab/>
        <w:t xml:space="preserve"> 27</w:t>
      </w:r>
    </w:p>
    <w:p w:rsidR="003C210F" w:rsidRDefault="003C210F"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3.15 Clima ........................................................................................................................... 28</w:t>
      </w:r>
    </w:p>
    <w:p w:rsidR="003C210F" w:rsidRDefault="003C210F"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3.16 Vegetação ................................................................................................................... 29</w:t>
      </w:r>
    </w:p>
    <w:p w:rsidR="003C210F" w:rsidRDefault="003C210F"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3.17 Economia ....................................................................................................................</w:t>
      </w:r>
      <w:r>
        <w:rPr>
          <w:rFonts w:ascii="Times New Roman" w:hAnsi="Times New Roman" w:cs="Times New Roman"/>
          <w:sz w:val="24"/>
          <w:szCs w:val="24"/>
        </w:rPr>
        <w:tab/>
        <w:t xml:space="preserve"> 29</w:t>
      </w:r>
    </w:p>
    <w:p w:rsidR="003C210F" w:rsidRDefault="003C210F"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3.18 Prestação de Serviço ...................................................................................................</w:t>
      </w:r>
      <w:r>
        <w:rPr>
          <w:rFonts w:ascii="Times New Roman" w:hAnsi="Times New Roman" w:cs="Times New Roman"/>
          <w:sz w:val="24"/>
          <w:szCs w:val="24"/>
        </w:rPr>
        <w:tab/>
        <w:t xml:space="preserve"> </w:t>
      </w:r>
      <w:r w:rsidR="00DD0334">
        <w:rPr>
          <w:rFonts w:ascii="Times New Roman" w:hAnsi="Times New Roman" w:cs="Times New Roman"/>
          <w:sz w:val="24"/>
          <w:szCs w:val="24"/>
        </w:rPr>
        <w:t>30</w:t>
      </w:r>
    </w:p>
    <w:p w:rsidR="00DD0334" w:rsidRDefault="00DD0334"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3.19 Aspectos Culturais e Esportivos .................................................................................</w:t>
      </w:r>
      <w:r>
        <w:rPr>
          <w:rFonts w:ascii="Times New Roman" w:hAnsi="Times New Roman" w:cs="Times New Roman"/>
          <w:sz w:val="24"/>
          <w:szCs w:val="24"/>
        </w:rPr>
        <w:tab/>
        <w:t xml:space="preserve"> 31</w:t>
      </w:r>
    </w:p>
    <w:p w:rsidR="00DD0334" w:rsidRDefault="00C1308A"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3.20 Aspectos R</w:t>
      </w:r>
      <w:r w:rsidR="00DD0334">
        <w:rPr>
          <w:rFonts w:ascii="Times New Roman" w:hAnsi="Times New Roman" w:cs="Times New Roman"/>
          <w:sz w:val="24"/>
          <w:szCs w:val="24"/>
        </w:rPr>
        <w:t>eligiosos ....................................................................</w:t>
      </w:r>
      <w:r>
        <w:rPr>
          <w:rFonts w:ascii="Times New Roman" w:hAnsi="Times New Roman" w:cs="Times New Roman"/>
          <w:sz w:val="24"/>
          <w:szCs w:val="24"/>
        </w:rPr>
        <w:t>...............................</w:t>
      </w:r>
      <w:r w:rsidR="00DD0334">
        <w:rPr>
          <w:rFonts w:ascii="Times New Roman" w:hAnsi="Times New Roman" w:cs="Times New Roman"/>
          <w:sz w:val="24"/>
          <w:szCs w:val="24"/>
        </w:rPr>
        <w:t>.</w:t>
      </w:r>
      <w:r w:rsidR="00DD0334">
        <w:rPr>
          <w:rFonts w:ascii="Times New Roman" w:hAnsi="Times New Roman" w:cs="Times New Roman"/>
          <w:sz w:val="24"/>
          <w:szCs w:val="24"/>
        </w:rPr>
        <w:tab/>
        <w:t xml:space="preserve"> 32</w:t>
      </w:r>
    </w:p>
    <w:p w:rsidR="00140628" w:rsidRDefault="00DD0334"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140628">
        <w:rPr>
          <w:rFonts w:ascii="Times New Roman" w:hAnsi="Times New Roman" w:cs="Times New Roman"/>
          <w:sz w:val="24"/>
          <w:szCs w:val="24"/>
        </w:rPr>
        <w:t>E</w:t>
      </w:r>
      <w:r>
        <w:rPr>
          <w:rFonts w:ascii="Times New Roman" w:hAnsi="Times New Roman" w:cs="Times New Roman"/>
          <w:sz w:val="24"/>
          <w:szCs w:val="24"/>
        </w:rPr>
        <w:t>ducação no Município</w:t>
      </w:r>
      <w:r w:rsidR="00140628">
        <w:rPr>
          <w:rFonts w:ascii="Times New Roman" w:hAnsi="Times New Roman" w:cs="Times New Roman"/>
          <w:sz w:val="24"/>
          <w:szCs w:val="24"/>
        </w:rPr>
        <w:t xml:space="preserve"> – P</w:t>
      </w:r>
      <w:r>
        <w:rPr>
          <w:rFonts w:ascii="Times New Roman" w:hAnsi="Times New Roman" w:cs="Times New Roman"/>
          <w:sz w:val="24"/>
          <w:szCs w:val="24"/>
        </w:rPr>
        <w:t>rimórdios ...........................................................................</w:t>
      </w:r>
      <w:r>
        <w:rPr>
          <w:rFonts w:ascii="Times New Roman" w:hAnsi="Times New Roman" w:cs="Times New Roman"/>
          <w:sz w:val="24"/>
          <w:szCs w:val="24"/>
        </w:rPr>
        <w:tab/>
        <w:t xml:space="preserve"> 32</w:t>
      </w:r>
    </w:p>
    <w:p w:rsidR="00140628" w:rsidRDefault="00DD0334"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40628">
        <w:rPr>
          <w:rFonts w:ascii="Times New Roman" w:hAnsi="Times New Roman" w:cs="Times New Roman"/>
          <w:sz w:val="24"/>
          <w:szCs w:val="24"/>
        </w:rPr>
        <w:t>.1 T</w:t>
      </w:r>
      <w:r>
        <w:rPr>
          <w:rFonts w:ascii="Times New Roman" w:hAnsi="Times New Roman" w:cs="Times New Roman"/>
          <w:sz w:val="24"/>
          <w:szCs w:val="24"/>
        </w:rPr>
        <w:t>enente Portela</w:t>
      </w:r>
      <w:r w:rsidR="00140628">
        <w:rPr>
          <w:rFonts w:ascii="Times New Roman" w:hAnsi="Times New Roman" w:cs="Times New Roman"/>
          <w:sz w:val="24"/>
          <w:szCs w:val="24"/>
        </w:rPr>
        <w:t xml:space="preserve"> – 60 </w:t>
      </w:r>
      <w:r w:rsidR="00C1308A">
        <w:rPr>
          <w:rFonts w:ascii="Times New Roman" w:hAnsi="Times New Roman" w:cs="Times New Roman"/>
          <w:sz w:val="24"/>
          <w:szCs w:val="24"/>
        </w:rPr>
        <w:t>anos de H</w:t>
      </w:r>
      <w:r>
        <w:rPr>
          <w:rFonts w:ascii="Times New Roman" w:hAnsi="Times New Roman" w:cs="Times New Roman"/>
          <w:sz w:val="24"/>
          <w:szCs w:val="24"/>
        </w:rPr>
        <w:t xml:space="preserve">istória e </w:t>
      </w:r>
      <w:r w:rsidR="00C1308A">
        <w:rPr>
          <w:rFonts w:ascii="Times New Roman" w:hAnsi="Times New Roman" w:cs="Times New Roman"/>
          <w:sz w:val="24"/>
          <w:szCs w:val="24"/>
        </w:rPr>
        <w:t>D</w:t>
      </w:r>
      <w:r>
        <w:rPr>
          <w:rFonts w:ascii="Times New Roman" w:hAnsi="Times New Roman" w:cs="Times New Roman"/>
          <w:sz w:val="24"/>
          <w:szCs w:val="24"/>
        </w:rPr>
        <w:t>ese</w:t>
      </w:r>
      <w:r w:rsidR="00C1308A">
        <w:rPr>
          <w:rFonts w:ascii="Times New Roman" w:hAnsi="Times New Roman" w:cs="Times New Roman"/>
          <w:sz w:val="24"/>
          <w:szCs w:val="24"/>
        </w:rPr>
        <w:t>nvolvimento ..................</w:t>
      </w:r>
      <w:r>
        <w:rPr>
          <w:rFonts w:ascii="Times New Roman" w:hAnsi="Times New Roman" w:cs="Times New Roman"/>
          <w:sz w:val="24"/>
          <w:szCs w:val="24"/>
        </w:rPr>
        <w:t>.......................</w:t>
      </w:r>
      <w:r w:rsidR="00140628">
        <w:rPr>
          <w:rFonts w:ascii="Times New Roman" w:hAnsi="Times New Roman" w:cs="Times New Roman"/>
          <w:sz w:val="24"/>
          <w:szCs w:val="24"/>
        </w:rPr>
        <w:t>.</w:t>
      </w:r>
      <w:r>
        <w:rPr>
          <w:rFonts w:ascii="Times New Roman" w:hAnsi="Times New Roman" w:cs="Times New Roman"/>
          <w:sz w:val="24"/>
          <w:szCs w:val="24"/>
        </w:rPr>
        <w:tab/>
        <w:t xml:space="preserve"> 32</w:t>
      </w:r>
    </w:p>
    <w:p w:rsidR="00140628" w:rsidRDefault="00DD0334"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4.2 Escolas Municipais .......................................................................................................</w:t>
      </w:r>
      <w:r w:rsidR="002552EB">
        <w:rPr>
          <w:rFonts w:ascii="Times New Roman" w:hAnsi="Times New Roman" w:cs="Times New Roman"/>
          <w:sz w:val="24"/>
          <w:szCs w:val="24"/>
        </w:rPr>
        <w:tab/>
        <w:t xml:space="preserve"> 35</w:t>
      </w:r>
    </w:p>
    <w:p w:rsidR="00140628" w:rsidRDefault="002552EB"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4.3</w:t>
      </w:r>
      <w:r w:rsidR="00140628">
        <w:rPr>
          <w:rFonts w:ascii="Times New Roman" w:hAnsi="Times New Roman" w:cs="Times New Roman"/>
          <w:sz w:val="24"/>
          <w:szCs w:val="24"/>
        </w:rPr>
        <w:t xml:space="preserve"> E</w:t>
      </w:r>
      <w:r>
        <w:rPr>
          <w:rFonts w:ascii="Times New Roman" w:hAnsi="Times New Roman" w:cs="Times New Roman"/>
          <w:sz w:val="24"/>
          <w:szCs w:val="24"/>
        </w:rPr>
        <w:t>scolas</w:t>
      </w:r>
      <w:r w:rsidR="00140628">
        <w:rPr>
          <w:rFonts w:ascii="Times New Roman" w:hAnsi="Times New Roman" w:cs="Times New Roman"/>
          <w:sz w:val="24"/>
          <w:szCs w:val="24"/>
        </w:rPr>
        <w:t xml:space="preserve"> E</w:t>
      </w:r>
      <w:r>
        <w:rPr>
          <w:rFonts w:ascii="Times New Roman" w:hAnsi="Times New Roman" w:cs="Times New Roman"/>
          <w:sz w:val="24"/>
          <w:szCs w:val="24"/>
        </w:rPr>
        <w:t>staduais .........................................................................................................</w:t>
      </w:r>
      <w:r>
        <w:rPr>
          <w:rFonts w:ascii="Times New Roman" w:hAnsi="Times New Roman" w:cs="Times New Roman"/>
          <w:sz w:val="24"/>
          <w:szCs w:val="24"/>
        </w:rPr>
        <w:tab/>
        <w:t xml:space="preserve"> 36</w:t>
      </w:r>
    </w:p>
    <w:p w:rsidR="00140628" w:rsidRDefault="002552EB"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4.4</w:t>
      </w:r>
      <w:r w:rsidR="00C1308A">
        <w:rPr>
          <w:rFonts w:ascii="Times New Roman" w:hAnsi="Times New Roman" w:cs="Times New Roman"/>
          <w:sz w:val="24"/>
          <w:szCs w:val="24"/>
        </w:rPr>
        <w:t xml:space="preserve"> Instituição de Ensino</w:t>
      </w:r>
      <w:r>
        <w:rPr>
          <w:rFonts w:ascii="Times New Roman" w:hAnsi="Times New Roman" w:cs="Times New Roman"/>
          <w:sz w:val="24"/>
          <w:szCs w:val="24"/>
        </w:rPr>
        <w:t xml:space="preserve"> </w:t>
      </w:r>
      <w:r w:rsidR="00140628">
        <w:rPr>
          <w:rFonts w:ascii="Times New Roman" w:hAnsi="Times New Roman" w:cs="Times New Roman"/>
          <w:sz w:val="24"/>
          <w:szCs w:val="24"/>
        </w:rPr>
        <w:t>P</w:t>
      </w:r>
      <w:r>
        <w:rPr>
          <w:rFonts w:ascii="Times New Roman" w:hAnsi="Times New Roman" w:cs="Times New Roman"/>
          <w:sz w:val="24"/>
          <w:szCs w:val="24"/>
        </w:rPr>
        <w:t>articular ...................................................................................</w:t>
      </w:r>
      <w:r>
        <w:rPr>
          <w:rFonts w:ascii="Times New Roman" w:hAnsi="Times New Roman" w:cs="Times New Roman"/>
          <w:sz w:val="24"/>
          <w:szCs w:val="24"/>
        </w:rPr>
        <w:tab/>
        <w:t xml:space="preserve"> 37</w:t>
      </w:r>
    </w:p>
    <w:p w:rsidR="002552EB" w:rsidRDefault="002552EB"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4.5 </w:t>
      </w:r>
      <w:r w:rsidR="00C1308A">
        <w:rPr>
          <w:rFonts w:ascii="Times New Roman" w:hAnsi="Times New Roman" w:cs="Times New Roman"/>
          <w:sz w:val="24"/>
          <w:szCs w:val="24"/>
        </w:rPr>
        <w:t>Ensino Superior</w:t>
      </w:r>
      <w:r>
        <w:rPr>
          <w:rFonts w:ascii="Times New Roman" w:hAnsi="Times New Roman" w:cs="Times New Roman"/>
          <w:sz w:val="24"/>
          <w:szCs w:val="24"/>
        </w:rPr>
        <w:t>.............................................................................................................</w:t>
      </w:r>
      <w:r>
        <w:rPr>
          <w:rFonts w:ascii="Times New Roman" w:hAnsi="Times New Roman" w:cs="Times New Roman"/>
          <w:sz w:val="24"/>
          <w:szCs w:val="24"/>
        </w:rPr>
        <w:tab/>
        <w:t xml:space="preserve"> 37</w:t>
      </w:r>
    </w:p>
    <w:p w:rsidR="002552EB" w:rsidRDefault="002552EB"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4.6 Instituição de Educação Especial .................................................................................</w:t>
      </w:r>
      <w:r>
        <w:rPr>
          <w:rFonts w:ascii="Times New Roman" w:hAnsi="Times New Roman" w:cs="Times New Roman"/>
          <w:sz w:val="24"/>
          <w:szCs w:val="24"/>
        </w:rPr>
        <w:tab/>
        <w:t xml:space="preserve"> 37</w:t>
      </w:r>
    </w:p>
    <w:p w:rsidR="00140628" w:rsidRDefault="00BE5B09"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40628">
        <w:rPr>
          <w:rFonts w:ascii="Times New Roman" w:hAnsi="Times New Roman" w:cs="Times New Roman"/>
          <w:sz w:val="24"/>
          <w:szCs w:val="24"/>
        </w:rPr>
        <w:t xml:space="preserve"> P</w:t>
      </w:r>
      <w:r>
        <w:rPr>
          <w:rFonts w:ascii="Times New Roman" w:hAnsi="Times New Roman" w:cs="Times New Roman"/>
          <w:sz w:val="24"/>
          <w:szCs w:val="24"/>
        </w:rPr>
        <w:t>rogramas realizados pel</w:t>
      </w:r>
      <w:r w:rsidR="006911EB">
        <w:rPr>
          <w:rFonts w:ascii="Times New Roman" w:hAnsi="Times New Roman" w:cs="Times New Roman"/>
          <w:sz w:val="24"/>
          <w:szCs w:val="24"/>
        </w:rPr>
        <w:t xml:space="preserve">a Secretaria </w:t>
      </w:r>
      <w:r w:rsidR="00C1308A">
        <w:rPr>
          <w:rFonts w:ascii="Times New Roman" w:hAnsi="Times New Roman" w:cs="Times New Roman"/>
          <w:sz w:val="24"/>
          <w:szCs w:val="24"/>
        </w:rPr>
        <w:t xml:space="preserve">Municipal </w:t>
      </w:r>
      <w:r w:rsidR="006911EB">
        <w:rPr>
          <w:rFonts w:ascii="Times New Roman" w:hAnsi="Times New Roman" w:cs="Times New Roman"/>
          <w:sz w:val="24"/>
          <w:szCs w:val="24"/>
        </w:rPr>
        <w:t>de E</w:t>
      </w:r>
      <w:r>
        <w:rPr>
          <w:rFonts w:ascii="Times New Roman" w:hAnsi="Times New Roman" w:cs="Times New Roman"/>
          <w:sz w:val="24"/>
          <w:szCs w:val="24"/>
        </w:rPr>
        <w:t>ducação ............</w:t>
      </w:r>
      <w:r w:rsidR="00C1308A">
        <w:rPr>
          <w:rFonts w:ascii="Times New Roman" w:hAnsi="Times New Roman" w:cs="Times New Roman"/>
          <w:sz w:val="24"/>
          <w:szCs w:val="24"/>
        </w:rPr>
        <w:t>..</w:t>
      </w:r>
      <w:r>
        <w:rPr>
          <w:rFonts w:ascii="Times New Roman" w:hAnsi="Times New Roman" w:cs="Times New Roman"/>
          <w:sz w:val="24"/>
          <w:szCs w:val="24"/>
        </w:rPr>
        <w:t>..........................</w:t>
      </w:r>
      <w:r w:rsidR="006911EB">
        <w:rPr>
          <w:rFonts w:ascii="Times New Roman" w:hAnsi="Times New Roman" w:cs="Times New Roman"/>
          <w:sz w:val="24"/>
          <w:szCs w:val="24"/>
        </w:rPr>
        <w:t>38</w:t>
      </w:r>
    </w:p>
    <w:p w:rsidR="00140628" w:rsidRDefault="006911EB"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140628">
        <w:rPr>
          <w:rFonts w:ascii="Times New Roman" w:hAnsi="Times New Roman" w:cs="Times New Roman"/>
          <w:sz w:val="24"/>
          <w:szCs w:val="24"/>
        </w:rPr>
        <w:t>P</w:t>
      </w:r>
      <w:r>
        <w:rPr>
          <w:rFonts w:ascii="Times New Roman" w:hAnsi="Times New Roman" w:cs="Times New Roman"/>
          <w:sz w:val="24"/>
          <w:szCs w:val="24"/>
        </w:rPr>
        <w:t>rimeiras</w:t>
      </w:r>
      <w:r w:rsidR="00140628">
        <w:rPr>
          <w:rFonts w:ascii="Times New Roman" w:hAnsi="Times New Roman" w:cs="Times New Roman"/>
          <w:sz w:val="24"/>
          <w:szCs w:val="24"/>
        </w:rPr>
        <w:t xml:space="preserve"> E</w:t>
      </w:r>
      <w:r>
        <w:rPr>
          <w:rFonts w:ascii="Times New Roman" w:hAnsi="Times New Roman" w:cs="Times New Roman"/>
          <w:sz w:val="24"/>
          <w:szCs w:val="24"/>
        </w:rPr>
        <w:t>scolas ............................................................................................................</w:t>
      </w:r>
      <w:r>
        <w:rPr>
          <w:rFonts w:ascii="Times New Roman" w:hAnsi="Times New Roman" w:cs="Times New Roman"/>
          <w:sz w:val="24"/>
          <w:szCs w:val="24"/>
        </w:rPr>
        <w:tab/>
        <w:t xml:space="preserve"> 38</w:t>
      </w:r>
    </w:p>
    <w:p w:rsidR="00140628" w:rsidRDefault="006911EB"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140628">
        <w:rPr>
          <w:rFonts w:ascii="Times New Roman" w:hAnsi="Times New Roman" w:cs="Times New Roman"/>
          <w:sz w:val="24"/>
          <w:szCs w:val="24"/>
        </w:rPr>
        <w:t>L</w:t>
      </w:r>
      <w:r>
        <w:rPr>
          <w:rFonts w:ascii="Times New Roman" w:hAnsi="Times New Roman" w:cs="Times New Roman"/>
          <w:sz w:val="24"/>
          <w:szCs w:val="24"/>
        </w:rPr>
        <w:t>ei de criação da</w:t>
      </w:r>
      <w:r w:rsidR="00140628">
        <w:rPr>
          <w:rFonts w:ascii="Times New Roman" w:hAnsi="Times New Roman" w:cs="Times New Roman"/>
          <w:sz w:val="24"/>
          <w:szCs w:val="24"/>
        </w:rPr>
        <w:t xml:space="preserve"> S</w:t>
      </w:r>
      <w:r>
        <w:rPr>
          <w:rFonts w:ascii="Times New Roman" w:hAnsi="Times New Roman" w:cs="Times New Roman"/>
          <w:sz w:val="24"/>
          <w:szCs w:val="24"/>
        </w:rPr>
        <w:t>ecretaria</w:t>
      </w:r>
      <w:r w:rsidR="00140628">
        <w:rPr>
          <w:rFonts w:ascii="Times New Roman" w:hAnsi="Times New Roman" w:cs="Times New Roman"/>
          <w:sz w:val="24"/>
          <w:szCs w:val="24"/>
        </w:rPr>
        <w:t xml:space="preserve"> M</w:t>
      </w:r>
      <w:r>
        <w:rPr>
          <w:rFonts w:ascii="Times New Roman" w:hAnsi="Times New Roman" w:cs="Times New Roman"/>
          <w:sz w:val="24"/>
          <w:szCs w:val="24"/>
        </w:rPr>
        <w:t>unicipal</w:t>
      </w:r>
      <w:r w:rsidR="00140628">
        <w:rPr>
          <w:rFonts w:ascii="Times New Roman" w:hAnsi="Times New Roman" w:cs="Times New Roman"/>
          <w:sz w:val="24"/>
          <w:szCs w:val="24"/>
        </w:rPr>
        <w:t xml:space="preserve"> </w:t>
      </w:r>
      <w:r>
        <w:rPr>
          <w:rFonts w:ascii="Times New Roman" w:hAnsi="Times New Roman" w:cs="Times New Roman"/>
          <w:sz w:val="24"/>
          <w:szCs w:val="24"/>
        </w:rPr>
        <w:t>de</w:t>
      </w:r>
      <w:r w:rsidR="00140628">
        <w:rPr>
          <w:rFonts w:ascii="Times New Roman" w:hAnsi="Times New Roman" w:cs="Times New Roman"/>
          <w:sz w:val="24"/>
          <w:szCs w:val="24"/>
        </w:rPr>
        <w:t xml:space="preserve"> E</w:t>
      </w:r>
      <w:r>
        <w:rPr>
          <w:rFonts w:ascii="Times New Roman" w:hAnsi="Times New Roman" w:cs="Times New Roman"/>
          <w:sz w:val="24"/>
          <w:szCs w:val="24"/>
        </w:rPr>
        <w:t>ducação .....................................................</w:t>
      </w:r>
      <w:r>
        <w:rPr>
          <w:rFonts w:ascii="Times New Roman" w:hAnsi="Times New Roman" w:cs="Times New Roman"/>
          <w:sz w:val="24"/>
          <w:szCs w:val="24"/>
        </w:rPr>
        <w:tab/>
        <w:t xml:space="preserve"> 49</w:t>
      </w:r>
    </w:p>
    <w:p w:rsidR="00C92BC3" w:rsidRDefault="006911EB"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 Criação do</w:t>
      </w:r>
      <w:r w:rsidR="00140628">
        <w:rPr>
          <w:rFonts w:ascii="Times New Roman" w:hAnsi="Times New Roman" w:cs="Times New Roman"/>
          <w:sz w:val="24"/>
          <w:szCs w:val="24"/>
        </w:rPr>
        <w:t xml:space="preserve"> C</w:t>
      </w:r>
      <w:r>
        <w:rPr>
          <w:rFonts w:ascii="Times New Roman" w:hAnsi="Times New Roman" w:cs="Times New Roman"/>
          <w:sz w:val="24"/>
          <w:szCs w:val="24"/>
        </w:rPr>
        <w:t>onselho Municipal de</w:t>
      </w:r>
      <w:r w:rsidR="00140628">
        <w:rPr>
          <w:rFonts w:ascii="Times New Roman" w:hAnsi="Times New Roman" w:cs="Times New Roman"/>
          <w:sz w:val="24"/>
          <w:szCs w:val="24"/>
        </w:rPr>
        <w:t xml:space="preserve"> E</w:t>
      </w:r>
      <w:r>
        <w:rPr>
          <w:rFonts w:ascii="Times New Roman" w:hAnsi="Times New Roman" w:cs="Times New Roman"/>
          <w:sz w:val="24"/>
          <w:szCs w:val="24"/>
        </w:rPr>
        <w:t>ducação ................................................................</w:t>
      </w:r>
      <w:r>
        <w:rPr>
          <w:rFonts w:ascii="Times New Roman" w:hAnsi="Times New Roman" w:cs="Times New Roman"/>
          <w:sz w:val="24"/>
          <w:szCs w:val="24"/>
        </w:rPr>
        <w:tab/>
        <w:t xml:space="preserve"> 49</w:t>
      </w:r>
    </w:p>
    <w:p w:rsidR="006911EB" w:rsidRDefault="006911EB"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 Investimentos realizado</w:t>
      </w:r>
      <w:r w:rsidR="00C1308A">
        <w:rPr>
          <w:rFonts w:ascii="Times New Roman" w:hAnsi="Times New Roman" w:cs="Times New Roman"/>
          <w:sz w:val="24"/>
          <w:szCs w:val="24"/>
        </w:rPr>
        <w:t>s na E</w:t>
      </w:r>
      <w:r>
        <w:rPr>
          <w:rFonts w:ascii="Times New Roman" w:hAnsi="Times New Roman" w:cs="Times New Roman"/>
          <w:sz w:val="24"/>
          <w:szCs w:val="24"/>
        </w:rPr>
        <w:t>ducação pelo Município ..................................................</w:t>
      </w:r>
      <w:r>
        <w:rPr>
          <w:rFonts w:ascii="Times New Roman" w:hAnsi="Times New Roman" w:cs="Times New Roman"/>
          <w:sz w:val="24"/>
          <w:szCs w:val="24"/>
        </w:rPr>
        <w:tab/>
        <w:t xml:space="preserve"> 50</w:t>
      </w:r>
    </w:p>
    <w:p w:rsidR="006911EB" w:rsidRDefault="006911EB"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00C1308A">
        <w:rPr>
          <w:rFonts w:ascii="Times New Roman" w:hAnsi="Times New Roman" w:cs="Times New Roman"/>
          <w:sz w:val="24"/>
          <w:szCs w:val="24"/>
        </w:rPr>
        <w:t>Número de A</w:t>
      </w:r>
      <w:r w:rsidR="002F5384">
        <w:rPr>
          <w:rFonts w:ascii="Times New Roman" w:hAnsi="Times New Roman" w:cs="Times New Roman"/>
          <w:sz w:val="24"/>
          <w:szCs w:val="24"/>
        </w:rPr>
        <w:t xml:space="preserve">lunos por </w:t>
      </w:r>
      <w:r w:rsidR="00C1308A">
        <w:rPr>
          <w:rFonts w:ascii="Times New Roman" w:hAnsi="Times New Roman" w:cs="Times New Roman"/>
          <w:sz w:val="24"/>
          <w:szCs w:val="24"/>
        </w:rPr>
        <w:t>E</w:t>
      </w:r>
      <w:r w:rsidR="002F5384">
        <w:rPr>
          <w:rFonts w:ascii="Times New Roman" w:hAnsi="Times New Roman" w:cs="Times New Roman"/>
          <w:sz w:val="24"/>
          <w:szCs w:val="24"/>
        </w:rPr>
        <w:t xml:space="preserve">stabelecimento de </w:t>
      </w:r>
      <w:r w:rsidR="00C1308A">
        <w:rPr>
          <w:rFonts w:ascii="Times New Roman" w:hAnsi="Times New Roman" w:cs="Times New Roman"/>
          <w:sz w:val="24"/>
          <w:szCs w:val="24"/>
        </w:rPr>
        <w:t>E</w:t>
      </w:r>
      <w:r w:rsidR="002F5384">
        <w:rPr>
          <w:rFonts w:ascii="Times New Roman" w:hAnsi="Times New Roman" w:cs="Times New Roman"/>
          <w:sz w:val="24"/>
          <w:szCs w:val="24"/>
        </w:rPr>
        <w:t xml:space="preserve">nsino em </w:t>
      </w:r>
      <w:r w:rsidR="00C1308A">
        <w:rPr>
          <w:rFonts w:ascii="Times New Roman" w:hAnsi="Times New Roman" w:cs="Times New Roman"/>
          <w:sz w:val="24"/>
          <w:szCs w:val="24"/>
        </w:rPr>
        <w:t>F</w:t>
      </w:r>
      <w:r w:rsidR="002F5384">
        <w:rPr>
          <w:rFonts w:ascii="Times New Roman" w:hAnsi="Times New Roman" w:cs="Times New Roman"/>
          <w:sz w:val="24"/>
          <w:szCs w:val="24"/>
        </w:rPr>
        <w:t>uncionamento em 2015 ......  51</w:t>
      </w:r>
    </w:p>
    <w:p w:rsidR="002F5384" w:rsidRDefault="002F5384"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10.1 Escolas Municipais de Educação Infantil ...................................................................</w:t>
      </w:r>
      <w:r>
        <w:rPr>
          <w:rFonts w:ascii="Times New Roman" w:hAnsi="Times New Roman" w:cs="Times New Roman"/>
          <w:sz w:val="24"/>
          <w:szCs w:val="24"/>
        </w:rPr>
        <w:tab/>
        <w:t xml:space="preserve"> 5</w:t>
      </w:r>
      <w:r w:rsidR="007D7E53">
        <w:rPr>
          <w:rFonts w:ascii="Times New Roman" w:hAnsi="Times New Roman" w:cs="Times New Roman"/>
          <w:sz w:val="24"/>
          <w:szCs w:val="24"/>
        </w:rPr>
        <w:t>1</w:t>
      </w:r>
    </w:p>
    <w:p w:rsidR="007D7E53" w:rsidRDefault="002F5384"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10.2</w:t>
      </w:r>
      <w:r w:rsidR="007D7E53">
        <w:rPr>
          <w:rFonts w:ascii="Times New Roman" w:hAnsi="Times New Roman" w:cs="Times New Roman"/>
          <w:sz w:val="24"/>
          <w:szCs w:val="24"/>
        </w:rPr>
        <w:t xml:space="preserve"> </w:t>
      </w:r>
      <w:r>
        <w:rPr>
          <w:rFonts w:ascii="Times New Roman" w:hAnsi="Times New Roman" w:cs="Times New Roman"/>
          <w:sz w:val="24"/>
          <w:szCs w:val="24"/>
        </w:rPr>
        <w:t>Escolas Municipais de Ensino Fundamental</w:t>
      </w:r>
      <w:r w:rsidR="007D7E53">
        <w:rPr>
          <w:rFonts w:ascii="Times New Roman" w:hAnsi="Times New Roman" w:cs="Times New Roman"/>
          <w:sz w:val="24"/>
          <w:szCs w:val="24"/>
        </w:rPr>
        <w:t xml:space="preserve"> ..............................................................</w:t>
      </w:r>
      <w:r w:rsidR="007D7E53">
        <w:rPr>
          <w:rFonts w:ascii="Times New Roman" w:hAnsi="Times New Roman" w:cs="Times New Roman"/>
          <w:sz w:val="24"/>
          <w:szCs w:val="24"/>
        </w:rPr>
        <w:tab/>
        <w:t xml:space="preserve"> 52</w:t>
      </w:r>
    </w:p>
    <w:p w:rsidR="007D7E53" w:rsidRDefault="007D7E53" w:rsidP="00140628">
      <w:pPr>
        <w:autoSpaceDE w:val="0"/>
        <w:autoSpaceDN w:val="0"/>
        <w:adjustRightInd w:val="0"/>
        <w:spacing w:after="0" w:line="240" w:lineRule="auto"/>
        <w:jc w:val="both"/>
        <w:rPr>
          <w:rFonts w:ascii="Times New Roman" w:hAnsi="Times New Roman" w:cs="Times New Roman"/>
          <w:sz w:val="24"/>
          <w:szCs w:val="24"/>
        </w:rPr>
        <w:sectPr w:rsidR="007D7E53" w:rsidSect="006F7D27">
          <w:pgSz w:w="12240" w:h="15840"/>
          <w:pgMar w:top="1417" w:right="1701" w:bottom="1417" w:left="1701" w:header="720" w:footer="720" w:gutter="0"/>
          <w:pgNumType w:start="1"/>
          <w:cols w:space="720"/>
          <w:noEndnote/>
          <w:titlePg/>
          <w:docGrid w:linePitch="299"/>
        </w:sectPr>
      </w:pPr>
    </w:p>
    <w:p w:rsidR="00140628" w:rsidRDefault="00E97E8C"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10.3</w:t>
      </w:r>
      <w:r w:rsidR="00140628">
        <w:rPr>
          <w:rFonts w:ascii="Times New Roman" w:hAnsi="Times New Roman" w:cs="Times New Roman"/>
          <w:sz w:val="24"/>
          <w:szCs w:val="24"/>
        </w:rPr>
        <w:t xml:space="preserve"> E</w:t>
      </w:r>
      <w:r>
        <w:rPr>
          <w:rFonts w:ascii="Times New Roman" w:hAnsi="Times New Roman" w:cs="Times New Roman"/>
          <w:sz w:val="24"/>
          <w:szCs w:val="24"/>
        </w:rPr>
        <w:t>scolas Estaduais de Ensino Fundamental .................................................................</w:t>
      </w:r>
      <w:r>
        <w:rPr>
          <w:rFonts w:ascii="Times New Roman" w:hAnsi="Times New Roman" w:cs="Times New Roman"/>
          <w:sz w:val="24"/>
          <w:szCs w:val="24"/>
        </w:rPr>
        <w:tab/>
        <w:t xml:space="preserve"> 53</w:t>
      </w:r>
    </w:p>
    <w:p w:rsidR="00140628" w:rsidRDefault="00E97E8C"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10.4</w:t>
      </w:r>
      <w:r w:rsidR="00140628">
        <w:rPr>
          <w:rFonts w:ascii="Times New Roman" w:hAnsi="Times New Roman" w:cs="Times New Roman"/>
          <w:sz w:val="24"/>
          <w:szCs w:val="24"/>
        </w:rPr>
        <w:t xml:space="preserve"> </w:t>
      </w:r>
      <w:r>
        <w:rPr>
          <w:rFonts w:ascii="Times New Roman" w:hAnsi="Times New Roman" w:cs="Times New Roman"/>
          <w:sz w:val="24"/>
          <w:szCs w:val="24"/>
        </w:rPr>
        <w:t>Escolas Estaduais Indígenas ........................................................</w:t>
      </w:r>
      <w:r w:rsidR="006D736E">
        <w:rPr>
          <w:rFonts w:ascii="Times New Roman" w:hAnsi="Times New Roman" w:cs="Times New Roman"/>
          <w:sz w:val="24"/>
          <w:szCs w:val="24"/>
        </w:rPr>
        <w:t>...............................</w:t>
      </w:r>
      <w:r w:rsidR="006D736E">
        <w:rPr>
          <w:rFonts w:ascii="Times New Roman" w:hAnsi="Times New Roman" w:cs="Times New Roman"/>
          <w:sz w:val="24"/>
          <w:szCs w:val="24"/>
        </w:rPr>
        <w:tab/>
        <w:t xml:space="preserve"> 53</w:t>
      </w:r>
    </w:p>
    <w:p w:rsidR="00140628" w:rsidRDefault="006D736E"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10.5 Escola Filantrópica de Educação Especial .................................................................</w:t>
      </w:r>
      <w:r>
        <w:rPr>
          <w:rFonts w:ascii="Times New Roman" w:hAnsi="Times New Roman" w:cs="Times New Roman"/>
          <w:sz w:val="24"/>
          <w:szCs w:val="24"/>
        </w:rPr>
        <w:tab/>
        <w:t xml:space="preserve"> 54</w:t>
      </w:r>
    </w:p>
    <w:p w:rsidR="00140628" w:rsidRDefault="006D736E"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40628">
        <w:rPr>
          <w:rFonts w:ascii="Times New Roman" w:hAnsi="Times New Roman" w:cs="Times New Roman"/>
          <w:sz w:val="24"/>
          <w:szCs w:val="24"/>
        </w:rPr>
        <w:t>.</w:t>
      </w:r>
      <w:r>
        <w:rPr>
          <w:rFonts w:ascii="Times New Roman" w:hAnsi="Times New Roman" w:cs="Times New Roman"/>
          <w:sz w:val="24"/>
          <w:szCs w:val="24"/>
        </w:rPr>
        <w:t xml:space="preserve">6 </w:t>
      </w:r>
      <w:r w:rsidR="00140628">
        <w:rPr>
          <w:rFonts w:ascii="Times New Roman" w:hAnsi="Times New Roman" w:cs="Times New Roman"/>
          <w:sz w:val="24"/>
          <w:szCs w:val="24"/>
        </w:rPr>
        <w:t>E</w:t>
      </w:r>
      <w:r>
        <w:rPr>
          <w:rFonts w:ascii="Times New Roman" w:hAnsi="Times New Roman" w:cs="Times New Roman"/>
          <w:sz w:val="24"/>
          <w:szCs w:val="24"/>
        </w:rPr>
        <w:t>scolas Estaduais de Ensino Médio ...........................................................................</w:t>
      </w:r>
      <w:r>
        <w:rPr>
          <w:rFonts w:ascii="Times New Roman" w:hAnsi="Times New Roman" w:cs="Times New Roman"/>
          <w:sz w:val="24"/>
          <w:szCs w:val="24"/>
        </w:rPr>
        <w:tab/>
        <w:t xml:space="preserve"> 54</w:t>
      </w:r>
    </w:p>
    <w:p w:rsidR="00140628" w:rsidRDefault="006D736E"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10.7 </w:t>
      </w:r>
      <w:r w:rsidR="00140628">
        <w:rPr>
          <w:rFonts w:ascii="Times New Roman" w:hAnsi="Times New Roman" w:cs="Times New Roman"/>
          <w:sz w:val="24"/>
          <w:szCs w:val="24"/>
        </w:rPr>
        <w:t>E</w:t>
      </w:r>
      <w:r>
        <w:rPr>
          <w:rFonts w:ascii="Times New Roman" w:hAnsi="Times New Roman" w:cs="Times New Roman"/>
          <w:sz w:val="24"/>
          <w:szCs w:val="24"/>
        </w:rPr>
        <w:t>scola Particular Profissionalizante ...........................................................................</w:t>
      </w:r>
      <w:r>
        <w:rPr>
          <w:rFonts w:ascii="Times New Roman" w:hAnsi="Times New Roman" w:cs="Times New Roman"/>
          <w:sz w:val="24"/>
          <w:szCs w:val="24"/>
        </w:rPr>
        <w:tab/>
        <w:t xml:space="preserve"> 54</w:t>
      </w:r>
    </w:p>
    <w:p w:rsidR="00140628" w:rsidRDefault="006D736E"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10.8 </w:t>
      </w:r>
      <w:r w:rsidR="00140628">
        <w:rPr>
          <w:rFonts w:ascii="Times New Roman" w:hAnsi="Times New Roman" w:cs="Times New Roman"/>
          <w:sz w:val="24"/>
          <w:szCs w:val="24"/>
        </w:rPr>
        <w:t>E</w:t>
      </w:r>
      <w:r>
        <w:rPr>
          <w:rFonts w:ascii="Times New Roman" w:hAnsi="Times New Roman" w:cs="Times New Roman"/>
          <w:sz w:val="24"/>
          <w:szCs w:val="24"/>
        </w:rPr>
        <w:t>xtensão da Faculdade FAISA .................................................................................</w:t>
      </w:r>
      <w:r>
        <w:rPr>
          <w:rFonts w:ascii="Times New Roman" w:hAnsi="Times New Roman" w:cs="Times New Roman"/>
          <w:sz w:val="24"/>
          <w:szCs w:val="24"/>
        </w:rPr>
        <w:tab/>
        <w:t xml:space="preserve"> 55</w:t>
      </w:r>
    </w:p>
    <w:p w:rsidR="00140628" w:rsidRDefault="006D736E"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 Profissionais da Educação Municipal ...........................................................................</w:t>
      </w:r>
      <w:r>
        <w:rPr>
          <w:rFonts w:ascii="Times New Roman" w:hAnsi="Times New Roman" w:cs="Times New Roman"/>
          <w:sz w:val="24"/>
          <w:szCs w:val="24"/>
        </w:rPr>
        <w:tab/>
        <w:t xml:space="preserve"> 55</w:t>
      </w:r>
    </w:p>
    <w:p w:rsidR="00140628" w:rsidRDefault="00962E05"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40628">
        <w:rPr>
          <w:rFonts w:ascii="Times New Roman" w:hAnsi="Times New Roman" w:cs="Times New Roman"/>
          <w:sz w:val="24"/>
          <w:szCs w:val="24"/>
        </w:rPr>
        <w:t>.</w:t>
      </w:r>
      <w:r>
        <w:rPr>
          <w:rFonts w:ascii="Times New Roman" w:hAnsi="Times New Roman" w:cs="Times New Roman"/>
          <w:sz w:val="24"/>
          <w:szCs w:val="24"/>
        </w:rPr>
        <w:t xml:space="preserve"> Transporte Escolar ........................................................................................................</w:t>
      </w:r>
      <w:r>
        <w:rPr>
          <w:rFonts w:ascii="Times New Roman" w:hAnsi="Times New Roman" w:cs="Times New Roman"/>
          <w:sz w:val="24"/>
          <w:szCs w:val="24"/>
        </w:rPr>
        <w:tab/>
        <w:t xml:space="preserve"> 55</w:t>
      </w:r>
    </w:p>
    <w:p w:rsidR="00140628" w:rsidRDefault="00962E05"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40628">
        <w:rPr>
          <w:rFonts w:ascii="Times New Roman" w:hAnsi="Times New Roman" w:cs="Times New Roman"/>
          <w:sz w:val="24"/>
          <w:szCs w:val="24"/>
        </w:rPr>
        <w:t xml:space="preserve">. </w:t>
      </w:r>
      <w:r>
        <w:rPr>
          <w:rFonts w:ascii="Times New Roman" w:hAnsi="Times New Roman" w:cs="Times New Roman"/>
          <w:sz w:val="24"/>
          <w:szCs w:val="24"/>
        </w:rPr>
        <w:t>Educação Básica ...........................................................................................................</w:t>
      </w:r>
      <w:r>
        <w:rPr>
          <w:rFonts w:ascii="Times New Roman" w:hAnsi="Times New Roman" w:cs="Times New Roman"/>
          <w:sz w:val="24"/>
          <w:szCs w:val="24"/>
        </w:rPr>
        <w:tab/>
        <w:t xml:space="preserve"> 56</w:t>
      </w:r>
    </w:p>
    <w:p w:rsidR="00140628" w:rsidRDefault="00962E05"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40628">
        <w:rPr>
          <w:rFonts w:ascii="Times New Roman" w:hAnsi="Times New Roman" w:cs="Times New Roman"/>
          <w:sz w:val="24"/>
          <w:szCs w:val="24"/>
        </w:rPr>
        <w:t>. E</w:t>
      </w:r>
      <w:r>
        <w:rPr>
          <w:rFonts w:ascii="Times New Roman" w:hAnsi="Times New Roman" w:cs="Times New Roman"/>
          <w:sz w:val="24"/>
          <w:szCs w:val="24"/>
        </w:rPr>
        <w:t>ducação Infantil ..........................................................................................................</w:t>
      </w:r>
      <w:r>
        <w:rPr>
          <w:rFonts w:ascii="Times New Roman" w:hAnsi="Times New Roman" w:cs="Times New Roman"/>
          <w:sz w:val="24"/>
          <w:szCs w:val="24"/>
        </w:rPr>
        <w:tab/>
        <w:t xml:space="preserve"> 57</w:t>
      </w:r>
    </w:p>
    <w:p w:rsidR="00140628" w:rsidRDefault="00962E05"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14.1 Compromisso ..............................................................................................................</w:t>
      </w:r>
      <w:r>
        <w:rPr>
          <w:rFonts w:ascii="Times New Roman" w:hAnsi="Times New Roman" w:cs="Times New Roman"/>
          <w:sz w:val="24"/>
          <w:szCs w:val="24"/>
        </w:rPr>
        <w:tab/>
        <w:t xml:space="preserve"> 57</w:t>
      </w:r>
    </w:p>
    <w:p w:rsidR="00962E05" w:rsidRDefault="00962E05"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14.2 Diagnóstico .................................................................................................................</w:t>
      </w:r>
      <w:r>
        <w:rPr>
          <w:rFonts w:ascii="Times New Roman" w:hAnsi="Times New Roman" w:cs="Times New Roman"/>
          <w:sz w:val="24"/>
          <w:szCs w:val="24"/>
        </w:rPr>
        <w:tab/>
        <w:t xml:space="preserve"> 57 </w:t>
      </w:r>
    </w:p>
    <w:p w:rsidR="00140628" w:rsidRDefault="00962E05" w:rsidP="0014062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14.3 Diretrizes ....................................................................................................................</w:t>
      </w:r>
      <w:r>
        <w:rPr>
          <w:rFonts w:ascii="Times New Roman" w:hAnsi="Times New Roman" w:cs="Times New Roman"/>
          <w:sz w:val="24"/>
          <w:szCs w:val="24"/>
        </w:rPr>
        <w:tab/>
        <w:t xml:space="preserve"> 58</w:t>
      </w:r>
    </w:p>
    <w:p w:rsidR="00C92BC3" w:rsidRDefault="00962E0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140628">
        <w:rPr>
          <w:rFonts w:ascii="Times New Roman" w:hAnsi="Times New Roman" w:cs="Times New Roman"/>
          <w:sz w:val="24"/>
          <w:szCs w:val="24"/>
        </w:rPr>
        <w:t>4.</w:t>
      </w:r>
      <w:r>
        <w:rPr>
          <w:rFonts w:ascii="Times New Roman" w:hAnsi="Times New Roman" w:cs="Times New Roman"/>
          <w:sz w:val="24"/>
          <w:szCs w:val="24"/>
        </w:rPr>
        <w:t>4</w:t>
      </w:r>
      <w:r w:rsidR="00140628">
        <w:rPr>
          <w:rFonts w:ascii="Times New Roman" w:hAnsi="Times New Roman" w:cs="Times New Roman"/>
          <w:sz w:val="24"/>
          <w:szCs w:val="24"/>
        </w:rPr>
        <w:t xml:space="preserve"> </w:t>
      </w:r>
      <w:r>
        <w:rPr>
          <w:rFonts w:ascii="Times New Roman" w:hAnsi="Times New Roman" w:cs="Times New Roman"/>
          <w:sz w:val="24"/>
          <w:szCs w:val="24"/>
        </w:rPr>
        <w:t>Meta e estratégias – Educação Infantil ......................................................................</w:t>
      </w:r>
      <w:r>
        <w:rPr>
          <w:rFonts w:ascii="Times New Roman" w:hAnsi="Times New Roman" w:cs="Times New Roman"/>
          <w:sz w:val="24"/>
          <w:szCs w:val="24"/>
        </w:rPr>
        <w:tab/>
        <w:t xml:space="preserve"> 59</w:t>
      </w:r>
    </w:p>
    <w:p w:rsidR="00962E05" w:rsidRDefault="00962E0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Meta 1 .....................................................................................................................</w:t>
      </w:r>
      <w:r>
        <w:rPr>
          <w:rFonts w:ascii="Times New Roman" w:hAnsi="Times New Roman" w:cs="Times New Roman"/>
          <w:sz w:val="24"/>
          <w:szCs w:val="24"/>
        </w:rPr>
        <w:tab/>
        <w:t xml:space="preserve"> 59</w:t>
      </w:r>
    </w:p>
    <w:p w:rsidR="00962E05" w:rsidRDefault="00962E0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 E</w:t>
      </w:r>
      <w:r w:rsidR="001631B5">
        <w:rPr>
          <w:rFonts w:ascii="Times New Roman" w:hAnsi="Times New Roman" w:cs="Times New Roman"/>
          <w:sz w:val="24"/>
          <w:szCs w:val="24"/>
        </w:rPr>
        <w:t>nsin</w:t>
      </w:r>
      <w:r>
        <w:rPr>
          <w:rFonts w:ascii="Times New Roman" w:hAnsi="Times New Roman" w:cs="Times New Roman"/>
          <w:sz w:val="24"/>
          <w:szCs w:val="24"/>
        </w:rPr>
        <w:t>o Fundamental ....................................................................</w:t>
      </w:r>
      <w:r w:rsidR="001631B5">
        <w:rPr>
          <w:rFonts w:ascii="Times New Roman" w:hAnsi="Times New Roman" w:cs="Times New Roman"/>
          <w:sz w:val="24"/>
          <w:szCs w:val="24"/>
        </w:rPr>
        <w:t>.................................</w:t>
      </w:r>
      <w:r>
        <w:rPr>
          <w:rFonts w:ascii="Times New Roman" w:hAnsi="Times New Roman" w:cs="Times New Roman"/>
          <w:sz w:val="24"/>
          <w:szCs w:val="24"/>
        </w:rPr>
        <w:tab/>
        <w:t xml:space="preserve"> 63</w:t>
      </w:r>
    </w:p>
    <w:p w:rsidR="00962E05" w:rsidRDefault="00962E0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15.1 Compromissos ............................................................................................................</w:t>
      </w:r>
      <w:r>
        <w:rPr>
          <w:rFonts w:ascii="Times New Roman" w:hAnsi="Times New Roman" w:cs="Times New Roman"/>
          <w:sz w:val="24"/>
          <w:szCs w:val="24"/>
        </w:rPr>
        <w:tab/>
        <w:t xml:space="preserve"> 63</w:t>
      </w:r>
    </w:p>
    <w:p w:rsidR="00962E05" w:rsidRDefault="00962E0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15.2 Diagnóstico ...............................................................................................................</w:t>
      </w:r>
      <w:r w:rsidR="001631B5">
        <w:rPr>
          <w:rFonts w:ascii="Times New Roman" w:hAnsi="Times New Roman" w:cs="Times New Roman"/>
          <w:sz w:val="24"/>
          <w:szCs w:val="24"/>
        </w:rPr>
        <w:t>..</w:t>
      </w:r>
      <w:r>
        <w:rPr>
          <w:rFonts w:ascii="Times New Roman" w:hAnsi="Times New Roman" w:cs="Times New Roman"/>
          <w:sz w:val="24"/>
          <w:szCs w:val="24"/>
        </w:rPr>
        <w:tab/>
        <w:t xml:space="preserve"> 65</w:t>
      </w:r>
    </w:p>
    <w:p w:rsidR="001631B5" w:rsidRDefault="001631B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15.3 Diretrizes ....................................................................................................................</w:t>
      </w:r>
      <w:r>
        <w:rPr>
          <w:rFonts w:ascii="Times New Roman" w:hAnsi="Times New Roman" w:cs="Times New Roman"/>
          <w:sz w:val="24"/>
          <w:szCs w:val="24"/>
        </w:rPr>
        <w:tab/>
        <w:t xml:space="preserve"> 66</w:t>
      </w:r>
    </w:p>
    <w:p w:rsidR="001631B5" w:rsidRDefault="001631B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15.4 Educação Indígena ....................................................................................................</w:t>
      </w:r>
      <w:r>
        <w:rPr>
          <w:rFonts w:ascii="Times New Roman" w:hAnsi="Times New Roman" w:cs="Times New Roman"/>
          <w:sz w:val="24"/>
          <w:szCs w:val="24"/>
        </w:rPr>
        <w:tab/>
        <w:t xml:space="preserve"> 68</w:t>
      </w:r>
    </w:p>
    <w:p w:rsidR="001631B5" w:rsidRDefault="001631B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15.4.1 Diagnóstico ..............................................................................................................</w:t>
      </w:r>
      <w:r>
        <w:rPr>
          <w:rFonts w:ascii="Times New Roman" w:hAnsi="Times New Roman" w:cs="Times New Roman"/>
          <w:sz w:val="24"/>
          <w:szCs w:val="24"/>
        </w:rPr>
        <w:tab/>
        <w:t xml:space="preserve"> 68</w:t>
      </w:r>
    </w:p>
    <w:p w:rsidR="001631B5" w:rsidRDefault="001631B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15.4.2 Diretrizes .................................................................................................................</w:t>
      </w:r>
      <w:r>
        <w:rPr>
          <w:rFonts w:ascii="Times New Roman" w:hAnsi="Times New Roman" w:cs="Times New Roman"/>
          <w:sz w:val="24"/>
          <w:szCs w:val="24"/>
        </w:rPr>
        <w:tab/>
        <w:t xml:space="preserve"> 70</w:t>
      </w:r>
    </w:p>
    <w:p w:rsidR="001631B5" w:rsidRDefault="001631B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15.5 Educação do Campo ..................................................................................................</w:t>
      </w:r>
      <w:r>
        <w:rPr>
          <w:rFonts w:ascii="Times New Roman" w:hAnsi="Times New Roman" w:cs="Times New Roman"/>
          <w:sz w:val="24"/>
          <w:szCs w:val="24"/>
        </w:rPr>
        <w:tab/>
        <w:t xml:space="preserve"> 73</w:t>
      </w:r>
    </w:p>
    <w:p w:rsidR="001631B5" w:rsidRDefault="001631B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15.5.1 Diagnóstico .............................................................................................................</w:t>
      </w:r>
      <w:r>
        <w:rPr>
          <w:rFonts w:ascii="Times New Roman" w:hAnsi="Times New Roman" w:cs="Times New Roman"/>
          <w:sz w:val="24"/>
          <w:szCs w:val="24"/>
        </w:rPr>
        <w:tab/>
        <w:t xml:space="preserve"> 73</w:t>
      </w:r>
    </w:p>
    <w:p w:rsidR="001631B5" w:rsidRDefault="001631B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15.5.2 Diretrizes .................................................................................................................</w:t>
      </w:r>
      <w:r>
        <w:rPr>
          <w:rFonts w:ascii="Times New Roman" w:hAnsi="Times New Roman" w:cs="Times New Roman"/>
          <w:sz w:val="24"/>
          <w:szCs w:val="24"/>
        </w:rPr>
        <w:tab/>
        <w:t xml:space="preserve"> 74</w:t>
      </w:r>
    </w:p>
    <w:p w:rsidR="001631B5" w:rsidRDefault="001631B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15.6 Metas e estratégias – Ensino Fundamental ................................................................</w:t>
      </w:r>
      <w:r>
        <w:rPr>
          <w:rFonts w:ascii="Times New Roman" w:hAnsi="Times New Roman" w:cs="Times New Roman"/>
          <w:sz w:val="24"/>
          <w:szCs w:val="24"/>
        </w:rPr>
        <w:tab/>
        <w:t xml:space="preserve"> 75</w:t>
      </w:r>
    </w:p>
    <w:p w:rsidR="001631B5" w:rsidRDefault="001631B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Meta 2 ....................................................................................................................</w:t>
      </w:r>
      <w:r>
        <w:rPr>
          <w:rFonts w:ascii="Times New Roman" w:hAnsi="Times New Roman" w:cs="Times New Roman"/>
          <w:sz w:val="24"/>
          <w:szCs w:val="24"/>
        </w:rPr>
        <w:tab/>
        <w:t xml:space="preserve"> 75</w:t>
      </w:r>
    </w:p>
    <w:p w:rsidR="001631B5" w:rsidRDefault="001631B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Meta 3 ....................................................................................................................</w:t>
      </w:r>
      <w:r>
        <w:rPr>
          <w:rFonts w:ascii="Times New Roman" w:hAnsi="Times New Roman" w:cs="Times New Roman"/>
          <w:sz w:val="24"/>
          <w:szCs w:val="24"/>
        </w:rPr>
        <w:tab/>
        <w:t xml:space="preserve"> 80</w:t>
      </w:r>
    </w:p>
    <w:p w:rsidR="001631B5" w:rsidRDefault="001631B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Meta 4 ....................................................................................................................</w:t>
      </w:r>
      <w:r>
        <w:rPr>
          <w:rFonts w:ascii="Times New Roman" w:hAnsi="Times New Roman" w:cs="Times New Roman"/>
          <w:sz w:val="24"/>
          <w:szCs w:val="24"/>
        </w:rPr>
        <w:tab/>
        <w:t xml:space="preserve"> 81</w:t>
      </w:r>
    </w:p>
    <w:p w:rsidR="001631B5" w:rsidRDefault="001631B5"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Meta 5 ....................................................................................................................</w:t>
      </w:r>
      <w:r>
        <w:rPr>
          <w:rFonts w:ascii="Times New Roman" w:hAnsi="Times New Roman" w:cs="Times New Roman"/>
          <w:sz w:val="24"/>
          <w:szCs w:val="24"/>
        </w:rPr>
        <w:tab/>
        <w:t xml:space="preserve"> 82</w:t>
      </w:r>
    </w:p>
    <w:p w:rsidR="00A16E88" w:rsidRDefault="00A16E88"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16. Ensino Médio ..............................................................................................................</w:t>
      </w:r>
      <w:r>
        <w:rPr>
          <w:rFonts w:ascii="Times New Roman" w:hAnsi="Times New Roman" w:cs="Times New Roman"/>
          <w:sz w:val="24"/>
          <w:szCs w:val="24"/>
        </w:rPr>
        <w:tab/>
        <w:t xml:space="preserve"> 86</w:t>
      </w:r>
    </w:p>
    <w:p w:rsidR="00A16E88" w:rsidRDefault="00A16E88"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16.1 Compromisso .............................................................................................................</w:t>
      </w:r>
      <w:r>
        <w:rPr>
          <w:rFonts w:ascii="Times New Roman" w:hAnsi="Times New Roman" w:cs="Times New Roman"/>
          <w:sz w:val="24"/>
          <w:szCs w:val="24"/>
        </w:rPr>
        <w:tab/>
        <w:t xml:space="preserve"> 86</w:t>
      </w:r>
    </w:p>
    <w:p w:rsidR="00A16E88" w:rsidRDefault="00A16E88"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16.2 Diagnóstico ................................................................................................................ </w:t>
      </w:r>
      <w:r>
        <w:rPr>
          <w:rFonts w:ascii="Times New Roman" w:hAnsi="Times New Roman" w:cs="Times New Roman"/>
          <w:sz w:val="24"/>
          <w:szCs w:val="24"/>
        </w:rPr>
        <w:tab/>
        <w:t xml:space="preserve"> 87</w:t>
      </w:r>
    </w:p>
    <w:p w:rsidR="00A16E88" w:rsidRDefault="00A16E88"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16.3 Diretrizes ....................................................................................................................</w:t>
      </w:r>
      <w:r>
        <w:rPr>
          <w:rFonts w:ascii="Times New Roman" w:hAnsi="Times New Roman" w:cs="Times New Roman"/>
          <w:sz w:val="24"/>
          <w:szCs w:val="24"/>
        </w:rPr>
        <w:tab/>
        <w:t xml:space="preserve"> 88</w:t>
      </w:r>
    </w:p>
    <w:p w:rsidR="00A16E88" w:rsidRDefault="00A16E88"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16.4 Metas e estratégias – Ensino Médio e Profissionalizante ..........................................</w:t>
      </w:r>
      <w:r>
        <w:rPr>
          <w:rFonts w:ascii="Times New Roman" w:hAnsi="Times New Roman" w:cs="Times New Roman"/>
          <w:sz w:val="24"/>
          <w:szCs w:val="24"/>
        </w:rPr>
        <w:tab/>
        <w:t xml:space="preserve"> 91</w:t>
      </w:r>
    </w:p>
    <w:p w:rsidR="00A16E88" w:rsidRDefault="00A16E88"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Meta 6 ....................................................................................................................</w:t>
      </w:r>
      <w:r>
        <w:rPr>
          <w:rFonts w:ascii="Times New Roman" w:hAnsi="Times New Roman" w:cs="Times New Roman"/>
          <w:sz w:val="24"/>
          <w:szCs w:val="24"/>
        </w:rPr>
        <w:tab/>
        <w:t xml:space="preserve"> 91</w:t>
      </w:r>
    </w:p>
    <w:p w:rsidR="00A16E88" w:rsidRDefault="00A16E88"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Meta 7 ....................................................................................................................</w:t>
      </w:r>
      <w:r>
        <w:rPr>
          <w:rFonts w:ascii="Times New Roman" w:hAnsi="Times New Roman" w:cs="Times New Roman"/>
          <w:sz w:val="24"/>
          <w:szCs w:val="24"/>
        </w:rPr>
        <w:tab/>
        <w:t xml:space="preserve"> 95</w:t>
      </w:r>
    </w:p>
    <w:p w:rsidR="00A16E88" w:rsidRDefault="00A16E88"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17. Modalidade de Ensino – EJA ......................................................................................</w:t>
      </w:r>
      <w:r>
        <w:rPr>
          <w:rFonts w:ascii="Times New Roman" w:hAnsi="Times New Roman" w:cs="Times New Roman"/>
          <w:sz w:val="24"/>
          <w:szCs w:val="24"/>
        </w:rPr>
        <w:tab/>
        <w:t xml:space="preserve"> 96</w:t>
      </w:r>
    </w:p>
    <w:p w:rsidR="00A16E88" w:rsidRDefault="00A16E88"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17.1 Diagnóstico ................................................................................................................</w:t>
      </w:r>
      <w:r>
        <w:rPr>
          <w:rFonts w:ascii="Times New Roman" w:hAnsi="Times New Roman" w:cs="Times New Roman"/>
          <w:sz w:val="24"/>
          <w:szCs w:val="24"/>
        </w:rPr>
        <w:tab/>
        <w:t xml:space="preserve"> 96</w:t>
      </w:r>
    </w:p>
    <w:p w:rsidR="00A16E88" w:rsidRDefault="00A16E88"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17.2 Diretrizes .............................................................................................................</w:t>
      </w:r>
      <w:r w:rsidR="00A67E23">
        <w:rPr>
          <w:rFonts w:ascii="Times New Roman" w:hAnsi="Times New Roman" w:cs="Times New Roman"/>
          <w:sz w:val="24"/>
          <w:szCs w:val="24"/>
        </w:rPr>
        <w:t>......</w:t>
      </w:r>
      <w:r>
        <w:rPr>
          <w:rFonts w:ascii="Times New Roman" w:hAnsi="Times New Roman" w:cs="Times New Roman"/>
          <w:sz w:val="24"/>
          <w:szCs w:val="24"/>
        </w:rPr>
        <w:t xml:space="preserve"> 100</w:t>
      </w:r>
    </w:p>
    <w:p w:rsidR="00A67E23" w:rsidRDefault="00A67E23"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17.3 Metas e estratégias – Educação de Jovens e Adultos ................................................ 102</w:t>
      </w:r>
    </w:p>
    <w:p w:rsidR="00A67E23" w:rsidRDefault="00A67E23" w:rsidP="003C4C3E">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Meta 8 .................................................................................................................... 102</w:t>
      </w:r>
      <w:r>
        <w:rPr>
          <w:rFonts w:ascii="Times New Roman" w:hAnsi="Times New Roman" w:cs="Times New Roman"/>
          <w:sz w:val="24"/>
          <w:szCs w:val="24"/>
        </w:rPr>
        <w:tab/>
        <w:t>Meta 9 .................................................................................................................... 103</w:t>
      </w:r>
    </w:p>
    <w:p w:rsidR="00A67E23" w:rsidRDefault="00A67E23"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Meta 10 .................................................................................................................. 104</w:t>
      </w:r>
    </w:p>
    <w:p w:rsidR="00A67E23" w:rsidRDefault="00A67E23" w:rsidP="00962E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18. Educação Especial ....................................................................................................... 106</w:t>
      </w:r>
    </w:p>
    <w:p w:rsidR="000E5C98" w:rsidRDefault="00A67E23" w:rsidP="00962E05">
      <w:pPr>
        <w:autoSpaceDE w:val="0"/>
        <w:autoSpaceDN w:val="0"/>
        <w:adjustRightInd w:val="0"/>
        <w:spacing w:after="0" w:line="240" w:lineRule="auto"/>
        <w:jc w:val="both"/>
        <w:rPr>
          <w:rFonts w:ascii="Times New Roman" w:hAnsi="Times New Roman" w:cs="Times New Roman"/>
          <w:sz w:val="24"/>
          <w:szCs w:val="24"/>
        </w:rPr>
        <w:sectPr w:rsidR="000E5C98" w:rsidSect="00C92BC3">
          <w:pgSz w:w="12240" w:h="15840"/>
          <w:pgMar w:top="1417" w:right="1701" w:bottom="1417" w:left="1701" w:header="720" w:footer="720" w:gutter="0"/>
          <w:pgNumType w:start="5"/>
          <w:cols w:space="720"/>
          <w:noEndnote/>
          <w:titlePg/>
          <w:docGrid w:linePitch="299"/>
        </w:sectPr>
      </w:pPr>
      <w:r>
        <w:rPr>
          <w:rFonts w:ascii="Times New Roman" w:hAnsi="Times New Roman" w:cs="Times New Roman"/>
          <w:sz w:val="24"/>
          <w:szCs w:val="24"/>
        </w:rPr>
        <w:t>18.1 Diagnóstico .........................................................</w:t>
      </w:r>
      <w:r w:rsidR="000E5C98">
        <w:rPr>
          <w:rFonts w:ascii="Times New Roman" w:hAnsi="Times New Roman" w:cs="Times New Roman"/>
          <w:sz w:val="24"/>
          <w:szCs w:val="24"/>
        </w:rPr>
        <w:t>.</w:t>
      </w:r>
      <w:r>
        <w:rPr>
          <w:rFonts w:ascii="Times New Roman" w:hAnsi="Times New Roman" w:cs="Times New Roman"/>
          <w:sz w:val="24"/>
          <w:szCs w:val="24"/>
        </w:rPr>
        <w:t>...................................................</w:t>
      </w:r>
      <w:r w:rsidR="000E5C98">
        <w:rPr>
          <w:rFonts w:ascii="Times New Roman" w:hAnsi="Times New Roman" w:cs="Times New Roman"/>
          <w:sz w:val="24"/>
          <w:szCs w:val="24"/>
        </w:rPr>
        <w:t xml:space="preserve">.. </w:t>
      </w:r>
      <w:r>
        <w:rPr>
          <w:rFonts w:ascii="Times New Roman" w:hAnsi="Times New Roman" w:cs="Times New Roman"/>
          <w:sz w:val="24"/>
          <w:szCs w:val="24"/>
        </w:rPr>
        <w:t>106</w:t>
      </w:r>
    </w:p>
    <w:tbl>
      <w:tblPr>
        <w:tblStyle w:val="Tabelacomgrade"/>
        <w:tblW w:w="91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7655"/>
        <w:gridCol w:w="661"/>
      </w:tblGrid>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lastRenderedPageBreak/>
              <w:t>18.2</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Diretrizes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107</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18.3</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Instituição de Atendimento a Pessoas com Necessidades Especiais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109</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18.3.1</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Compromisso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110</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18.3.2</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Objetivos da Escola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112</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18.3.3</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18.3.3 Objetivos dos Níveis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113</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18.4</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Sala de Recursos Multifuncional – AEE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115</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18.4.1</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Definição de AEE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115</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18.4.2</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Objetivo Geral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116</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18.4.3</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Objetivos Específicos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116</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18.4.4</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Referencial Teórico ..........................................................................................</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116</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18.5</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 e estratégia – Educação Especial .............................................................</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119</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 11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119</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19.</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Ensino Superior ................................................................................................</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123</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19.1</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Diretrizes ...........................................................................................................</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123</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19.2</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FA</w:t>
            </w:r>
            <w:r>
              <w:rPr>
                <w:rFonts w:ascii="Times New Roman" w:hAnsi="Times New Roman" w:cs="Times New Roman"/>
                <w:sz w:val="24"/>
                <w:szCs w:val="24"/>
              </w:rPr>
              <w:t>ISA Faculdade ................</w:t>
            </w:r>
            <w:r w:rsidRPr="00481929">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123</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19.3</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Metas e estratégias – Ensino Superior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124</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 12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124</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 13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125</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 14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125</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20.</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Formação e Valorização dos Profissionais do Magistério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126</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20.1</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Diagnóstico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126</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20.2</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20.2 Diretrizes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131</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20.3</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Metas e estratégias ............................................................................................</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132</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 15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132</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 16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133</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 17 .........................................................................................................</w:t>
            </w:r>
            <w:r>
              <w:rPr>
                <w:rFonts w:ascii="Times New Roman" w:hAnsi="Times New Roman" w:cs="Times New Roman"/>
                <w:sz w:val="24"/>
                <w:szCs w:val="24"/>
              </w:rPr>
              <w:t>...</w:t>
            </w:r>
            <w:r w:rsidRPr="00481929">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134</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 18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135</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21.</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Gestão Democrática ..........................................................................................</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136</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21.1</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Gestão Democrática Educacional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138</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21.2</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Gestão Democrática Pública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139</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21.3</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 e estratégias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139</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 19..............................................................................................................</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139</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22.</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Financiamento da Educação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141</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22.1</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Histórico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141</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22.2</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Financiamento da Educação nos dia atuais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146</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22.3</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Financiamento e gestão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146</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22.4</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 e estratégias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149</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Meta 20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149</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23.</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Acompanhamento e Avaliação do Plano Municipal de Educação ...................</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152</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24.</w:t>
            </w: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Referências Bibliográficas ................................................................................</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154</w:t>
            </w:r>
          </w:p>
        </w:tc>
      </w:tr>
      <w:tr w:rsidR="003C4C3E" w:rsidRPr="00481929" w:rsidTr="003C4C3E">
        <w:tc>
          <w:tcPr>
            <w:tcW w:w="851" w:type="dxa"/>
            <w:vAlign w:val="center"/>
          </w:tcPr>
          <w:p w:rsidR="003C4C3E" w:rsidRPr="00481929" w:rsidRDefault="003C4C3E" w:rsidP="003C4C3E">
            <w:pPr>
              <w:autoSpaceDE w:val="0"/>
              <w:autoSpaceDN w:val="0"/>
              <w:adjustRightInd w:val="0"/>
              <w:jc w:val="right"/>
              <w:rPr>
                <w:rFonts w:ascii="Times New Roman" w:hAnsi="Times New Roman" w:cs="Times New Roman"/>
                <w:sz w:val="24"/>
                <w:szCs w:val="24"/>
              </w:rPr>
            </w:pPr>
          </w:p>
        </w:tc>
        <w:tc>
          <w:tcPr>
            <w:tcW w:w="7655" w:type="dxa"/>
          </w:tcPr>
          <w:p w:rsidR="003C4C3E" w:rsidRPr="00481929" w:rsidRDefault="003C4C3E" w:rsidP="00A127C6">
            <w:pPr>
              <w:autoSpaceDE w:val="0"/>
              <w:autoSpaceDN w:val="0"/>
              <w:adjustRightInd w:val="0"/>
              <w:jc w:val="both"/>
              <w:rPr>
                <w:rFonts w:ascii="Times New Roman" w:hAnsi="Times New Roman" w:cs="Times New Roman"/>
                <w:sz w:val="24"/>
                <w:szCs w:val="24"/>
              </w:rPr>
            </w:pPr>
            <w:r w:rsidRPr="00481929">
              <w:rPr>
                <w:rFonts w:ascii="Times New Roman" w:hAnsi="Times New Roman" w:cs="Times New Roman"/>
                <w:sz w:val="24"/>
                <w:szCs w:val="24"/>
              </w:rPr>
              <w:t>Anexos .........................................................................................................</w:t>
            </w:r>
            <w:r>
              <w:rPr>
                <w:rFonts w:ascii="Times New Roman" w:hAnsi="Times New Roman" w:cs="Times New Roman"/>
                <w:sz w:val="24"/>
                <w:szCs w:val="24"/>
              </w:rPr>
              <w:t>.....</w:t>
            </w:r>
          </w:p>
        </w:tc>
        <w:tc>
          <w:tcPr>
            <w:tcW w:w="661" w:type="dxa"/>
            <w:vAlign w:val="center"/>
          </w:tcPr>
          <w:p w:rsidR="003C4C3E" w:rsidRPr="00481929" w:rsidRDefault="003C4C3E" w:rsidP="00A127C6">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155</w:t>
            </w:r>
          </w:p>
        </w:tc>
      </w:tr>
    </w:tbl>
    <w:p w:rsidR="000E5C98" w:rsidRDefault="000E5C98" w:rsidP="003C4C3E">
      <w:pPr>
        <w:tabs>
          <w:tab w:val="left" w:pos="4678"/>
        </w:tabs>
        <w:autoSpaceDE w:val="0"/>
        <w:autoSpaceDN w:val="0"/>
        <w:adjustRightInd w:val="0"/>
        <w:spacing w:after="0" w:line="240" w:lineRule="auto"/>
        <w:ind w:firstLine="851"/>
        <w:rPr>
          <w:rFonts w:ascii="Times New Roman" w:hAnsi="Times New Roman" w:cs="Times New Roman"/>
          <w:b/>
          <w:sz w:val="28"/>
          <w:szCs w:val="28"/>
        </w:rPr>
      </w:pPr>
    </w:p>
    <w:p w:rsidR="000E5C98" w:rsidRDefault="000E5C98" w:rsidP="002E7440">
      <w:pPr>
        <w:tabs>
          <w:tab w:val="left" w:pos="4678"/>
        </w:tabs>
        <w:autoSpaceDE w:val="0"/>
        <w:autoSpaceDN w:val="0"/>
        <w:adjustRightInd w:val="0"/>
        <w:spacing w:after="0" w:line="240" w:lineRule="auto"/>
        <w:ind w:firstLine="851"/>
        <w:jc w:val="center"/>
        <w:rPr>
          <w:rFonts w:ascii="Times New Roman" w:hAnsi="Times New Roman" w:cs="Times New Roman"/>
          <w:b/>
          <w:sz w:val="28"/>
          <w:szCs w:val="28"/>
        </w:rPr>
      </w:pPr>
    </w:p>
    <w:p w:rsidR="00140628" w:rsidRDefault="00140628" w:rsidP="002E7440">
      <w:pPr>
        <w:tabs>
          <w:tab w:val="left" w:pos="4678"/>
        </w:tabs>
        <w:autoSpaceDE w:val="0"/>
        <w:autoSpaceDN w:val="0"/>
        <w:adjustRightInd w:val="0"/>
        <w:spacing w:after="0" w:line="240" w:lineRule="auto"/>
        <w:ind w:firstLine="851"/>
        <w:jc w:val="center"/>
        <w:rPr>
          <w:rFonts w:ascii="Times New Roman" w:hAnsi="Times New Roman" w:cs="Times New Roman"/>
          <w:b/>
          <w:sz w:val="28"/>
          <w:szCs w:val="28"/>
        </w:rPr>
      </w:pPr>
    </w:p>
    <w:p w:rsidR="00035BB8" w:rsidRDefault="007B4E40" w:rsidP="002E7440">
      <w:pPr>
        <w:tabs>
          <w:tab w:val="left" w:pos="4678"/>
        </w:tabs>
        <w:autoSpaceDE w:val="0"/>
        <w:autoSpaceDN w:val="0"/>
        <w:adjustRightInd w:val="0"/>
        <w:spacing w:after="0" w:line="240" w:lineRule="auto"/>
        <w:ind w:firstLine="851"/>
        <w:jc w:val="center"/>
        <w:rPr>
          <w:rFonts w:ascii="Times New Roman" w:hAnsi="Times New Roman" w:cs="Times New Roman"/>
          <w:sz w:val="26"/>
          <w:szCs w:val="26"/>
        </w:rPr>
      </w:pPr>
      <w:r>
        <w:rPr>
          <w:rFonts w:ascii="Times New Roman" w:hAnsi="Times New Roman" w:cs="Times New Roman"/>
          <w:noProof/>
          <w:sz w:val="26"/>
          <w:szCs w:val="26"/>
        </w:rPr>
        <w:lastRenderedPageBreak/>
        <w:drawing>
          <wp:anchor distT="0" distB="0" distL="114300" distR="114300" simplePos="0" relativeHeight="251696640" behindDoc="0" locked="0" layoutInCell="1" allowOverlap="1">
            <wp:simplePos x="0" y="0"/>
            <wp:positionH relativeFrom="margin">
              <wp:align>center</wp:align>
            </wp:positionH>
            <wp:positionV relativeFrom="margin">
              <wp:align>center</wp:align>
            </wp:positionV>
            <wp:extent cx="5972175" cy="8322310"/>
            <wp:effectExtent l="19050" t="0" r="9525" b="0"/>
            <wp:wrapSquare wrapText="bothSides"/>
            <wp:docPr id="1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t="1441"/>
                    <a:stretch>
                      <a:fillRect/>
                    </a:stretch>
                  </pic:blipFill>
                  <pic:spPr bwMode="auto">
                    <a:xfrm>
                      <a:off x="0" y="0"/>
                      <a:ext cx="5972175" cy="8322310"/>
                    </a:xfrm>
                    <a:prstGeom prst="rect">
                      <a:avLst/>
                    </a:prstGeom>
                    <a:ln>
                      <a:noFill/>
                    </a:ln>
                    <a:effectLst>
                      <a:softEdge rad="112500"/>
                    </a:effectLst>
                  </pic:spPr>
                </pic:pic>
              </a:graphicData>
            </a:graphic>
          </wp:anchor>
        </w:drawing>
      </w:r>
    </w:p>
    <w:p w:rsidR="00780316" w:rsidRDefault="00780316" w:rsidP="00780316">
      <w:pPr>
        <w:tabs>
          <w:tab w:val="left" w:pos="4678"/>
        </w:tabs>
        <w:autoSpaceDE w:val="0"/>
        <w:autoSpaceDN w:val="0"/>
        <w:adjustRightInd w:val="0"/>
        <w:spacing w:after="0" w:line="240" w:lineRule="auto"/>
        <w:ind w:firstLine="851"/>
        <w:jc w:val="both"/>
        <w:rPr>
          <w:rFonts w:ascii="Times New Roman" w:hAnsi="Times New Roman" w:cs="Times New Roman"/>
          <w:b/>
          <w:bCs/>
          <w:sz w:val="28"/>
          <w:szCs w:val="28"/>
        </w:rPr>
      </w:pPr>
      <w:r>
        <w:rPr>
          <w:rFonts w:ascii="Times New Roman" w:hAnsi="Times New Roman" w:cs="Times New Roman"/>
          <w:b/>
          <w:bCs/>
          <w:sz w:val="28"/>
          <w:szCs w:val="28"/>
        </w:rPr>
        <w:lastRenderedPageBreak/>
        <w:t>CARTA DA SECRETÁRIA MUNICIPAL DE EDUCAÇÃO</w:t>
      </w:r>
    </w:p>
    <w:p w:rsidR="00780316" w:rsidRDefault="00780316" w:rsidP="00780316">
      <w:pPr>
        <w:tabs>
          <w:tab w:val="left" w:pos="4678"/>
        </w:tabs>
        <w:autoSpaceDE w:val="0"/>
        <w:autoSpaceDN w:val="0"/>
        <w:adjustRightInd w:val="0"/>
        <w:spacing w:after="0" w:line="240" w:lineRule="auto"/>
        <w:ind w:firstLine="851"/>
        <w:jc w:val="both"/>
        <w:rPr>
          <w:rFonts w:ascii="Calibri" w:hAnsi="Calibri" w:cs="Calibri"/>
        </w:rPr>
      </w:pPr>
    </w:p>
    <w:p w:rsidR="00780316" w:rsidRDefault="00780316" w:rsidP="00780316">
      <w:pPr>
        <w:tabs>
          <w:tab w:val="left" w:pos="4678"/>
        </w:tabs>
        <w:autoSpaceDE w:val="0"/>
        <w:autoSpaceDN w:val="0"/>
        <w:adjustRightInd w:val="0"/>
        <w:spacing w:after="0" w:line="240" w:lineRule="auto"/>
        <w:ind w:firstLine="851"/>
        <w:jc w:val="both"/>
        <w:rPr>
          <w:rFonts w:ascii="Calibri" w:hAnsi="Calibri" w:cs="Calibri"/>
        </w:rPr>
      </w:pPr>
    </w:p>
    <w:p w:rsidR="00780316" w:rsidRDefault="00780316" w:rsidP="00780316">
      <w:pPr>
        <w:tabs>
          <w:tab w:val="left" w:pos="4678"/>
        </w:tabs>
        <w:autoSpaceDE w:val="0"/>
        <w:autoSpaceDN w:val="0"/>
        <w:adjustRightInd w:val="0"/>
        <w:spacing w:after="0" w:line="240" w:lineRule="auto"/>
        <w:jc w:val="both"/>
        <w:rPr>
          <w:rFonts w:ascii="Calibri" w:hAnsi="Calibri" w:cs="Calibri"/>
        </w:rPr>
      </w:pP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É com muito prazer que </w:t>
      </w:r>
      <w:r w:rsidR="002403A1">
        <w:rPr>
          <w:rFonts w:ascii="Times New Roman" w:hAnsi="Times New Roman" w:cs="Times New Roman"/>
          <w:sz w:val="24"/>
          <w:szCs w:val="24"/>
        </w:rPr>
        <w:t>concluímos o Plano Municipal de Educação, uma política para a educação do Município. A</w:t>
      </w:r>
      <w:r w:rsidR="00B02C0F">
        <w:rPr>
          <w:rFonts w:ascii="Times New Roman" w:hAnsi="Times New Roman" w:cs="Times New Roman"/>
          <w:sz w:val="24"/>
          <w:szCs w:val="24"/>
        </w:rPr>
        <w:t>s</w:t>
      </w:r>
      <w:r w:rsidR="002403A1">
        <w:rPr>
          <w:rFonts w:ascii="Times New Roman" w:hAnsi="Times New Roman" w:cs="Times New Roman"/>
          <w:sz w:val="24"/>
          <w:szCs w:val="24"/>
        </w:rPr>
        <w:t>sim</w:t>
      </w:r>
      <w:r w:rsidR="00EF17E4">
        <w:rPr>
          <w:rFonts w:ascii="Times New Roman" w:hAnsi="Times New Roman" w:cs="Times New Roman"/>
          <w:sz w:val="24"/>
          <w:szCs w:val="24"/>
        </w:rPr>
        <w:t>, ele inclui as redes públicas e</w:t>
      </w:r>
      <w:r w:rsidR="002403A1">
        <w:rPr>
          <w:rFonts w:ascii="Times New Roman" w:hAnsi="Times New Roman" w:cs="Times New Roman"/>
          <w:sz w:val="24"/>
          <w:szCs w:val="24"/>
        </w:rPr>
        <w:t xml:space="preserve"> privada</w:t>
      </w:r>
      <w:r w:rsidR="006457FB">
        <w:rPr>
          <w:rFonts w:ascii="Times New Roman" w:hAnsi="Times New Roman" w:cs="Times New Roman"/>
          <w:sz w:val="24"/>
          <w:szCs w:val="24"/>
        </w:rPr>
        <w:t>s</w:t>
      </w:r>
      <w:r w:rsidR="00EF17E4">
        <w:rPr>
          <w:rFonts w:ascii="Times New Roman" w:hAnsi="Times New Roman" w:cs="Times New Roman"/>
          <w:sz w:val="24"/>
          <w:szCs w:val="24"/>
        </w:rPr>
        <w:t xml:space="preserve"> e,</w:t>
      </w:r>
      <w:r w:rsidR="002403A1">
        <w:rPr>
          <w:rFonts w:ascii="Times New Roman" w:hAnsi="Times New Roman" w:cs="Times New Roman"/>
          <w:sz w:val="24"/>
          <w:szCs w:val="24"/>
        </w:rPr>
        <w:t xml:space="preserve"> todos os níveis, etapas e modalidades ofertadas desde a Educação Infantil ao Ensino Superior. </w:t>
      </w:r>
      <w:r>
        <w:rPr>
          <w:rFonts w:ascii="Times New Roman" w:hAnsi="Times New Roman" w:cs="Times New Roman"/>
          <w:sz w:val="24"/>
          <w:szCs w:val="24"/>
        </w:rPr>
        <w:t xml:space="preserve">  </w:t>
      </w:r>
      <w:r w:rsidR="002403A1">
        <w:rPr>
          <w:rFonts w:ascii="Times New Roman" w:hAnsi="Times New Roman" w:cs="Times New Roman"/>
          <w:sz w:val="24"/>
          <w:szCs w:val="24"/>
        </w:rPr>
        <w:t xml:space="preserve">O mesmo foi </w:t>
      </w:r>
      <w:r>
        <w:rPr>
          <w:rFonts w:ascii="Times New Roman" w:hAnsi="Times New Roman" w:cs="Times New Roman"/>
          <w:sz w:val="24"/>
          <w:szCs w:val="24"/>
        </w:rPr>
        <w:t xml:space="preserve">elaborado em consonância com o Plano Nacional </w:t>
      </w:r>
      <w:r w:rsidR="002403A1">
        <w:rPr>
          <w:rFonts w:ascii="Times New Roman" w:hAnsi="Times New Roman" w:cs="Times New Roman"/>
          <w:sz w:val="24"/>
          <w:szCs w:val="24"/>
        </w:rPr>
        <w:t xml:space="preserve">e o Plano Estadual </w:t>
      </w:r>
      <w:r>
        <w:rPr>
          <w:rFonts w:ascii="Times New Roman" w:hAnsi="Times New Roman" w:cs="Times New Roman"/>
          <w:sz w:val="24"/>
          <w:szCs w:val="24"/>
        </w:rPr>
        <w:t xml:space="preserve">de Educação, prevendo </w:t>
      </w:r>
      <w:r w:rsidR="002403A1">
        <w:rPr>
          <w:rFonts w:ascii="Times New Roman" w:hAnsi="Times New Roman" w:cs="Times New Roman"/>
          <w:sz w:val="24"/>
          <w:szCs w:val="24"/>
        </w:rPr>
        <w:t>ações articuladas com estes governos, por meio da instituição do regime de colaboração/cooperação com o Estado e a União, para cumprir as metas do território Municipal</w:t>
      </w:r>
      <w:r>
        <w:rPr>
          <w:rFonts w:ascii="Times New Roman" w:hAnsi="Times New Roman" w:cs="Times New Roman"/>
          <w:sz w:val="24"/>
          <w:szCs w:val="24"/>
        </w:rPr>
        <w:t>.</w:t>
      </w: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Considerando e conhecendo a legislação educacional e a realidade municipal, procurou-se construir este documento baseado no mapeamento da situação socioeconômica e educacional do município.</w:t>
      </w:r>
      <w:r w:rsidR="00D73B3A">
        <w:rPr>
          <w:rFonts w:ascii="Times New Roman" w:hAnsi="Times New Roman" w:cs="Times New Roman"/>
          <w:sz w:val="24"/>
          <w:szCs w:val="24"/>
        </w:rPr>
        <w:t xml:space="preserve"> Mobilizaram-se forças sociais,</w:t>
      </w:r>
      <w:r>
        <w:rPr>
          <w:rFonts w:ascii="Times New Roman" w:hAnsi="Times New Roman" w:cs="Times New Roman"/>
          <w:sz w:val="24"/>
          <w:szCs w:val="24"/>
        </w:rPr>
        <w:t xml:space="preserve"> políticas</w:t>
      </w:r>
      <w:r w:rsidR="00D73B3A">
        <w:rPr>
          <w:rFonts w:ascii="Times New Roman" w:hAnsi="Times New Roman" w:cs="Times New Roman"/>
          <w:sz w:val="24"/>
          <w:szCs w:val="24"/>
        </w:rPr>
        <w:t xml:space="preserve"> e educacionais</w:t>
      </w:r>
      <w:r>
        <w:rPr>
          <w:rFonts w:ascii="Times New Roman" w:hAnsi="Times New Roman" w:cs="Times New Roman"/>
          <w:sz w:val="24"/>
          <w:szCs w:val="24"/>
        </w:rPr>
        <w:t>, envolvendo os Poderes Ex</w:t>
      </w:r>
      <w:r w:rsidR="002331DC">
        <w:rPr>
          <w:rFonts w:ascii="Times New Roman" w:hAnsi="Times New Roman" w:cs="Times New Roman"/>
          <w:sz w:val="24"/>
          <w:szCs w:val="24"/>
        </w:rPr>
        <w:t>ecutivo, Legislativo</w:t>
      </w:r>
      <w:r>
        <w:rPr>
          <w:rFonts w:ascii="Times New Roman" w:hAnsi="Times New Roman" w:cs="Times New Roman"/>
          <w:sz w:val="24"/>
          <w:szCs w:val="24"/>
        </w:rPr>
        <w:t xml:space="preserve"> e sociedade civil organizada, na perspectiva de garantir os direitos da população, preceituada pela Constituição Federal de 1988, na Lei de Diretrizes de Bases da Educação Nacional – LDB nº 9394/96</w:t>
      </w:r>
      <w:r w:rsidR="00EF17E4">
        <w:rPr>
          <w:rFonts w:ascii="Times New Roman" w:hAnsi="Times New Roman" w:cs="Times New Roman"/>
          <w:sz w:val="24"/>
          <w:szCs w:val="24"/>
        </w:rPr>
        <w:t xml:space="preserve"> e na Lei Orgânica Municipal</w:t>
      </w:r>
      <w:r>
        <w:rPr>
          <w:rFonts w:ascii="Times New Roman" w:hAnsi="Times New Roman" w:cs="Times New Roman"/>
          <w:sz w:val="24"/>
          <w:szCs w:val="24"/>
        </w:rPr>
        <w:t>.</w:t>
      </w: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 Plano Municipal de Educação </w:t>
      </w:r>
      <w:r w:rsidR="002403A1">
        <w:rPr>
          <w:rFonts w:ascii="Times New Roman" w:hAnsi="Times New Roman" w:cs="Times New Roman"/>
          <w:sz w:val="24"/>
          <w:szCs w:val="24"/>
        </w:rPr>
        <w:t xml:space="preserve">parte da premissa de que temos que oferecer uma educação para todos. Mas ele vai além, trata da construção de uma </w:t>
      </w:r>
      <w:r w:rsidR="00EF17E4">
        <w:rPr>
          <w:rFonts w:ascii="Times New Roman" w:hAnsi="Times New Roman" w:cs="Times New Roman"/>
          <w:sz w:val="24"/>
          <w:szCs w:val="24"/>
        </w:rPr>
        <w:t>nova</w:t>
      </w:r>
      <w:r w:rsidR="002403A1">
        <w:rPr>
          <w:rFonts w:ascii="Times New Roman" w:hAnsi="Times New Roman" w:cs="Times New Roman"/>
          <w:sz w:val="24"/>
          <w:szCs w:val="24"/>
        </w:rPr>
        <w:t xml:space="preserve"> sociedade com expectativas e caminhos que façam</w:t>
      </w:r>
      <w:r w:rsidR="006457FB">
        <w:rPr>
          <w:rFonts w:ascii="Times New Roman" w:hAnsi="Times New Roman" w:cs="Times New Roman"/>
          <w:sz w:val="24"/>
          <w:szCs w:val="24"/>
        </w:rPr>
        <w:t xml:space="preserve"> com que ela esteja bem situada no mundo globalizado e a garantia de acesso à população com menos condições financeiras. Porém mais integrado</w:t>
      </w:r>
      <w:r>
        <w:rPr>
          <w:rFonts w:ascii="Times New Roman" w:hAnsi="Times New Roman" w:cs="Times New Roman"/>
          <w:sz w:val="24"/>
          <w:szCs w:val="24"/>
        </w:rPr>
        <w:t>, ainda, à realidade, às políticas públicas do município e sua proposta de desenvolvimento, que determina as metas e estratégias de suas ações na e</w:t>
      </w:r>
      <w:r w:rsidR="00EF17E4">
        <w:rPr>
          <w:rFonts w:ascii="Times New Roman" w:hAnsi="Times New Roman" w:cs="Times New Roman"/>
          <w:sz w:val="24"/>
          <w:szCs w:val="24"/>
        </w:rPr>
        <w:t xml:space="preserve">ducação escolar. </w:t>
      </w: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Este documento foi concebido de maneira a servir de guia de cunho educacional com diagnóstico, diretrizes, objetivos e metas para os profissionais que atuam diretamente com educação.</w:t>
      </w: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Esperamo</w:t>
      </w:r>
      <w:r w:rsidR="00B02C0F">
        <w:rPr>
          <w:rFonts w:ascii="Times New Roman" w:hAnsi="Times New Roman" w:cs="Times New Roman"/>
          <w:sz w:val="24"/>
          <w:szCs w:val="24"/>
        </w:rPr>
        <w:t>s que o</w:t>
      </w:r>
      <w:r w:rsidR="00EF17E4">
        <w:rPr>
          <w:rFonts w:ascii="Times New Roman" w:hAnsi="Times New Roman" w:cs="Times New Roman"/>
          <w:sz w:val="24"/>
          <w:szCs w:val="24"/>
        </w:rPr>
        <w:t xml:space="preserve"> mesmo</w:t>
      </w:r>
      <w:r w:rsidR="00B02C0F">
        <w:rPr>
          <w:rFonts w:ascii="Times New Roman" w:hAnsi="Times New Roman" w:cs="Times New Roman"/>
          <w:sz w:val="24"/>
          <w:szCs w:val="24"/>
        </w:rPr>
        <w:t xml:space="preserve"> seja</w:t>
      </w:r>
      <w:r>
        <w:rPr>
          <w:rFonts w:ascii="Times New Roman" w:hAnsi="Times New Roman" w:cs="Times New Roman"/>
          <w:sz w:val="24"/>
          <w:szCs w:val="24"/>
        </w:rPr>
        <w:t xml:space="preserve"> complementado com outros estudos, e que crie estímulos para que a educação aconteça todo dia e a cada momento da história do município, tornando-se um processo educativo como um todo.</w:t>
      </w:r>
    </w:p>
    <w:p w:rsidR="00780316" w:rsidRDefault="00780316" w:rsidP="00780316">
      <w:pPr>
        <w:tabs>
          <w:tab w:val="left" w:pos="4678"/>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780316" w:rsidRDefault="00780316" w:rsidP="00780316">
      <w:pPr>
        <w:tabs>
          <w:tab w:val="left" w:pos="4678"/>
        </w:tabs>
        <w:autoSpaceDE w:val="0"/>
        <w:autoSpaceDN w:val="0"/>
        <w:adjustRightInd w:val="0"/>
        <w:spacing w:after="0" w:line="240" w:lineRule="auto"/>
        <w:jc w:val="both"/>
        <w:rPr>
          <w:rFonts w:ascii="Calibri" w:hAnsi="Calibri" w:cs="Calibri"/>
        </w:rPr>
      </w:pPr>
    </w:p>
    <w:p w:rsidR="00780316" w:rsidRDefault="00994A99" w:rsidP="00780316">
      <w:pPr>
        <w:tabs>
          <w:tab w:val="left" w:pos="4678"/>
        </w:tabs>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Geni</w:t>
      </w:r>
      <w:r w:rsidR="00F971B9">
        <w:rPr>
          <w:rFonts w:ascii="Times New Roman" w:hAnsi="Times New Roman" w:cs="Times New Roman"/>
          <w:b/>
          <w:bCs/>
          <w:sz w:val="24"/>
          <w:szCs w:val="24"/>
        </w:rPr>
        <w:t xml:space="preserve"> </w:t>
      </w:r>
      <w:r>
        <w:rPr>
          <w:rFonts w:ascii="Times New Roman" w:hAnsi="Times New Roman" w:cs="Times New Roman"/>
          <w:b/>
          <w:bCs/>
          <w:sz w:val="24"/>
          <w:szCs w:val="24"/>
        </w:rPr>
        <w:t>Kasper</w:t>
      </w:r>
      <w:r w:rsidR="00F971B9">
        <w:rPr>
          <w:rFonts w:ascii="Times New Roman" w:hAnsi="Times New Roman" w:cs="Times New Roman"/>
          <w:b/>
          <w:bCs/>
          <w:sz w:val="24"/>
          <w:szCs w:val="24"/>
        </w:rPr>
        <w:t xml:space="preserve"> </w:t>
      </w:r>
      <w:r>
        <w:rPr>
          <w:rFonts w:ascii="Times New Roman" w:hAnsi="Times New Roman" w:cs="Times New Roman"/>
          <w:b/>
          <w:bCs/>
          <w:sz w:val="24"/>
          <w:szCs w:val="24"/>
        </w:rPr>
        <w:t>Carboni</w:t>
      </w:r>
    </w:p>
    <w:p w:rsidR="00780316" w:rsidRDefault="00780316" w:rsidP="00780316">
      <w:pPr>
        <w:tabs>
          <w:tab w:val="left" w:pos="4678"/>
        </w:tabs>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Secretária Municipal de Educação</w:t>
      </w:r>
    </w:p>
    <w:p w:rsidR="00780316" w:rsidRPr="00F867BC" w:rsidRDefault="00EF17E4" w:rsidP="00F867BC">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FÓRUM</w:t>
      </w:r>
      <w:r w:rsidR="002537E6">
        <w:rPr>
          <w:rFonts w:ascii="Times New Roman" w:hAnsi="Times New Roman" w:cs="Times New Roman"/>
          <w:b/>
          <w:sz w:val="28"/>
          <w:szCs w:val="28"/>
        </w:rPr>
        <w:t xml:space="preserve"> MUNICIPAL </w:t>
      </w:r>
      <w:r w:rsidR="00F214A1" w:rsidRPr="00F867BC">
        <w:rPr>
          <w:rFonts w:ascii="Times New Roman" w:hAnsi="Times New Roman" w:cs="Times New Roman"/>
          <w:b/>
          <w:sz w:val="28"/>
          <w:szCs w:val="28"/>
        </w:rPr>
        <w:t>DE EDUCAÇÃO</w:t>
      </w:r>
    </w:p>
    <w:p w:rsidR="00F214A1" w:rsidRDefault="00F214A1" w:rsidP="00780316">
      <w:pPr>
        <w:autoSpaceDE w:val="0"/>
        <w:autoSpaceDN w:val="0"/>
        <w:adjustRightInd w:val="0"/>
        <w:spacing w:after="0" w:line="240" w:lineRule="auto"/>
        <w:rPr>
          <w:rFonts w:ascii="Calibri" w:hAnsi="Calibri" w:cs="Calibri"/>
        </w:rPr>
      </w:pPr>
    </w:p>
    <w:p w:rsidR="00A55535" w:rsidRDefault="00A55535" w:rsidP="00780316">
      <w:pPr>
        <w:autoSpaceDE w:val="0"/>
        <w:autoSpaceDN w:val="0"/>
        <w:adjustRightInd w:val="0"/>
        <w:spacing w:after="0" w:line="240" w:lineRule="auto"/>
        <w:rPr>
          <w:rFonts w:ascii="Calibri" w:hAnsi="Calibri" w:cs="Calibri"/>
        </w:rPr>
      </w:pPr>
    </w:p>
    <w:p w:rsidR="00F214A1" w:rsidRPr="00F867BC" w:rsidRDefault="00F214A1" w:rsidP="00F867BC">
      <w:pPr>
        <w:autoSpaceDE w:val="0"/>
        <w:autoSpaceDN w:val="0"/>
        <w:adjustRightInd w:val="0"/>
        <w:spacing w:after="0" w:line="360" w:lineRule="auto"/>
        <w:ind w:firstLine="709"/>
        <w:rPr>
          <w:rFonts w:ascii="Times New Roman" w:hAnsi="Times New Roman" w:cs="Times New Roman"/>
          <w:sz w:val="24"/>
          <w:szCs w:val="24"/>
        </w:rPr>
      </w:pPr>
      <w:r w:rsidRPr="00F867BC">
        <w:rPr>
          <w:rFonts w:ascii="Times New Roman" w:hAnsi="Times New Roman" w:cs="Times New Roman"/>
          <w:sz w:val="24"/>
          <w:szCs w:val="24"/>
        </w:rPr>
        <w:t xml:space="preserve">Através da Lei Municipal nº 2231, de 02 de outubro de 2014, institui o Fórum de </w:t>
      </w:r>
      <w:r w:rsidR="00F867BC">
        <w:rPr>
          <w:rFonts w:ascii="Times New Roman" w:hAnsi="Times New Roman" w:cs="Times New Roman"/>
          <w:sz w:val="24"/>
          <w:szCs w:val="24"/>
        </w:rPr>
        <w:t>Educação – FME do Município de T</w:t>
      </w:r>
      <w:r w:rsidRPr="00F867BC">
        <w:rPr>
          <w:rFonts w:ascii="Times New Roman" w:hAnsi="Times New Roman" w:cs="Times New Roman"/>
          <w:sz w:val="24"/>
          <w:szCs w:val="24"/>
        </w:rPr>
        <w:t>enente Portela/RS</w:t>
      </w:r>
      <w:r w:rsidR="00F867BC">
        <w:rPr>
          <w:rFonts w:ascii="Times New Roman" w:hAnsi="Times New Roman" w:cs="Times New Roman"/>
          <w:sz w:val="24"/>
          <w:szCs w:val="24"/>
        </w:rPr>
        <w:t>.</w:t>
      </w:r>
    </w:p>
    <w:p w:rsidR="00F214A1" w:rsidRPr="00F867BC" w:rsidRDefault="00F214A1" w:rsidP="00F867BC">
      <w:pPr>
        <w:autoSpaceDE w:val="0"/>
        <w:autoSpaceDN w:val="0"/>
        <w:adjustRightInd w:val="0"/>
        <w:spacing w:after="0" w:line="360" w:lineRule="auto"/>
        <w:ind w:firstLine="709"/>
        <w:rPr>
          <w:rFonts w:ascii="Times New Roman" w:hAnsi="Times New Roman" w:cs="Times New Roman"/>
          <w:sz w:val="24"/>
          <w:szCs w:val="24"/>
        </w:rPr>
      </w:pPr>
      <w:r w:rsidRPr="00F867BC">
        <w:rPr>
          <w:rFonts w:ascii="Times New Roman" w:hAnsi="Times New Roman" w:cs="Times New Roman"/>
          <w:sz w:val="24"/>
          <w:szCs w:val="24"/>
        </w:rPr>
        <w:t xml:space="preserve">O Fórum Municipal </w:t>
      </w:r>
      <w:r w:rsidR="00EB7212" w:rsidRPr="00F867BC">
        <w:rPr>
          <w:rFonts w:ascii="Times New Roman" w:hAnsi="Times New Roman" w:cs="Times New Roman"/>
          <w:sz w:val="24"/>
          <w:szCs w:val="24"/>
        </w:rPr>
        <w:t>de Educação será integrado por</w:t>
      </w:r>
      <w:r w:rsidRPr="00F867BC">
        <w:rPr>
          <w:rFonts w:ascii="Times New Roman" w:hAnsi="Times New Roman" w:cs="Times New Roman"/>
          <w:sz w:val="24"/>
          <w:szCs w:val="24"/>
        </w:rPr>
        <w:t xml:space="preserve"> membro</w:t>
      </w:r>
      <w:r w:rsidR="00EB7212" w:rsidRPr="00F867BC">
        <w:rPr>
          <w:rFonts w:ascii="Times New Roman" w:hAnsi="Times New Roman" w:cs="Times New Roman"/>
          <w:sz w:val="24"/>
          <w:szCs w:val="24"/>
        </w:rPr>
        <w:t>s representantes dos seguintes órgãos</w:t>
      </w:r>
      <w:r w:rsidRPr="00F867BC">
        <w:rPr>
          <w:rFonts w:ascii="Times New Roman" w:hAnsi="Times New Roman" w:cs="Times New Roman"/>
          <w:sz w:val="24"/>
          <w:szCs w:val="24"/>
        </w:rPr>
        <w:t>:</w:t>
      </w:r>
    </w:p>
    <w:p w:rsidR="00F214A1" w:rsidRDefault="00F214A1" w:rsidP="00EF17E4">
      <w:pPr>
        <w:autoSpaceDE w:val="0"/>
        <w:autoSpaceDN w:val="0"/>
        <w:adjustRightInd w:val="0"/>
        <w:spacing w:after="0" w:line="360" w:lineRule="auto"/>
        <w:jc w:val="both"/>
        <w:rPr>
          <w:rFonts w:ascii="Times New Roman" w:hAnsi="Times New Roman" w:cs="Times New Roman"/>
          <w:sz w:val="24"/>
          <w:szCs w:val="24"/>
        </w:rPr>
      </w:pPr>
      <w:r w:rsidRPr="00035BB8">
        <w:rPr>
          <w:rFonts w:ascii="Times New Roman" w:hAnsi="Times New Roman" w:cs="Times New Roman"/>
          <w:sz w:val="24"/>
          <w:szCs w:val="24"/>
        </w:rPr>
        <w:t xml:space="preserve">I – Secretaria </w:t>
      </w:r>
      <w:r w:rsidR="00035BB8">
        <w:rPr>
          <w:rFonts w:ascii="Times New Roman" w:hAnsi="Times New Roman" w:cs="Times New Roman"/>
          <w:sz w:val="24"/>
          <w:szCs w:val="24"/>
        </w:rPr>
        <w:t xml:space="preserve">Municipal </w:t>
      </w:r>
      <w:r w:rsidRPr="00035BB8">
        <w:rPr>
          <w:rFonts w:ascii="Times New Roman" w:hAnsi="Times New Roman" w:cs="Times New Roman"/>
          <w:sz w:val="24"/>
          <w:szCs w:val="24"/>
        </w:rPr>
        <w:t>de Educação</w:t>
      </w:r>
      <w:r w:rsidR="008015D8">
        <w:rPr>
          <w:rFonts w:ascii="Times New Roman" w:hAnsi="Times New Roman" w:cs="Times New Roman"/>
          <w:sz w:val="24"/>
          <w:szCs w:val="24"/>
        </w:rPr>
        <w:t>;</w:t>
      </w:r>
    </w:p>
    <w:p w:rsidR="008015D8" w:rsidRDefault="008015D8" w:rsidP="00EF17E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II – Secretaria Municipal de Finanças;</w:t>
      </w:r>
    </w:p>
    <w:p w:rsidR="008015D8" w:rsidRDefault="008015D8" w:rsidP="00EF17E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III – Comissão de Educação da Câmara de Vereadores;</w:t>
      </w:r>
    </w:p>
    <w:p w:rsidR="00035BB8" w:rsidRDefault="008015D8" w:rsidP="00EF17E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IV – Conselho Municipal de Educação – CME;</w:t>
      </w:r>
    </w:p>
    <w:p w:rsidR="008015D8" w:rsidRDefault="008015D8" w:rsidP="00EF17E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V – Representantes de Instituições Privadas de Ensino;</w:t>
      </w:r>
    </w:p>
    <w:p w:rsidR="008015D8" w:rsidRDefault="008015D8" w:rsidP="00EF17E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VI – Representantes de entidades Sindicais de Profissionais de Educação;</w:t>
      </w:r>
    </w:p>
    <w:p w:rsidR="008015D8" w:rsidRDefault="008015D8" w:rsidP="00EF17E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VII – Representante dos Estudantes;</w:t>
      </w:r>
    </w:p>
    <w:p w:rsidR="008015D8" w:rsidRDefault="008015D8" w:rsidP="00EF17E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VIII – Representantes de Pais de Alunos;</w:t>
      </w:r>
    </w:p>
    <w:p w:rsidR="008015D8" w:rsidRDefault="008015D8" w:rsidP="00EF17E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IX – Representantes de Movimentos Sociais;</w:t>
      </w:r>
    </w:p>
    <w:p w:rsidR="008015D8" w:rsidRDefault="008015D8" w:rsidP="00EF17E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X – Movimentos Sociais do Campo</w:t>
      </w:r>
    </w:p>
    <w:p w:rsidR="008015D8" w:rsidRDefault="008015D8" w:rsidP="00EF17E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XI – Movimentos de Afirmação da Diversidade;</w:t>
      </w:r>
    </w:p>
    <w:p w:rsidR="008015D8" w:rsidRDefault="008015D8" w:rsidP="00EF17E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XII – Movimentos em Defesa da Educação;</w:t>
      </w:r>
    </w:p>
    <w:p w:rsidR="008015D8" w:rsidRDefault="008015D8" w:rsidP="00EF17E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XIII – Representantes de Empresários.</w:t>
      </w:r>
    </w:p>
    <w:p w:rsidR="00B52B7A" w:rsidRDefault="00B52B7A" w:rsidP="008015D8">
      <w:pPr>
        <w:autoSpaceDE w:val="0"/>
        <w:autoSpaceDN w:val="0"/>
        <w:adjustRightInd w:val="0"/>
        <w:spacing w:after="0" w:line="360" w:lineRule="auto"/>
        <w:rPr>
          <w:rFonts w:ascii="Times New Roman" w:hAnsi="Times New Roman" w:cs="Times New Roman"/>
          <w:sz w:val="24"/>
          <w:szCs w:val="24"/>
        </w:rPr>
      </w:pPr>
    </w:p>
    <w:p w:rsidR="00A127C6" w:rsidRDefault="00A127C6" w:rsidP="008015D8">
      <w:pPr>
        <w:autoSpaceDE w:val="0"/>
        <w:autoSpaceDN w:val="0"/>
        <w:adjustRightInd w:val="0"/>
        <w:spacing w:after="0" w:line="360" w:lineRule="auto"/>
        <w:rPr>
          <w:rFonts w:ascii="Times New Roman" w:hAnsi="Times New Roman" w:cs="Times New Roman"/>
          <w:sz w:val="24"/>
          <w:szCs w:val="24"/>
        </w:rPr>
      </w:pPr>
    </w:p>
    <w:p w:rsidR="006A648A" w:rsidRDefault="006A648A" w:rsidP="008C715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t>E pelo decreto executivo nº 0319, de outubro de 2014, o Prefeito Municipal de tenente Portela – RS, no uso das atribuições que lhe são conferidas pela Lei Orgânica Municipal, em consonância com a lei Municipal nº 2231, de 02 de outubro de 2014, nomeia os membros e seus respectivos suplentes, representantes do Fórum Municipal de Educação, quais sejam:</w:t>
      </w:r>
    </w:p>
    <w:p w:rsidR="00163F8D" w:rsidRDefault="00163F8D" w:rsidP="008C715C">
      <w:pPr>
        <w:autoSpaceDE w:val="0"/>
        <w:autoSpaceDN w:val="0"/>
        <w:adjustRightInd w:val="0"/>
        <w:spacing w:after="0" w:line="360" w:lineRule="auto"/>
        <w:jc w:val="both"/>
        <w:rPr>
          <w:rFonts w:ascii="Times New Roman" w:hAnsi="Times New Roman" w:cs="Times New Roman"/>
          <w:sz w:val="24"/>
          <w:szCs w:val="24"/>
        </w:rPr>
      </w:pPr>
    </w:p>
    <w:p w:rsidR="006A648A" w:rsidRDefault="006A648A" w:rsidP="008015D8">
      <w:pPr>
        <w:autoSpaceDE w:val="0"/>
        <w:autoSpaceDN w:val="0"/>
        <w:adjustRightInd w:val="0"/>
        <w:spacing w:after="0" w:line="360" w:lineRule="auto"/>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2992"/>
        <w:gridCol w:w="2993"/>
        <w:gridCol w:w="2993"/>
      </w:tblGrid>
      <w:tr w:rsidR="006A648A" w:rsidTr="006A648A">
        <w:tc>
          <w:tcPr>
            <w:tcW w:w="2992" w:type="dxa"/>
          </w:tcPr>
          <w:p w:rsidR="006A648A" w:rsidRDefault="006A648A" w:rsidP="006A648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ENTIDADES</w:t>
            </w:r>
          </w:p>
        </w:tc>
        <w:tc>
          <w:tcPr>
            <w:tcW w:w="2993" w:type="dxa"/>
          </w:tcPr>
          <w:p w:rsidR="006A648A" w:rsidRDefault="006A648A" w:rsidP="006A648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TITULARES</w:t>
            </w:r>
          </w:p>
        </w:tc>
        <w:tc>
          <w:tcPr>
            <w:tcW w:w="2993" w:type="dxa"/>
          </w:tcPr>
          <w:p w:rsidR="006A648A" w:rsidRDefault="006A648A" w:rsidP="006A648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SUPLENTES</w:t>
            </w:r>
          </w:p>
        </w:tc>
      </w:tr>
      <w:tr w:rsidR="006A648A" w:rsidTr="006A648A">
        <w:tc>
          <w:tcPr>
            <w:tcW w:w="2992" w:type="dxa"/>
          </w:tcPr>
          <w:p w:rsidR="006A648A" w:rsidRDefault="006A648A"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I – Secretaria Municipal de Educação</w:t>
            </w:r>
          </w:p>
        </w:tc>
        <w:tc>
          <w:tcPr>
            <w:tcW w:w="2993" w:type="dxa"/>
          </w:tcPr>
          <w:p w:rsidR="006A648A" w:rsidRDefault="006A648A"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Geni Kasper Carboni</w:t>
            </w:r>
          </w:p>
        </w:tc>
        <w:tc>
          <w:tcPr>
            <w:tcW w:w="2993" w:type="dxa"/>
          </w:tcPr>
          <w:p w:rsidR="006A648A" w:rsidRDefault="006A648A"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Andréia Regina trindade</w:t>
            </w:r>
          </w:p>
        </w:tc>
      </w:tr>
      <w:tr w:rsidR="006A648A" w:rsidTr="006A648A">
        <w:tc>
          <w:tcPr>
            <w:tcW w:w="2992" w:type="dxa"/>
          </w:tcPr>
          <w:p w:rsidR="006A648A" w:rsidRDefault="006A648A"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II </w:t>
            </w:r>
            <w:r w:rsidR="00D55737">
              <w:rPr>
                <w:rFonts w:ascii="Times New Roman" w:hAnsi="Times New Roman" w:cs="Times New Roman"/>
                <w:sz w:val="24"/>
                <w:szCs w:val="24"/>
              </w:rPr>
              <w:t>–</w:t>
            </w:r>
            <w:r>
              <w:rPr>
                <w:rFonts w:ascii="Times New Roman" w:hAnsi="Times New Roman" w:cs="Times New Roman"/>
                <w:sz w:val="24"/>
                <w:szCs w:val="24"/>
              </w:rPr>
              <w:t xml:space="preserve"> </w:t>
            </w:r>
            <w:r w:rsidR="00D55737">
              <w:rPr>
                <w:rFonts w:ascii="Times New Roman" w:hAnsi="Times New Roman" w:cs="Times New Roman"/>
                <w:sz w:val="24"/>
                <w:szCs w:val="24"/>
              </w:rPr>
              <w:t>Secretaria Municipal de Finanças</w:t>
            </w:r>
          </w:p>
        </w:tc>
        <w:tc>
          <w:tcPr>
            <w:tcW w:w="2993"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José Guilherme Cardoso</w:t>
            </w:r>
          </w:p>
        </w:tc>
        <w:tc>
          <w:tcPr>
            <w:tcW w:w="2993"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Karen Loise Fontaniva Duncke </w:t>
            </w:r>
          </w:p>
        </w:tc>
      </w:tr>
      <w:tr w:rsidR="006A648A" w:rsidTr="006A648A">
        <w:tc>
          <w:tcPr>
            <w:tcW w:w="2992" w:type="dxa"/>
          </w:tcPr>
          <w:p w:rsidR="006A648A" w:rsidRDefault="00D55737" w:rsidP="00D55737">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III – Comissão de Educação da Câmara de Vereadores</w:t>
            </w:r>
          </w:p>
        </w:tc>
        <w:tc>
          <w:tcPr>
            <w:tcW w:w="2993"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Cristiane Feith</w:t>
            </w:r>
          </w:p>
        </w:tc>
        <w:tc>
          <w:tcPr>
            <w:tcW w:w="2993"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Márcia Muller</w:t>
            </w:r>
          </w:p>
        </w:tc>
      </w:tr>
      <w:tr w:rsidR="006A648A" w:rsidTr="006A648A">
        <w:tc>
          <w:tcPr>
            <w:tcW w:w="2992"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IV – Conselho Municipal de Educação</w:t>
            </w:r>
          </w:p>
        </w:tc>
        <w:tc>
          <w:tcPr>
            <w:tcW w:w="2993"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Dulcinéia Salla Prochnow</w:t>
            </w:r>
          </w:p>
        </w:tc>
        <w:tc>
          <w:tcPr>
            <w:tcW w:w="2993"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Elisiane Lapazini</w:t>
            </w:r>
          </w:p>
        </w:tc>
      </w:tr>
      <w:tr w:rsidR="006A648A" w:rsidTr="006A648A">
        <w:tc>
          <w:tcPr>
            <w:tcW w:w="2992"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V – Representantes de Instituições Privadas de Ensino</w:t>
            </w:r>
          </w:p>
        </w:tc>
        <w:tc>
          <w:tcPr>
            <w:tcW w:w="2993"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Nice Ternes</w:t>
            </w:r>
          </w:p>
        </w:tc>
        <w:tc>
          <w:tcPr>
            <w:tcW w:w="2993"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Neide Boni</w:t>
            </w:r>
          </w:p>
        </w:tc>
      </w:tr>
      <w:tr w:rsidR="006A648A" w:rsidTr="006A648A">
        <w:tc>
          <w:tcPr>
            <w:tcW w:w="2992"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VI – Representantes de Entidades Sindicais de Profissionais de Educação</w:t>
            </w:r>
          </w:p>
        </w:tc>
        <w:tc>
          <w:tcPr>
            <w:tcW w:w="2993"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Luzinete Bogascki</w:t>
            </w:r>
          </w:p>
        </w:tc>
        <w:tc>
          <w:tcPr>
            <w:tcW w:w="2993"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Joleide Polesso Almeida</w:t>
            </w:r>
          </w:p>
        </w:tc>
      </w:tr>
      <w:tr w:rsidR="006A648A" w:rsidTr="006A648A">
        <w:tc>
          <w:tcPr>
            <w:tcW w:w="2992"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VII – Representantes dos Estudantes</w:t>
            </w:r>
          </w:p>
        </w:tc>
        <w:tc>
          <w:tcPr>
            <w:tcW w:w="2993"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Laura Furini</w:t>
            </w:r>
          </w:p>
        </w:tc>
        <w:tc>
          <w:tcPr>
            <w:tcW w:w="2993" w:type="dxa"/>
          </w:tcPr>
          <w:p w:rsidR="006A648A"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Júlio Jurandir Graminho Júnior</w:t>
            </w:r>
          </w:p>
        </w:tc>
      </w:tr>
      <w:tr w:rsidR="00D55737" w:rsidTr="006A648A">
        <w:tc>
          <w:tcPr>
            <w:tcW w:w="2992" w:type="dxa"/>
          </w:tcPr>
          <w:p w:rsidR="00D55737"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VIII –</w:t>
            </w:r>
            <w:r w:rsidR="00711FC5">
              <w:rPr>
                <w:rFonts w:ascii="Times New Roman" w:hAnsi="Times New Roman" w:cs="Times New Roman"/>
                <w:sz w:val="24"/>
                <w:szCs w:val="24"/>
              </w:rPr>
              <w:t xml:space="preserve"> Representantes de</w:t>
            </w:r>
            <w:r>
              <w:rPr>
                <w:rFonts w:ascii="Times New Roman" w:hAnsi="Times New Roman" w:cs="Times New Roman"/>
                <w:sz w:val="24"/>
                <w:szCs w:val="24"/>
              </w:rPr>
              <w:t xml:space="preserve"> Movimentos Sociais</w:t>
            </w:r>
          </w:p>
        </w:tc>
        <w:tc>
          <w:tcPr>
            <w:tcW w:w="2993" w:type="dxa"/>
          </w:tcPr>
          <w:p w:rsidR="00D55737"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Ivete Ulrich</w:t>
            </w:r>
          </w:p>
        </w:tc>
        <w:tc>
          <w:tcPr>
            <w:tcW w:w="2993" w:type="dxa"/>
          </w:tcPr>
          <w:p w:rsidR="00D55737" w:rsidRDefault="00D55737"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Andressa Rosseti da Silva</w:t>
            </w:r>
          </w:p>
        </w:tc>
      </w:tr>
      <w:tr w:rsidR="00D55737" w:rsidTr="006A648A">
        <w:tc>
          <w:tcPr>
            <w:tcW w:w="2992" w:type="dxa"/>
          </w:tcPr>
          <w:p w:rsidR="00D55737" w:rsidRDefault="00711FC5" w:rsidP="00711FC5">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IX – Representante de Pais de Alunos</w:t>
            </w:r>
          </w:p>
        </w:tc>
        <w:tc>
          <w:tcPr>
            <w:tcW w:w="2993" w:type="dxa"/>
          </w:tcPr>
          <w:p w:rsidR="00D55737" w:rsidRDefault="00711FC5"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Rosimeri Walascheski</w:t>
            </w:r>
          </w:p>
        </w:tc>
        <w:tc>
          <w:tcPr>
            <w:tcW w:w="2993" w:type="dxa"/>
          </w:tcPr>
          <w:p w:rsidR="00D55737" w:rsidRDefault="00711FC5"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Nelci de carvalho</w:t>
            </w:r>
          </w:p>
        </w:tc>
      </w:tr>
      <w:tr w:rsidR="00D55737" w:rsidTr="006A648A">
        <w:tc>
          <w:tcPr>
            <w:tcW w:w="2992" w:type="dxa"/>
          </w:tcPr>
          <w:p w:rsidR="00D55737" w:rsidRDefault="00711FC5"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X – Movimentos Sociais do Campo</w:t>
            </w:r>
          </w:p>
        </w:tc>
        <w:tc>
          <w:tcPr>
            <w:tcW w:w="2993" w:type="dxa"/>
          </w:tcPr>
          <w:p w:rsidR="00D55737" w:rsidRDefault="00711FC5"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Jeson Marchesan</w:t>
            </w:r>
          </w:p>
        </w:tc>
        <w:tc>
          <w:tcPr>
            <w:tcW w:w="2993" w:type="dxa"/>
          </w:tcPr>
          <w:p w:rsidR="00D55737" w:rsidRDefault="00711FC5"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Valmor Machado Soares</w:t>
            </w:r>
          </w:p>
        </w:tc>
      </w:tr>
      <w:tr w:rsidR="00D55737" w:rsidTr="006A648A">
        <w:tc>
          <w:tcPr>
            <w:tcW w:w="2992" w:type="dxa"/>
          </w:tcPr>
          <w:p w:rsidR="00D55737" w:rsidRDefault="00711FC5"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XI – Movimentos de Afirmação e Diversidade</w:t>
            </w:r>
          </w:p>
        </w:tc>
        <w:tc>
          <w:tcPr>
            <w:tcW w:w="2993" w:type="dxa"/>
          </w:tcPr>
          <w:p w:rsidR="00D55737" w:rsidRDefault="00711FC5"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Flávio Peni Ribeiro</w:t>
            </w:r>
          </w:p>
        </w:tc>
        <w:tc>
          <w:tcPr>
            <w:tcW w:w="2993" w:type="dxa"/>
          </w:tcPr>
          <w:p w:rsidR="00D55737" w:rsidRDefault="00711FC5"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Osmar Maurício sales</w:t>
            </w:r>
          </w:p>
        </w:tc>
      </w:tr>
      <w:tr w:rsidR="00711FC5" w:rsidTr="006A648A">
        <w:tc>
          <w:tcPr>
            <w:tcW w:w="2992" w:type="dxa"/>
          </w:tcPr>
          <w:p w:rsidR="00711FC5" w:rsidRDefault="00711FC5" w:rsidP="00711FC5">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XII – Movimentos em Defesa da Educação</w:t>
            </w:r>
          </w:p>
        </w:tc>
        <w:tc>
          <w:tcPr>
            <w:tcW w:w="2993" w:type="dxa"/>
          </w:tcPr>
          <w:p w:rsidR="00711FC5" w:rsidRDefault="00711FC5"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Beloni Zerbieli</w:t>
            </w:r>
          </w:p>
        </w:tc>
        <w:tc>
          <w:tcPr>
            <w:tcW w:w="2993" w:type="dxa"/>
          </w:tcPr>
          <w:p w:rsidR="00711FC5" w:rsidRDefault="00711FC5"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Salete Maria Brum Moresco</w:t>
            </w:r>
          </w:p>
        </w:tc>
      </w:tr>
      <w:tr w:rsidR="00711FC5" w:rsidTr="006A648A">
        <w:tc>
          <w:tcPr>
            <w:tcW w:w="2992" w:type="dxa"/>
          </w:tcPr>
          <w:p w:rsidR="00711FC5" w:rsidRDefault="00711FC5"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XIII – Representantes de Empresários</w:t>
            </w:r>
          </w:p>
        </w:tc>
        <w:tc>
          <w:tcPr>
            <w:tcW w:w="2993" w:type="dxa"/>
          </w:tcPr>
          <w:p w:rsidR="00711FC5" w:rsidRDefault="00711FC5"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Fábio Bolson</w:t>
            </w:r>
          </w:p>
        </w:tc>
        <w:tc>
          <w:tcPr>
            <w:tcW w:w="2993" w:type="dxa"/>
          </w:tcPr>
          <w:p w:rsidR="00711FC5" w:rsidRDefault="00711FC5" w:rsidP="008015D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Francisco Trautmann</w:t>
            </w:r>
          </w:p>
        </w:tc>
      </w:tr>
    </w:tbl>
    <w:p w:rsidR="00B52B7A" w:rsidRDefault="006A648A" w:rsidP="008015D8">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035BB8" w:rsidRDefault="00035BB8" w:rsidP="00780316">
      <w:pPr>
        <w:autoSpaceDE w:val="0"/>
        <w:autoSpaceDN w:val="0"/>
        <w:adjustRightInd w:val="0"/>
        <w:spacing w:after="0" w:line="240" w:lineRule="auto"/>
        <w:rPr>
          <w:rFonts w:ascii="Times New Roman" w:hAnsi="Times New Roman" w:cs="Times New Roman"/>
          <w:sz w:val="24"/>
          <w:szCs w:val="24"/>
        </w:rPr>
      </w:pPr>
    </w:p>
    <w:p w:rsidR="00035BB8" w:rsidRDefault="00035BB8" w:rsidP="00780316">
      <w:pPr>
        <w:autoSpaceDE w:val="0"/>
        <w:autoSpaceDN w:val="0"/>
        <w:adjustRightInd w:val="0"/>
        <w:spacing w:after="0" w:line="240" w:lineRule="auto"/>
        <w:rPr>
          <w:rFonts w:ascii="Times New Roman" w:hAnsi="Times New Roman" w:cs="Times New Roman"/>
          <w:sz w:val="24"/>
          <w:szCs w:val="24"/>
        </w:rPr>
      </w:pPr>
    </w:p>
    <w:p w:rsidR="00035BB8" w:rsidRDefault="00035BB8" w:rsidP="00780316">
      <w:pPr>
        <w:autoSpaceDE w:val="0"/>
        <w:autoSpaceDN w:val="0"/>
        <w:adjustRightInd w:val="0"/>
        <w:spacing w:after="0" w:line="240" w:lineRule="auto"/>
        <w:rPr>
          <w:rFonts w:ascii="Times New Roman" w:hAnsi="Times New Roman" w:cs="Times New Roman"/>
          <w:sz w:val="24"/>
          <w:szCs w:val="24"/>
        </w:rPr>
      </w:pPr>
    </w:p>
    <w:p w:rsidR="00035BB8" w:rsidRDefault="00035BB8" w:rsidP="00780316">
      <w:pPr>
        <w:autoSpaceDE w:val="0"/>
        <w:autoSpaceDN w:val="0"/>
        <w:adjustRightInd w:val="0"/>
        <w:spacing w:after="0" w:line="240" w:lineRule="auto"/>
        <w:rPr>
          <w:rFonts w:ascii="Times New Roman" w:hAnsi="Times New Roman" w:cs="Times New Roman"/>
          <w:sz w:val="24"/>
          <w:szCs w:val="24"/>
        </w:rPr>
      </w:pPr>
    </w:p>
    <w:p w:rsidR="00035BB8" w:rsidRDefault="00035BB8" w:rsidP="00780316">
      <w:pPr>
        <w:autoSpaceDE w:val="0"/>
        <w:autoSpaceDN w:val="0"/>
        <w:adjustRightInd w:val="0"/>
        <w:spacing w:after="0" w:line="240" w:lineRule="auto"/>
        <w:rPr>
          <w:rFonts w:ascii="Times New Roman" w:hAnsi="Times New Roman" w:cs="Times New Roman"/>
          <w:sz w:val="24"/>
          <w:szCs w:val="24"/>
        </w:rPr>
      </w:pPr>
    </w:p>
    <w:p w:rsidR="00035BB8" w:rsidRDefault="00035BB8" w:rsidP="00780316">
      <w:pPr>
        <w:autoSpaceDE w:val="0"/>
        <w:autoSpaceDN w:val="0"/>
        <w:adjustRightInd w:val="0"/>
        <w:spacing w:after="0" w:line="240" w:lineRule="auto"/>
        <w:rPr>
          <w:rFonts w:ascii="Times New Roman" w:hAnsi="Times New Roman" w:cs="Times New Roman"/>
          <w:sz w:val="24"/>
          <w:szCs w:val="24"/>
        </w:rPr>
      </w:pPr>
    </w:p>
    <w:p w:rsidR="00780316" w:rsidRPr="00163F8D" w:rsidRDefault="00687C8F" w:rsidP="00163F8D">
      <w:pPr>
        <w:pStyle w:val="PargrafodaLista"/>
        <w:numPr>
          <w:ilvl w:val="0"/>
          <w:numId w:val="15"/>
        </w:numPr>
        <w:rPr>
          <w:rFonts w:ascii="Times New Roman" w:hAnsi="Times New Roman" w:cs="Times New Roman"/>
          <w:b/>
          <w:bCs/>
          <w:sz w:val="24"/>
          <w:szCs w:val="24"/>
        </w:rPr>
      </w:pPr>
      <w:r w:rsidRPr="00163F8D">
        <w:rPr>
          <w:rFonts w:ascii="Times New Roman" w:hAnsi="Times New Roman" w:cs="Times New Roman"/>
          <w:sz w:val="24"/>
          <w:szCs w:val="24"/>
        </w:rPr>
        <w:br w:type="page"/>
      </w:r>
      <w:r w:rsidR="00780316" w:rsidRPr="00163F8D">
        <w:rPr>
          <w:rFonts w:ascii="Times New Roman" w:hAnsi="Times New Roman" w:cs="Times New Roman"/>
          <w:b/>
          <w:bCs/>
          <w:sz w:val="24"/>
          <w:szCs w:val="24"/>
        </w:rPr>
        <w:lastRenderedPageBreak/>
        <w:t>APRESENTAÇÃO</w:t>
      </w:r>
    </w:p>
    <w:p w:rsidR="00780316" w:rsidRDefault="00780316" w:rsidP="00780316">
      <w:pPr>
        <w:tabs>
          <w:tab w:val="left" w:pos="4678"/>
        </w:tabs>
        <w:autoSpaceDE w:val="0"/>
        <w:autoSpaceDN w:val="0"/>
        <w:adjustRightInd w:val="0"/>
        <w:spacing w:after="0" w:line="240" w:lineRule="auto"/>
        <w:ind w:firstLine="851"/>
        <w:jc w:val="both"/>
        <w:rPr>
          <w:rFonts w:ascii="Calibri" w:hAnsi="Calibri" w:cs="Calibri"/>
        </w:rPr>
      </w:pPr>
    </w:p>
    <w:p w:rsidR="00780316" w:rsidRDefault="00780316" w:rsidP="00780316">
      <w:pPr>
        <w:tabs>
          <w:tab w:val="left" w:pos="4678"/>
        </w:tabs>
        <w:autoSpaceDE w:val="0"/>
        <w:autoSpaceDN w:val="0"/>
        <w:adjustRightInd w:val="0"/>
        <w:spacing w:after="0" w:line="240" w:lineRule="auto"/>
        <w:ind w:firstLine="851"/>
        <w:jc w:val="both"/>
        <w:rPr>
          <w:rFonts w:ascii="Calibri" w:hAnsi="Calibri" w:cs="Calibri"/>
        </w:rPr>
      </w:pP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 Plano Municipal de Educação tem como finalidade fixar diretrizes, planos e metas a serem alcançadas na educação pública como na privada. Deve considerar a estrutura existente e a necessária para atender à demanda nas diferentes etapas e modalidades de ensino, além de dispor sobre recursos </w:t>
      </w:r>
      <w:r w:rsidR="00B02C0F">
        <w:rPr>
          <w:rFonts w:ascii="Times New Roman" w:hAnsi="Times New Roman" w:cs="Times New Roman"/>
          <w:sz w:val="24"/>
          <w:szCs w:val="24"/>
        </w:rPr>
        <w:t>financeiros, e materiais</w:t>
      </w:r>
      <w:r>
        <w:rPr>
          <w:rFonts w:ascii="Times New Roman" w:hAnsi="Times New Roman" w:cs="Times New Roman"/>
          <w:sz w:val="24"/>
          <w:szCs w:val="24"/>
        </w:rPr>
        <w:t xml:space="preserve"> para atender às necessidades de uma educação de qualidade para todos.</w:t>
      </w: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Plano Municipal de Educação é um documento orientador de políticas de educação que fixam metas decenais para a melhoria da qualidade e do acesso ao direito à educação.</w:t>
      </w: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Desde 2001, com a promulgação do Plano Nacional de Educação, os municípios e os estados brasileiros têm como tarefa elaborar seus planos de educação. A construção de planos de educação também está prevista na Lei de Diretrizes e Bases da Educação Nacional (Lei 9394/96).</w:t>
      </w: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Entende-se que a sua elaboração pode se constituir em um processo que possibilite a participação e influência da sociedade civil na definição de políticas educacionais e, que o documento resultante do processo deve orientar o planejamento das políticas de educação a médio e </w:t>
      </w:r>
      <w:r w:rsidR="00B02C0F">
        <w:rPr>
          <w:rFonts w:ascii="Times New Roman" w:hAnsi="Times New Roman" w:cs="Times New Roman"/>
          <w:sz w:val="24"/>
          <w:szCs w:val="24"/>
        </w:rPr>
        <w:t>em longo prazo</w:t>
      </w:r>
      <w:r>
        <w:rPr>
          <w:rFonts w:ascii="Times New Roman" w:hAnsi="Times New Roman" w:cs="Times New Roman"/>
          <w:sz w:val="24"/>
          <w:szCs w:val="24"/>
        </w:rPr>
        <w:t>. Planejamento não somente da rede municipal, mas do conjunto das redes estaduais e das escolas vinculadas à iniciativa privada.</w:t>
      </w: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desafio do Poder Público</w:t>
      </w:r>
      <w:r w:rsidR="00B02C0F">
        <w:rPr>
          <w:rFonts w:ascii="Times New Roman" w:hAnsi="Times New Roman" w:cs="Times New Roman"/>
          <w:sz w:val="24"/>
          <w:szCs w:val="24"/>
        </w:rPr>
        <w:t xml:space="preserve"> é</w:t>
      </w:r>
      <w:r>
        <w:rPr>
          <w:rFonts w:ascii="Times New Roman" w:hAnsi="Times New Roman" w:cs="Times New Roman"/>
          <w:sz w:val="24"/>
          <w:szCs w:val="24"/>
        </w:rPr>
        <w:t xml:space="preserve"> estabelecer um Plano Municipal de Educação, flexível e aberto às inovações, que possibilite a unidade na diversidade das concepções e práticas educacionais. Uma escola acolhedora que assegure a cada um o desenvolvimento de suas capacidades. Uma instituição que deve estar a serviço da coletividade, ou seja, seu papel é a inserção social dos indivíduos como cidadãos, utilizando como instrumento a formação cultural.</w:t>
      </w: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Proporcionar uma educação de qualidade, onde sejam trabalhados conteúdos significativos que favoreçam a compreensão das relações sociais, e, ao mesmo tempo, garantam o aprofundamento do saber em seus diferentes significados.</w:t>
      </w: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As metas e diretrizes deste plano norteiam uma educação que instrumentalizará o educando para ser um cidadão capaz de agir sobre o mundo e, ao mesmo tempo, compreender a ação exercida. Para isso é necessário que esse trabalho, se concretize, desde </w:t>
      </w:r>
      <w:r>
        <w:rPr>
          <w:rFonts w:ascii="Times New Roman" w:hAnsi="Times New Roman" w:cs="Times New Roman"/>
          <w:sz w:val="24"/>
          <w:szCs w:val="24"/>
        </w:rPr>
        <w:lastRenderedPageBreak/>
        <w:t>a Educação Infantil, para diminuir a evasão escolar. Sendo que o profissional precisa ter preparo e competência, buscando a verdade com concretas habilidades de utilização dos conteúdos como meios que favoreçam a humanização. O professor será um elo entre a sociedade e seus alunos para que essa prática auxilie na formação de um indivíduo crítico e atuante e, que participe de uma forma mais direta, proporcionando a evolução da criança também na vida pessoal</w:t>
      </w: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prática pedagógica visará formação de um ser pensante, com senso crítico, construindo e consolidando a democracia através da integração entre a Secretaria de Educação, corpo administrativo, docente e discente das escolas e sua comunidade.</w:t>
      </w: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À mantenedora caberá prover profissionais para atendimento nas diversas áreas especializadas para apoiar o trabalho pedagógico, havendo assim mudança de comportamento e eficácia no processo ensino-aprendizagem, resgatando valores sociais e éticos adequados.</w:t>
      </w:r>
    </w:p>
    <w:p w:rsidR="00780316" w:rsidRDefault="00780316" w:rsidP="00780316">
      <w:pPr>
        <w:tabs>
          <w:tab w:val="left" w:pos="4678"/>
        </w:tabs>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Sabe-se, entretanto, que o cumprimento das metas e diretriz neste Plano estabelecida dependerá não apenas da colaboração entre as instâncias do poder público: União, Estado e Município, mas, sobretudo, da capacidade de mobilização da sociedade Portelense em busca do atendimento das suas necessidades e expectativas.</w:t>
      </w:r>
    </w:p>
    <w:p w:rsidR="00780316" w:rsidRDefault="00780316" w:rsidP="00780316">
      <w:pPr>
        <w:tabs>
          <w:tab w:val="left" w:pos="4678"/>
        </w:tabs>
        <w:autoSpaceDE w:val="0"/>
        <w:autoSpaceDN w:val="0"/>
        <w:adjustRightInd w:val="0"/>
        <w:spacing w:after="0" w:line="360" w:lineRule="auto"/>
        <w:ind w:firstLine="851"/>
        <w:jc w:val="both"/>
        <w:rPr>
          <w:rFonts w:ascii="Calibri" w:hAnsi="Calibri" w:cs="Calibri"/>
        </w:rPr>
      </w:pPr>
    </w:p>
    <w:p w:rsidR="00780316" w:rsidRDefault="00780316" w:rsidP="00780316">
      <w:pPr>
        <w:tabs>
          <w:tab w:val="left" w:pos="4678"/>
        </w:tabs>
        <w:autoSpaceDE w:val="0"/>
        <w:autoSpaceDN w:val="0"/>
        <w:adjustRightInd w:val="0"/>
        <w:spacing w:after="0" w:line="360" w:lineRule="auto"/>
        <w:ind w:firstLine="851"/>
        <w:jc w:val="both"/>
        <w:rPr>
          <w:rFonts w:ascii="Calibri" w:hAnsi="Calibri" w:cs="Calibri"/>
        </w:rPr>
      </w:pPr>
    </w:p>
    <w:p w:rsidR="00B02C0F" w:rsidRDefault="00B02C0F" w:rsidP="00780316">
      <w:pPr>
        <w:tabs>
          <w:tab w:val="left" w:pos="4678"/>
        </w:tabs>
        <w:autoSpaceDE w:val="0"/>
        <w:autoSpaceDN w:val="0"/>
        <w:adjustRightInd w:val="0"/>
        <w:spacing w:after="0" w:line="360" w:lineRule="auto"/>
        <w:ind w:firstLine="851"/>
        <w:jc w:val="both"/>
        <w:rPr>
          <w:rFonts w:ascii="Calibri" w:hAnsi="Calibri" w:cs="Calibri"/>
        </w:rPr>
      </w:pPr>
    </w:p>
    <w:p w:rsidR="00B02C0F" w:rsidRDefault="00B02C0F" w:rsidP="00780316">
      <w:pPr>
        <w:tabs>
          <w:tab w:val="left" w:pos="4678"/>
        </w:tabs>
        <w:autoSpaceDE w:val="0"/>
        <w:autoSpaceDN w:val="0"/>
        <w:adjustRightInd w:val="0"/>
        <w:spacing w:after="0" w:line="360" w:lineRule="auto"/>
        <w:ind w:firstLine="851"/>
        <w:jc w:val="both"/>
        <w:rPr>
          <w:rFonts w:ascii="Calibri" w:hAnsi="Calibri" w:cs="Calibri"/>
        </w:rPr>
      </w:pPr>
    </w:p>
    <w:p w:rsidR="00B02C0F" w:rsidRDefault="00B02C0F" w:rsidP="00780316">
      <w:pPr>
        <w:tabs>
          <w:tab w:val="left" w:pos="4678"/>
        </w:tabs>
        <w:autoSpaceDE w:val="0"/>
        <w:autoSpaceDN w:val="0"/>
        <w:adjustRightInd w:val="0"/>
        <w:spacing w:after="0" w:line="360" w:lineRule="auto"/>
        <w:ind w:firstLine="851"/>
        <w:jc w:val="both"/>
        <w:rPr>
          <w:rFonts w:ascii="Calibri" w:hAnsi="Calibri" w:cs="Calibri"/>
        </w:rPr>
      </w:pPr>
    </w:p>
    <w:p w:rsidR="00B02C0F" w:rsidRDefault="00B02C0F" w:rsidP="00780316">
      <w:pPr>
        <w:tabs>
          <w:tab w:val="left" w:pos="4678"/>
        </w:tabs>
        <w:autoSpaceDE w:val="0"/>
        <w:autoSpaceDN w:val="0"/>
        <w:adjustRightInd w:val="0"/>
        <w:spacing w:after="0" w:line="360" w:lineRule="auto"/>
        <w:ind w:firstLine="851"/>
        <w:jc w:val="both"/>
        <w:rPr>
          <w:rFonts w:ascii="Calibri" w:hAnsi="Calibri" w:cs="Calibri"/>
        </w:rPr>
      </w:pPr>
    </w:p>
    <w:p w:rsidR="00B02C0F" w:rsidRDefault="00B02C0F" w:rsidP="00780316">
      <w:pPr>
        <w:tabs>
          <w:tab w:val="left" w:pos="4678"/>
        </w:tabs>
        <w:autoSpaceDE w:val="0"/>
        <w:autoSpaceDN w:val="0"/>
        <w:adjustRightInd w:val="0"/>
        <w:spacing w:after="0" w:line="360" w:lineRule="auto"/>
        <w:ind w:firstLine="851"/>
        <w:jc w:val="both"/>
        <w:rPr>
          <w:rFonts w:ascii="Calibri" w:hAnsi="Calibri" w:cs="Calibri"/>
        </w:rPr>
      </w:pPr>
    </w:p>
    <w:p w:rsidR="00B02C0F" w:rsidRDefault="00B02C0F" w:rsidP="00780316">
      <w:pPr>
        <w:tabs>
          <w:tab w:val="left" w:pos="4678"/>
        </w:tabs>
        <w:autoSpaceDE w:val="0"/>
        <w:autoSpaceDN w:val="0"/>
        <w:adjustRightInd w:val="0"/>
        <w:spacing w:after="0" w:line="360" w:lineRule="auto"/>
        <w:ind w:firstLine="851"/>
        <w:jc w:val="both"/>
        <w:rPr>
          <w:rFonts w:ascii="Calibri" w:hAnsi="Calibri" w:cs="Calibri"/>
        </w:rPr>
      </w:pPr>
    </w:p>
    <w:p w:rsidR="00B02C0F" w:rsidRDefault="00B02C0F" w:rsidP="00780316">
      <w:pPr>
        <w:tabs>
          <w:tab w:val="left" w:pos="4678"/>
        </w:tabs>
        <w:autoSpaceDE w:val="0"/>
        <w:autoSpaceDN w:val="0"/>
        <w:adjustRightInd w:val="0"/>
        <w:spacing w:after="0" w:line="360" w:lineRule="auto"/>
        <w:ind w:firstLine="851"/>
        <w:jc w:val="both"/>
        <w:rPr>
          <w:rFonts w:ascii="Calibri" w:hAnsi="Calibri" w:cs="Calibri"/>
        </w:rPr>
      </w:pPr>
    </w:p>
    <w:p w:rsidR="00B02C0F" w:rsidRDefault="00B02C0F" w:rsidP="00780316">
      <w:pPr>
        <w:tabs>
          <w:tab w:val="left" w:pos="4678"/>
        </w:tabs>
        <w:autoSpaceDE w:val="0"/>
        <w:autoSpaceDN w:val="0"/>
        <w:adjustRightInd w:val="0"/>
        <w:spacing w:after="0" w:line="360" w:lineRule="auto"/>
        <w:ind w:firstLine="851"/>
        <w:jc w:val="both"/>
        <w:rPr>
          <w:rFonts w:ascii="Calibri" w:hAnsi="Calibri" w:cs="Calibri"/>
        </w:rPr>
      </w:pPr>
    </w:p>
    <w:p w:rsidR="00B02C0F" w:rsidRDefault="00B02C0F" w:rsidP="00780316">
      <w:pPr>
        <w:tabs>
          <w:tab w:val="left" w:pos="4678"/>
        </w:tabs>
        <w:autoSpaceDE w:val="0"/>
        <w:autoSpaceDN w:val="0"/>
        <w:adjustRightInd w:val="0"/>
        <w:spacing w:after="0" w:line="360" w:lineRule="auto"/>
        <w:ind w:firstLine="851"/>
        <w:jc w:val="both"/>
        <w:rPr>
          <w:rFonts w:ascii="Calibri" w:hAnsi="Calibri" w:cs="Calibri"/>
        </w:rPr>
      </w:pPr>
    </w:p>
    <w:p w:rsidR="00B02C0F" w:rsidRDefault="00B02C0F" w:rsidP="00780316">
      <w:pPr>
        <w:tabs>
          <w:tab w:val="left" w:pos="4678"/>
        </w:tabs>
        <w:autoSpaceDE w:val="0"/>
        <w:autoSpaceDN w:val="0"/>
        <w:adjustRightInd w:val="0"/>
        <w:spacing w:after="0" w:line="360" w:lineRule="auto"/>
        <w:ind w:firstLine="851"/>
        <w:jc w:val="both"/>
        <w:rPr>
          <w:rFonts w:ascii="Calibri" w:hAnsi="Calibri" w:cs="Calibri"/>
        </w:rPr>
      </w:pPr>
    </w:p>
    <w:p w:rsidR="00B02C0F" w:rsidRDefault="00B02C0F" w:rsidP="00780316">
      <w:pPr>
        <w:tabs>
          <w:tab w:val="left" w:pos="4678"/>
        </w:tabs>
        <w:autoSpaceDE w:val="0"/>
        <w:autoSpaceDN w:val="0"/>
        <w:adjustRightInd w:val="0"/>
        <w:spacing w:after="0" w:line="360" w:lineRule="auto"/>
        <w:ind w:firstLine="851"/>
        <w:jc w:val="both"/>
        <w:rPr>
          <w:rFonts w:ascii="Calibri" w:hAnsi="Calibri" w:cs="Calibri"/>
        </w:rPr>
      </w:pPr>
    </w:p>
    <w:p w:rsidR="00B02C0F" w:rsidRDefault="00B02C0F" w:rsidP="00780316">
      <w:pPr>
        <w:tabs>
          <w:tab w:val="left" w:pos="4678"/>
        </w:tabs>
        <w:autoSpaceDE w:val="0"/>
        <w:autoSpaceDN w:val="0"/>
        <w:adjustRightInd w:val="0"/>
        <w:spacing w:after="0" w:line="360" w:lineRule="auto"/>
        <w:ind w:firstLine="851"/>
        <w:jc w:val="both"/>
        <w:rPr>
          <w:rFonts w:ascii="Calibri" w:hAnsi="Calibri" w:cs="Calibri"/>
        </w:rPr>
      </w:pPr>
    </w:p>
    <w:p w:rsidR="00B02C0F" w:rsidRDefault="00B02C0F" w:rsidP="00780316">
      <w:pPr>
        <w:tabs>
          <w:tab w:val="left" w:pos="4678"/>
        </w:tabs>
        <w:autoSpaceDE w:val="0"/>
        <w:autoSpaceDN w:val="0"/>
        <w:adjustRightInd w:val="0"/>
        <w:spacing w:after="0" w:line="360" w:lineRule="auto"/>
        <w:ind w:firstLine="851"/>
        <w:jc w:val="both"/>
        <w:rPr>
          <w:rFonts w:ascii="Calibri" w:hAnsi="Calibri" w:cs="Calibri"/>
        </w:rPr>
      </w:pPr>
    </w:p>
    <w:p w:rsidR="00780316" w:rsidRPr="00DE1FB5" w:rsidRDefault="00780316" w:rsidP="00163F8D">
      <w:pPr>
        <w:pStyle w:val="PargrafodaLista"/>
        <w:numPr>
          <w:ilvl w:val="0"/>
          <w:numId w:val="15"/>
        </w:numPr>
        <w:autoSpaceDE w:val="0"/>
        <w:autoSpaceDN w:val="0"/>
        <w:adjustRightInd w:val="0"/>
        <w:spacing w:after="0" w:line="360" w:lineRule="auto"/>
        <w:jc w:val="both"/>
        <w:rPr>
          <w:rFonts w:ascii="Times New Roman" w:hAnsi="Times New Roman" w:cs="Times New Roman"/>
          <w:b/>
          <w:bCs/>
          <w:sz w:val="24"/>
          <w:szCs w:val="24"/>
        </w:rPr>
      </w:pPr>
      <w:r w:rsidRPr="00DE1FB5">
        <w:rPr>
          <w:rFonts w:ascii="Times New Roman" w:hAnsi="Times New Roman" w:cs="Times New Roman"/>
          <w:b/>
          <w:bCs/>
          <w:sz w:val="24"/>
          <w:szCs w:val="24"/>
        </w:rPr>
        <w:lastRenderedPageBreak/>
        <w:t xml:space="preserve"> INTRODUÇÃO</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Plano Municipal de Educação</w:t>
      </w:r>
      <w:r w:rsidR="00B02C0F">
        <w:rPr>
          <w:rFonts w:ascii="Times New Roman" w:hAnsi="Times New Roman" w:cs="Times New Roman"/>
          <w:sz w:val="24"/>
          <w:szCs w:val="24"/>
        </w:rPr>
        <w:t xml:space="preserve"> é</w:t>
      </w:r>
      <w:r>
        <w:rPr>
          <w:rFonts w:ascii="Times New Roman" w:hAnsi="Times New Roman" w:cs="Times New Roman"/>
          <w:sz w:val="24"/>
          <w:szCs w:val="24"/>
        </w:rPr>
        <w:t xml:space="preserve"> um resultado de uma construção coletiva, envolvendo todos os segmentos educacionais e a sociedade como um todo, diagnosticando a realidade educacional e propondo diretrizes e metas para a educação do município nos próximos </w:t>
      </w:r>
      <w:r w:rsidR="00B02C0F">
        <w:rPr>
          <w:rFonts w:ascii="Times New Roman" w:hAnsi="Times New Roman" w:cs="Times New Roman"/>
          <w:sz w:val="24"/>
          <w:szCs w:val="24"/>
        </w:rPr>
        <w:t>dez (</w:t>
      </w:r>
      <w:r>
        <w:rPr>
          <w:rFonts w:ascii="Times New Roman" w:hAnsi="Times New Roman" w:cs="Times New Roman"/>
          <w:sz w:val="24"/>
          <w:szCs w:val="24"/>
        </w:rPr>
        <w:t>10) anos, a partir do conte</w:t>
      </w:r>
      <w:r w:rsidR="00DE1FB5">
        <w:rPr>
          <w:rFonts w:ascii="Times New Roman" w:hAnsi="Times New Roman" w:cs="Times New Roman"/>
          <w:sz w:val="24"/>
          <w:szCs w:val="24"/>
        </w:rPr>
        <w:t xml:space="preserve">xto nacional e estadual </w:t>
      </w:r>
      <w:r>
        <w:rPr>
          <w:rFonts w:ascii="Times New Roman" w:hAnsi="Times New Roman" w:cs="Times New Roman"/>
          <w:sz w:val="24"/>
          <w:szCs w:val="24"/>
        </w:rPr>
        <w:t>da legislação vigente e das necessidades apresentadas pela sociedade.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Essa elaboração cumpriu a legislação e permitiu pensar e repensar a educação do município de Tenente Portela e projetá-la para o futuro próximo, atendendo aos anseios da população e sendo coerente com a conjuntura social, política e cultural do município</w:t>
      </w:r>
      <w:r w:rsidR="00DE1FB5">
        <w:rPr>
          <w:rFonts w:ascii="Times New Roman" w:hAnsi="Times New Roman" w:cs="Times New Roman"/>
          <w:sz w:val="24"/>
          <w:szCs w:val="24"/>
        </w:rPr>
        <w:t>, do estado</w:t>
      </w:r>
      <w:r>
        <w:rPr>
          <w:rFonts w:ascii="Times New Roman" w:hAnsi="Times New Roman" w:cs="Times New Roman"/>
          <w:sz w:val="24"/>
          <w:szCs w:val="24"/>
        </w:rPr>
        <w:t xml:space="preserve"> e do país.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busca de um novo paradigma de educação para as escolas representa um instrumento de apoio ao processo de ensino-aprendizagem de forma coletiva e democrática.</w:t>
      </w:r>
    </w:p>
    <w:p w:rsidR="00780316" w:rsidRDefault="00780316" w:rsidP="00780316">
      <w:pPr>
        <w:autoSpaceDE w:val="0"/>
        <w:autoSpaceDN w:val="0"/>
        <w:adjustRightInd w:val="0"/>
        <w:spacing w:after="0" w:line="240" w:lineRule="auto"/>
        <w:jc w:val="right"/>
        <w:rPr>
          <w:rFonts w:ascii="Calibri" w:hAnsi="Calibri" w:cs="Calibri"/>
          <w:b/>
          <w:bCs/>
        </w:rPr>
      </w:pPr>
    </w:p>
    <w:p w:rsidR="00780316" w:rsidRPr="0032125C" w:rsidRDefault="00590621" w:rsidP="00780316">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r>
      <w:r w:rsidR="007D26BE">
        <w:rPr>
          <w:rFonts w:ascii="Times New Roman" w:hAnsi="Times New Roman" w:cs="Times New Roman"/>
          <w:bCs/>
          <w:sz w:val="24"/>
          <w:szCs w:val="24"/>
        </w:rPr>
        <w:t>Quanto à</w:t>
      </w:r>
      <w:r w:rsidR="00780316" w:rsidRPr="0032125C">
        <w:rPr>
          <w:rFonts w:ascii="Times New Roman" w:hAnsi="Times New Roman" w:cs="Times New Roman"/>
          <w:bCs/>
          <w:sz w:val="24"/>
          <w:szCs w:val="24"/>
        </w:rPr>
        <w:t>s competências das esferas administrativas para consecução deste plano, mecanismos e parcerias devem ser articuladas para efetivação do regime de colaboração entre os sistemas de ensino, conforme dispositivos constitucionais e preceitos da Lei de Diretrizes e Bases da Educação Nacional – Nº 9394/96.</w:t>
      </w:r>
    </w:p>
    <w:p w:rsidR="000058C3" w:rsidRDefault="000058C3" w:rsidP="00780316">
      <w:pPr>
        <w:autoSpaceDE w:val="0"/>
        <w:autoSpaceDN w:val="0"/>
        <w:adjustRightInd w:val="0"/>
        <w:spacing w:after="0" w:line="360" w:lineRule="auto"/>
        <w:jc w:val="both"/>
        <w:rPr>
          <w:rFonts w:ascii="Times New Roman" w:hAnsi="Times New Roman" w:cs="Times New Roman"/>
          <w:bCs/>
          <w:sz w:val="24"/>
          <w:szCs w:val="24"/>
        </w:rPr>
      </w:pPr>
    </w:p>
    <w:p w:rsidR="00780316" w:rsidRPr="0032125C" w:rsidRDefault="00780316" w:rsidP="000058C3">
      <w:pPr>
        <w:autoSpaceDE w:val="0"/>
        <w:autoSpaceDN w:val="0"/>
        <w:adjustRightInd w:val="0"/>
        <w:spacing w:after="0" w:line="360" w:lineRule="auto"/>
        <w:ind w:firstLine="708"/>
        <w:jc w:val="both"/>
        <w:rPr>
          <w:rFonts w:ascii="Times New Roman" w:hAnsi="Times New Roman" w:cs="Times New Roman"/>
          <w:bCs/>
          <w:sz w:val="24"/>
          <w:szCs w:val="24"/>
        </w:rPr>
      </w:pPr>
      <w:r w:rsidRPr="0032125C">
        <w:rPr>
          <w:rFonts w:ascii="Times New Roman" w:hAnsi="Times New Roman" w:cs="Times New Roman"/>
          <w:bCs/>
          <w:sz w:val="24"/>
          <w:szCs w:val="24"/>
        </w:rPr>
        <w:t xml:space="preserve">  A educação é um processo através do qual o indivíduo toma a história em suas próprias mãos, a fim de mudar o rumo da mesma. Através deste Plano Municipal de Educação, embasado na opinião de todos os segmentos envolvidos, acreditamos no educando, na sua capacidade de aprender, descobrir, criar soluções, desafiar, enfrentar, propor, escolher e assumir consequências de suas escolhas.</w:t>
      </w:r>
    </w:p>
    <w:p w:rsidR="00780316" w:rsidRPr="0032125C" w:rsidRDefault="00780316" w:rsidP="00780316">
      <w:pPr>
        <w:autoSpaceDE w:val="0"/>
        <w:autoSpaceDN w:val="0"/>
        <w:adjustRightInd w:val="0"/>
        <w:spacing w:after="0" w:line="360" w:lineRule="auto"/>
        <w:jc w:val="both"/>
        <w:rPr>
          <w:rFonts w:ascii="Calibri" w:hAnsi="Calibri" w:cs="Calibri"/>
          <w:bCs/>
        </w:rPr>
      </w:pPr>
    </w:p>
    <w:p w:rsidR="00780316" w:rsidRDefault="00780316" w:rsidP="00780316">
      <w:pPr>
        <w:autoSpaceDE w:val="0"/>
        <w:autoSpaceDN w:val="0"/>
        <w:adjustRightInd w:val="0"/>
        <w:spacing w:after="0" w:line="360" w:lineRule="auto"/>
        <w:ind w:firstLine="851"/>
        <w:jc w:val="both"/>
        <w:rPr>
          <w:rFonts w:ascii="Calibri" w:hAnsi="Calibri" w:cs="Calibri"/>
          <w:b/>
          <w:bCs/>
        </w:rPr>
      </w:pPr>
    </w:p>
    <w:p w:rsidR="007D26BE" w:rsidRDefault="007D26BE" w:rsidP="00780316">
      <w:pPr>
        <w:autoSpaceDE w:val="0"/>
        <w:autoSpaceDN w:val="0"/>
        <w:adjustRightInd w:val="0"/>
        <w:spacing w:after="0" w:line="360" w:lineRule="auto"/>
        <w:ind w:firstLine="851"/>
        <w:jc w:val="both"/>
        <w:rPr>
          <w:rFonts w:ascii="Calibri" w:hAnsi="Calibri" w:cs="Calibri"/>
          <w:b/>
          <w:bCs/>
        </w:rPr>
      </w:pPr>
    </w:p>
    <w:p w:rsidR="007D26BE" w:rsidRDefault="007D26BE" w:rsidP="00780316">
      <w:pPr>
        <w:autoSpaceDE w:val="0"/>
        <w:autoSpaceDN w:val="0"/>
        <w:adjustRightInd w:val="0"/>
        <w:spacing w:after="0" w:line="360" w:lineRule="auto"/>
        <w:ind w:firstLine="851"/>
        <w:jc w:val="both"/>
        <w:rPr>
          <w:rFonts w:ascii="Calibri" w:hAnsi="Calibri" w:cs="Calibri"/>
          <w:b/>
          <w:bCs/>
        </w:rPr>
      </w:pPr>
    </w:p>
    <w:p w:rsidR="007D26BE" w:rsidRDefault="007D26BE" w:rsidP="00780316">
      <w:pPr>
        <w:autoSpaceDE w:val="0"/>
        <w:autoSpaceDN w:val="0"/>
        <w:adjustRightInd w:val="0"/>
        <w:spacing w:after="0" w:line="360" w:lineRule="auto"/>
        <w:ind w:firstLine="851"/>
        <w:jc w:val="both"/>
        <w:rPr>
          <w:rFonts w:ascii="Calibri" w:hAnsi="Calibri" w:cs="Calibri"/>
          <w:b/>
          <w:bCs/>
        </w:rPr>
      </w:pPr>
    </w:p>
    <w:p w:rsidR="007D26BE" w:rsidRDefault="007D26BE" w:rsidP="00780316">
      <w:pPr>
        <w:autoSpaceDE w:val="0"/>
        <w:autoSpaceDN w:val="0"/>
        <w:adjustRightInd w:val="0"/>
        <w:spacing w:after="0" w:line="360" w:lineRule="auto"/>
        <w:ind w:firstLine="851"/>
        <w:jc w:val="both"/>
        <w:rPr>
          <w:rFonts w:ascii="Calibri" w:hAnsi="Calibri" w:cs="Calibri"/>
          <w:b/>
          <w:bCs/>
        </w:rPr>
      </w:pPr>
    </w:p>
    <w:p w:rsidR="007D26BE" w:rsidRDefault="007D26BE" w:rsidP="00780316">
      <w:pPr>
        <w:autoSpaceDE w:val="0"/>
        <w:autoSpaceDN w:val="0"/>
        <w:adjustRightInd w:val="0"/>
        <w:spacing w:after="0" w:line="360" w:lineRule="auto"/>
        <w:ind w:firstLine="851"/>
        <w:jc w:val="both"/>
        <w:rPr>
          <w:rFonts w:ascii="Calibri" w:hAnsi="Calibri" w:cs="Calibri"/>
          <w:b/>
          <w:bCs/>
        </w:rPr>
      </w:pPr>
    </w:p>
    <w:p w:rsidR="00780316" w:rsidRDefault="00780316"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3</w:t>
      </w:r>
      <w:r w:rsidR="00DE1FB5">
        <w:rPr>
          <w:rFonts w:ascii="Times New Roman" w:hAnsi="Times New Roman" w:cs="Times New Roman"/>
          <w:b/>
          <w:bCs/>
          <w:sz w:val="24"/>
          <w:szCs w:val="24"/>
        </w:rPr>
        <w:t>.</w:t>
      </w:r>
      <w:r>
        <w:rPr>
          <w:rFonts w:ascii="Times New Roman" w:hAnsi="Times New Roman" w:cs="Times New Roman"/>
          <w:b/>
          <w:bCs/>
          <w:sz w:val="24"/>
          <w:szCs w:val="24"/>
        </w:rPr>
        <w:t xml:space="preserve">  HISTÓRICO DO MUNICÍPIO DE TENENTE PORTELA</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3.1 Antecedentes</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Os primeiros povos que aqui chegaram estabeleceram limites semi imaginários, fundavam suas posses que nada mais era que mal traçadas glebas de terra que recebiam fictício título de propriedades.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inicio da exploração de terras do município aconteceu no ano de 1911. Tenente Portela, até 1940 denominou-se Pari, nome de origem indígena, que significa pequena rede de taquara que os índios usavam para pescar. A clareira do “Paris” que ainda hoje erradamente leva o nome de Pari se situava na sede da posse Caxambu aos 4.000m de onde hoje se situa a cidade de Tenente Portela. O rio Paris, hoje conhecido como Parizinho limitava as terras do Caxambu com as do Machado. Junto às famílias habitavam duas tribos de índios: kaigangs e guarani atualmente moradores do toldo indígena da Guarita, sob jurisdição da Fundação Nacional do Índio.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território que compreende o atual município de Tenente Portela, desde os primórdios do descobrimento do Brasil até a sua emancipação administrativa, estava e esta inserido no contexto do Estado do Rio Grande do Sul.</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3.2 Colonização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As terras do município habitadas pelos indígenas vão sendo povoadas por colonizadores, trabalhadores nacionais, viajantes e demais fugitivos da revolução federalista de 1893. Esse território indígena vai se restringindo em função das ocupações dos não-indígenas. </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população inicial de Tenente Portela era proveniente da Revolução Federalista de 1893 durante fugas de portugueses e índios, fugitivos das violências, se estabelecendo na floresta abrindo posteriormente clareiras e implantando as pequenas vilas que não tardaram a atrair os viajantes do comércio e os aventureiros que vinham beber e repousar nas “Bodegas Locais”.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O território indígena no período do inicio da colonização não possuía sua terra garantida legalmente. A partir de 1910, com inicio da efetiva colonização européia na região, dentro de um programa do governo para assentar famílias originaria das “Colônias Velhas”, que já enfrentavam o problema de falta de terra, se fez urgente demarcar as terras indígenas nos últimos locais de colonização no estado.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processo de demarcação das reservas é agilizado pelo Governo do Rio Grande do Sul. Este, sob orientação do SPI (Serviço de Proteção ao Índio criado em 1910) passou a demarcar os territórios indígenas, através de Comissões de Terras. A demarcação do território da Guarita ocorreu em 1917, constando nos relatórios em 1918, com 23.183ha. E uma população de 200 hab. O SPI, só foi instalado oficialmente na Guarita, em 1941, na atual aldeia de São João do Irapuá, antigamente chamada de “Posto”. A partir dessa data, se inicia a devastação da floresta e o arrendamento das terras indígenas, sem nenhum retorno benéfico aos mesmos.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As terras da Reserva Indígena de Guarita, apresentando a mata característica da região, terra fértil e plana, constituíram-se em alvo da cobiça dos moradores regionais, que alem de visar à exploração da madeira, também buscavam realizar o arrendamento das terras para fins agropastoris.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 arrendamento das terras da Guarita foi ocorrendo progressivamente, após o SPI haver assumido a administração da área. O arrendamento regularizado estimulará os granjeiros e agricultores sem terra a plantar nas terras da reserva, especialmente aos que se adequavam a mecanização. No auge do arrendamento, nas décadas de 1970-80 as terras arrendadas em Guarita chegavam a aproximadamente 80% da área agricultável. A comunidade indígena plantava as terras de beira de rio, áreas pedregosas ou terras fracas. </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SPI encerrou suas atividades em 1967 sob denuncia de corrupção. No mesmo ano é criada a Fundação Nacional do Índio (FUNAI).</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 arrendamento foi suspenso oficialmente em 1973. Mesmo com a proibição da prática de arrendamentos de terras, os colonos da região buscavam as terras da Guarita e ali permaneciam como intrusos. No inicio dos anos 80, os conflitos se multiplicavam. Em </w:t>
      </w:r>
      <w:r w:rsidR="007D26BE">
        <w:rPr>
          <w:rFonts w:ascii="Times New Roman" w:hAnsi="Times New Roman" w:cs="Times New Roman"/>
          <w:sz w:val="24"/>
          <w:szCs w:val="24"/>
        </w:rPr>
        <w:t>1981 chegava ao final o caci</w:t>
      </w:r>
      <w:r>
        <w:rPr>
          <w:rFonts w:ascii="Times New Roman" w:hAnsi="Times New Roman" w:cs="Times New Roman"/>
          <w:sz w:val="24"/>
          <w:szCs w:val="24"/>
        </w:rPr>
        <w:t>cado de Sebastião Alfaiate e a FUNAI, possivelmente visando melhor controlar a situação, instalou dois postos de administração em Guarita.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Em 1990 aconteceu à reunificação de Guarita, assim pôs fim ao clima de insatisfação e insegurança, pois, essa divisão do território e das lideranças tinha gerado uma grande tensão. Mas, os arrendamentos continuaram a acontecer...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Uma das características da região era o plantio da erva mate. Sendo que também nos primeiros anos de colonização do município o Rio Uruguai foi a maior via de escoamento de madeira em épocas de cheias.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3.3 A Realidade e a Cultura Indígena</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Apesar de toda a atenção, auxílios e benefícios que os indígenas recebem, ainda existem muitos problemas na Guarita e a principal causa, além dos condicionais culturais, é a desigual distribuição da posse da terra, dos recursos e benefícios. Estes são fatores importantes, e que levam à pobreza e a falta de renda, e que geram inúmeros outros problemas, como o alcoolismo, a violência, e causam muito incômodo às lideranças indígenas, e também há a prostituição. A falta de saúde atinge principalmente, as crianças, aliada à ausência de programas preventivos. As anemias e verminoses levam a doenças mais sérias. Estão sendo desenvolvidos atualmente, programas para reverter o quadro da desnutrição e da mortalidade infantil, que recentemente foi amenizada. As questões ambientais e sanitárias, como a devastação da floresta, poluição</w:t>
      </w:r>
      <w:r w:rsidR="00180951">
        <w:rPr>
          <w:rFonts w:ascii="Times New Roman" w:hAnsi="Times New Roman" w:cs="Times New Roman"/>
          <w:sz w:val="24"/>
          <w:szCs w:val="24"/>
        </w:rPr>
        <w:t xml:space="preserve"> </w:t>
      </w:r>
      <w:r>
        <w:rPr>
          <w:rFonts w:ascii="Times New Roman" w:hAnsi="Times New Roman" w:cs="Times New Roman"/>
          <w:sz w:val="24"/>
          <w:szCs w:val="24"/>
        </w:rPr>
        <w:t>da água  e do solo, falta de esgoto e de água potável, produção de lixo acentuada e ainda, a falta de qualidade nutricional na alimentação. São partes da realidade apresentada.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Dentro dessa realidade, deve-se levar em conta a cultura indígena, que passou por grandes transformações, mas, que também não conseguiu se adaptar a certos hábitos, dentro do modelo colonizatório imposto pelo não-índio, e que devido ao longo processo de contato com o não-índio e de várias interferências, que aconteceram e que continuam acontecendo, está sempre mudando. A cultura se transformou, pois, não é estanque, e os valores foram trocados/adaptados, por isso, não é correto afirmar que os “índios perderam a cultura” pois, o que eles perderam foram hábitos, costumes e crenças, e não é por isso, que “não são mais índios”, e também que “eles não aproveitam a terra que têm”, mas, a terra para o índio possui um valor espiritual e não comercial como é para o não-índio e, hoje, devido às complexas relações existentes, esses valores estão confusos. Os fatores que contribuíram </w:t>
      </w:r>
      <w:r>
        <w:rPr>
          <w:rFonts w:ascii="Times New Roman" w:hAnsi="Times New Roman" w:cs="Times New Roman"/>
          <w:sz w:val="24"/>
          <w:szCs w:val="24"/>
        </w:rPr>
        <w:lastRenderedPageBreak/>
        <w:t>para as mudanças culturais foram vários e de certa forma continuam interferindo e são eles, a religião do não-índio, que se instalou muito antes de qualquer instituição, a escola do branco, que desde o início da colonização era instrumento ideológico de dominação, o SPI/FUNAI, sistema paternalista e assistencialista, que acomodou o índio e tornou-o dependente das ações do governo, e o próprio contato com os colonizadores regionais, trouxe influência, muitas vezes, negativa para os indígenas. Apesar de todas as modificações as pessoas vivem o seu modo de ser, falando sua língua e reafirmando sua identidade. A realidade é fruto de um processo histórico, onde ocorreram dificuldades de adaptação e estas ainda ocorrem.</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3.4 Toponomia de Tenente Portela</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primeira denominação do local onde se situa hoje o município de Tenente Portela pode ser considerada a referência feita em um mapa desenhado pelos jesuítas no século XVII, onde o maciço entre os rios Turvo e Rio Guarita é denominada como a região “ Yerbales de Los Uruguai”. Contudo o primeiro nome registrado em documentos de exército, em citações de exploradores da erva mate e em localização geográficas registradas no município de Cruz Alta na primeira metade do século XVIII é Pary.</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denominação Pary, que significa pequena rede feita com taquaras que os índios usavam para pescar, perdurou até o ano de 1940 quando a pequena vila já povoada por 90 famílias passou a ser denominada de Miraguay. É interessante destacar que a sede da vila Pary ficava a margem do córrego Parizinho distante uns 2 quilômetros do casario que foi construído pelos imigrantes num ponto mais elevado do terreno. Com esta distinção, embora o nome designasse o distrito, se pode afirmar que Miraguay surgiu em função no novo povoamento.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Contudo a designação de Miraguay, utilizado como forma de lembrar o nome de um chefe indígena Kaigang, foi efêmera, pois em 1942 o interventor estadual Osvaldo Cordeiro de Farias em visita a região determinou que o povoado passasse a se chamar de Tenente Portela, onde foi inaugurada uma placa de bronze. A placa que marcava oficialmente a inauguração de “TTE PORTELLA” foi roubada do monumento no início do ano de 2005.</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A origem do nome do município de Tenente Portela está profundamente ligada a Coluna Prestes. Foi a partir deste movimento que o Tenente Portela se tornou conhecido, foi por esta causa que morreu,deixando como herança a célebre frase: “Todas as grandes causas tiveram seus mártires antes de seus heróis. Sejamos, pois os mártires, que os heróis hão de vir.”</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3.5 </w:t>
      </w:r>
      <w:r w:rsidR="00F30130">
        <w:rPr>
          <w:rFonts w:ascii="Times New Roman" w:hAnsi="Times New Roman" w:cs="Times New Roman"/>
          <w:b/>
          <w:bCs/>
          <w:sz w:val="24"/>
          <w:szCs w:val="24"/>
        </w:rPr>
        <w:t xml:space="preserve"> </w:t>
      </w:r>
      <w:r>
        <w:rPr>
          <w:rFonts w:ascii="Times New Roman" w:hAnsi="Times New Roman" w:cs="Times New Roman"/>
          <w:b/>
          <w:bCs/>
          <w:sz w:val="24"/>
          <w:szCs w:val="24"/>
        </w:rPr>
        <w:t xml:space="preserve">Tenente Portela – </w:t>
      </w:r>
      <w:r w:rsidR="00990E91">
        <w:rPr>
          <w:rFonts w:ascii="Times New Roman" w:hAnsi="Times New Roman" w:cs="Times New Roman"/>
          <w:b/>
          <w:bCs/>
          <w:sz w:val="24"/>
          <w:szCs w:val="24"/>
        </w:rPr>
        <w:t>Origem do nome</w:t>
      </w:r>
      <w:r>
        <w:rPr>
          <w:rFonts w:ascii="Times New Roman" w:hAnsi="Times New Roman" w:cs="Times New Roman"/>
          <w:b/>
          <w:bCs/>
          <w:sz w:val="24"/>
          <w:szCs w:val="24"/>
        </w:rPr>
        <w:t xml:space="preserve"> </w:t>
      </w:r>
      <w:r w:rsidR="00990E91">
        <w:rPr>
          <w:rFonts w:ascii="Times New Roman" w:hAnsi="Times New Roman" w:cs="Times New Roman"/>
          <w:b/>
          <w:bCs/>
          <w:sz w:val="24"/>
          <w:szCs w:val="24"/>
        </w:rPr>
        <w:t>dado a</w:t>
      </w:r>
      <w:r>
        <w:rPr>
          <w:rFonts w:ascii="Times New Roman" w:hAnsi="Times New Roman" w:cs="Times New Roman"/>
          <w:b/>
          <w:bCs/>
          <w:sz w:val="24"/>
          <w:szCs w:val="24"/>
        </w:rPr>
        <w:t>o Município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BE3BE8" w:rsidRDefault="00780316" w:rsidP="00780316">
      <w:pPr>
        <w:autoSpaceDE w:val="0"/>
        <w:autoSpaceDN w:val="0"/>
        <w:adjustRightInd w:val="0"/>
        <w:spacing w:after="0" w:line="360" w:lineRule="auto"/>
        <w:jc w:val="both"/>
        <w:rPr>
          <w:rFonts w:ascii="Times New Roman" w:hAnsi="Times New Roman" w:cs="Times New Roman"/>
          <w:bCs/>
          <w:sz w:val="24"/>
          <w:szCs w:val="24"/>
        </w:rPr>
      </w:pPr>
      <w:r w:rsidRPr="00BE3BE8">
        <w:rPr>
          <w:rFonts w:ascii="Times New Roman" w:hAnsi="Times New Roman" w:cs="Times New Roman"/>
          <w:sz w:val="24"/>
          <w:szCs w:val="24"/>
        </w:rPr>
        <w:t>3.5.1</w:t>
      </w:r>
      <w:r w:rsidR="00F30130" w:rsidRPr="00BE3BE8">
        <w:rPr>
          <w:rFonts w:ascii="Times New Roman" w:hAnsi="Times New Roman" w:cs="Times New Roman"/>
          <w:sz w:val="24"/>
          <w:szCs w:val="24"/>
        </w:rPr>
        <w:t xml:space="preserve"> </w:t>
      </w:r>
      <w:r w:rsidRPr="00BE3BE8">
        <w:rPr>
          <w:rFonts w:ascii="Times New Roman" w:hAnsi="Times New Roman" w:cs="Times New Roman"/>
          <w:sz w:val="24"/>
          <w:szCs w:val="24"/>
        </w:rPr>
        <w:t>Biografia do Tenente Mario Fagundes Portela</w:t>
      </w:r>
    </w:p>
    <w:p w:rsidR="00780316" w:rsidRPr="00BE3BE8"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Filho de José da Silva Fagundes e de Gabriela Portela Fagundes, O Tenente Portela, como era chamado por seus companheiros, nasceu em Pelotas, no dia 15 de julho de 1898.</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Consciente das dificuldades financeiras de seus pais tomou o firme propósito de ajudar nas despesas do lar, dando aulas particulares de matemática e aproveitar ao máximo o seu tempo para estudar. Enquanto freqüentava o ginásio pelotense em dois turnos, a noite estudava na Academia de Comércio que funcionava no clube caixeiral, onde foi aluno, entre outros professores, de Fernando Luis Osório e João Simões Neto.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Com a transferência da família para Porto Alegre ingressou no quarto ano do ginásio Estadual Júlio de Castilhos (cujo curso ginasial era de seis anos) e, aprovado naquele ano letivo, cancelou sua matricula, passou as férias estudando a matéria do quinto ano e prestou exames para o sexto ano. Desta forma, quando as aulas iniciaram, graças a esse esforço ele estava cursando um ano a mais que seus colegas de turma. No ano seguinte, em 1919 prestou exames para ingressar na Escola Militar no Rio de Janeiro. </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Na Escola Militar foi aluno de Luis Carlos Prestes concluindo os estudos em 1921 saindo como aspirante na arma de engenharia. </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Ao sair da Escola Militar assue as funções de comandante da 1ª, 2ª, 3ª Companhia do Batalhão Ferroviário de Santo Ângelo, tesoureiro e chefe da construção da estrada de ferro de Cruz Alta a Porto Lucena suas atividades desenvolvidas no primeiro batalhão ferroviário lhe propiciavam reiterados louvores consignados em boletins e em 28 de junho de 1923 foi promovido a 1º Tenente.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Portela era um homem de grande idealismo, não aceitava jamais a situação que se encontrava o país. No dia 28 de outubro de 1924 sob o comando do capitão Luis Carlos Prestes e do primeiro Tenente Mário Portela Fagundes, autor do Manifesto Tenentista do Rio Grande do Sul. A Coluna Prestes no Rio Grande do Sul teve inicio em Santo Ângelo, de São Luiz Gonzaga foram para São Miguel. A Coluna segue em direção a Palmeiras das Missões. No dia 03 de janeiro de 1925 travam o famoso “Combate da Ramada” uma vitória muito cara, com muitos mortos e feridos de ambos os lados.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Coluna segue a sua marcha, Prestes com a vanguarda e Portela cobria a retaguarda com parte da tropa.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Próximo a Porto Feliz em Mondai travessia do Rio Pardo ainda no município de Palmeiras das Missões, hoje Pinheirinho do Vale, Mário Portela Fagundes morreu em combate. Cometerá a imprudência de se deixar ficar na margem do rio em companhia do Tenente Bins, seu ajudante de ordens até o último momento.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local onde morreram foi denominado pelos agricultores como o cemitério dos Prestes, talvez em virtude da visita que Luis Carlos Prestes fizera em 1958 ao Tenente Portela, em uma homenagem póstuma.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Tenente Portela não só morreu como um bravo, ele viveu como um bravo e a sua morte não foi uma causa inglória. Acreditamos, que os ideais e objetivos abraçados por Tenente Portela e seus companheiros, ainda em nossos dias não foram plenamente alcançados embora tenham decorridos muitos anos.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Tenente Portela foi promovido ao posto de capitão pós-morte com a anistia de 1931. Mereceu a perpetuação de seu nome em nosso município devido </w:t>
      </w:r>
      <w:r w:rsidR="00203719">
        <w:rPr>
          <w:rFonts w:ascii="Times New Roman" w:hAnsi="Times New Roman" w:cs="Times New Roman"/>
          <w:sz w:val="24"/>
          <w:szCs w:val="24"/>
        </w:rPr>
        <w:t>à</w:t>
      </w:r>
      <w:r>
        <w:rPr>
          <w:rFonts w:ascii="Times New Roman" w:hAnsi="Times New Roman" w:cs="Times New Roman"/>
          <w:sz w:val="24"/>
          <w:szCs w:val="24"/>
        </w:rPr>
        <w:t xml:space="preserve"> extraordinária participação num dos mais importantes movimentos políticos revolucionários deste país.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“Todas as grandes causas tiveram seus mártires antes de seus heróis, sejamos</w:t>
      </w:r>
      <w:r w:rsidR="00203719">
        <w:rPr>
          <w:rFonts w:ascii="Times New Roman" w:hAnsi="Times New Roman" w:cs="Times New Roman"/>
          <w:sz w:val="24"/>
          <w:szCs w:val="24"/>
        </w:rPr>
        <w:t>, pois</w:t>
      </w:r>
      <w:r>
        <w:rPr>
          <w:rFonts w:ascii="Times New Roman" w:hAnsi="Times New Roman" w:cs="Times New Roman"/>
          <w:sz w:val="24"/>
          <w:szCs w:val="24"/>
        </w:rPr>
        <w:t xml:space="preserve"> os mártires que os heróis hão de vir”. (Tenente Mário Portela Fagundes – 1924).</w:t>
      </w:r>
    </w:p>
    <w:p w:rsidR="00780316" w:rsidRDefault="00780316" w:rsidP="00780316">
      <w:pPr>
        <w:autoSpaceDE w:val="0"/>
        <w:autoSpaceDN w:val="0"/>
        <w:adjustRightInd w:val="0"/>
        <w:spacing w:after="0" w:line="360" w:lineRule="auto"/>
        <w:ind w:firstLine="851"/>
        <w:jc w:val="both"/>
        <w:rPr>
          <w:rFonts w:ascii="Calibri" w:hAnsi="Calibri" w:cs="Calibri"/>
        </w:rPr>
      </w:pPr>
    </w:p>
    <w:p w:rsidR="00203719" w:rsidRDefault="00203719" w:rsidP="00780316">
      <w:pPr>
        <w:autoSpaceDE w:val="0"/>
        <w:autoSpaceDN w:val="0"/>
        <w:adjustRightInd w:val="0"/>
        <w:spacing w:after="0" w:line="360" w:lineRule="auto"/>
        <w:ind w:firstLine="851"/>
        <w:jc w:val="both"/>
        <w:rPr>
          <w:rFonts w:ascii="Calibri" w:hAnsi="Calibri" w:cs="Calibri"/>
        </w:rPr>
      </w:pPr>
    </w:p>
    <w:p w:rsidR="00203719" w:rsidRDefault="00203719" w:rsidP="00780316">
      <w:pPr>
        <w:autoSpaceDE w:val="0"/>
        <w:autoSpaceDN w:val="0"/>
        <w:adjustRightInd w:val="0"/>
        <w:spacing w:after="0" w:line="360" w:lineRule="auto"/>
        <w:ind w:firstLine="851"/>
        <w:jc w:val="both"/>
        <w:rPr>
          <w:rFonts w:ascii="Calibri" w:hAnsi="Calibri" w:cs="Calibri"/>
        </w:rPr>
      </w:pPr>
    </w:p>
    <w:p w:rsidR="00203719" w:rsidRDefault="00203719" w:rsidP="00780316">
      <w:pPr>
        <w:autoSpaceDE w:val="0"/>
        <w:autoSpaceDN w:val="0"/>
        <w:adjustRightInd w:val="0"/>
        <w:spacing w:after="0" w:line="360" w:lineRule="auto"/>
        <w:ind w:firstLine="851"/>
        <w:jc w:val="both"/>
        <w:rPr>
          <w:rFonts w:ascii="Calibri" w:hAnsi="Calibri" w:cs="Calibri"/>
        </w:rPr>
      </w:pPr>
    </w:p>
    <w:p w:rsidR="00203719" w:rsidRDefault="00203719" w:rsidP="00780316">
      <w:pPr>
        <w:autoSpaceDE w:val="0"/>
        <w:autoSpaceDN w:val="0"/>
        <w:adjustRightInd w:val="0"/>
        <w:spacing w:after="0" w:line="360" w:lineRule="auto"/>
        <w:ind w:firstLine="851"/>
        <w:jc w:val="both"/>
        <w:rPr>
          <w:rFonts w:ascii="Calibri" w:hAnsi="Calibri" w:cs="Calibri"/>
        </w:rPr>
      </w:pPr>
    </w:p>
    <w:p w:rsidR="00203719" w:rsidRDefault="00203719"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3.6</w:t>
      </w:r>
      <w:r w:rsidR="00203719">
        <w:rPr>
          <w:rFonts w:ascii="Times New Roman" w:hAnsi="Times New Roman" w:cs="Times New Roman"/>
          <w:b/>
          <w:bCs/>
          <w:sz w:val="24"/>
          <w:szCs w:val="24"/>
        </w:rPr>
        <w:t xml:space="preserve">  </w:t>
      </w:r>
      <w:r>
        <w:rPr>
          <w:rFonts w:ascii="Times New Roman" w:hAnsi="Times New Roman" w:cs="Times New Roman"/>
          <w:b/>
          <w:bCs/>
          <w:sz w:val="24"/>
          <w:szCs w:val="24"/>
        </w:rPr>
        <w:t>Processo de Emancipação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3.6.1 De Vila a</w:t>
      </w:r>
      <w:r w:rsidR="00203719">
        <w:rPr>
          <w:rFonts w:ascii="Times New Roman" w:hAnsi="Times New Roman" w:cs="Times New Roman"/>
          <w:sz w:val="24"/>
          <w:szCs w:val="24"/>
        </w:rPr>
        <w:t xml:space="preserve"> Distrito, de Distrito a Cidade</w:t>
      </w:r>
    </w:p>
    <w:p w:rsidR="00203719" w:rsidRDefault="00203719"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Conforme depoimentos de vários pioneiros que chegaram ao final dos anos 30 e no início dos anos 40 do século passado as famílias foram se estabelecendo na vila que estava sendo povoada mais acima do reduto original de casebres. A própria Inspetoria de Terras do norte ao delinear a futura área urbana do distrito mapeou os terrenos no alto das coxilhas próximas às barrancas da nascente do Parizinho. Os primeiros lotes urbanos concedidos em 1940 fazem parte do mapeamento atual da cidade de Tenente Portela, bem como os subseqüentes.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Entre os primeiros comerciantes da vila podemos citar o senhor Marcelino Parzianello que se estabeleceu em 1941. Segundo ele quando chegou a Portela, a vila, tinha umas 14 residências, mas a partir daí começou a desenvolver depressa. Marcelino Parzianello foi um dos membros da comissão emancipacionista em 1953 e 1954. Ele participou da vida política da vila desde que aqui chegou</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Existiam, além do padre e do presidente da comissão, integrantes de várias agremiações políticas entre os líderes emancipacionistas. Vale afirmar que em 1954, coincidentemente um ano de turbulência política nacional devido o suicídio de Vargas, no distrito de Tenente Portela</w:t>
      </w:r>
      <w:r w:rsidR="00180951">
        <w:rPr>
          <w:rFonts w:ascii="Times New Roman" w:hAnsi="Times New Roman" w:cs="Times New Roman"/>
          <w:sz w:val="24"/>
          <w:szCs w:val="24"/>
        </w:rPr>
        <w:t xml:space="preserve"> </w:t>
      </w:r>
      <w:r>
        <w:rPr>
          <w:rFonts w:ascii="Times New Roman" w:hAnsi="Times New Roman" w:cs="Times New Roman"/>
          <w:sz w:val="24"/>
          <w:szCs w:val="24"/>
        </w:rPr>
        <w:t>haviam pelo menos 9 partidos políticos.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plebiscito que decidiu a criação do município foi realizado no dia 3 de julho de 1955, e reuniu 1.810 eleitores, dos quais 1.782 votaram a favor da emancipação. Apenas quatro eleitores votaram contra a emancipação, enquanto três votaram em branco. 21 votos foram anulados. Com a vitória da emancipação no plebiscito, a Assembléia Legislativa discute, em 28 de julho, o Projeto de Lei que cria o município. No dia 5 de agosto do mesmo ano, a lei é aprovada e, no dia 18 daquele mês, a lei 2.673/55 é sancionada e assinada pelo então governador do estado, Ildo Meneghetti.</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partir da criação do município, foram encaminhadas as primeiras eleições municipais, realizadas em 3 de outubro. Foram candidatos Arthur Ambros e Romário Rosa Lopes. Curiosamente, nenhum dos candidatos havia participado da comissão emancipacionista. Ambros venceu a eleição com quase o dobro de votos do adversário.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A primeira eleição municipal foi um episódio marcante na comunidade e serviu para delinear as primeiras desavenças políticas no município de Tenente Portela. No pleito foram escolhidos os sete vereadores que comporiam o primeiro legislativo, o prefeito e o vice.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Com a instalação do novo município uma série de outros serviços começa a chegar a Tenente Portela.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Este pedaço de chão, no noroeste do R</w:t>
      </w:r>
      <w:r w:rsidR="00203719">
        <w:rPr>
          <w:rFonts w:ascii="Times New Roman" w:hAnsi="Times New Roman" w:cs="Times New Roman"/>
          <w:sz w:val="24"/>
          <w:szCs w:val="24"/>
        </w:rPr>
        <w:t xml:space="preserve">io </w:t>
      </w:r>
      <w:r>
        <w:rPr>
          <w:rFonts w:ascii="Times New Roman" w:hAnsi="Times New Roman" w:cs="Times New Roman"/>
          <w:sz w:val="24"/>
          <w:szCs w:val="24"/>
        </w:rPr>
        <w:t>G</w:t>
      </w:r>
      <w:r w:rsidR="00203719">
        <w:rPr>
          <w:rFonts w:ascii="Times New Roman" w:hAnsi="Times New Roman" w:cs="Times New Roman"/>
          <w:sz w:val="24"/>
          <w:szCs w:val="24"/>
        </w:rPr>
        <w:t xml:space="preserve">rande do </w:t>
      </w:r>
      <w:r>
        <w:rPr>
          <w:rFonts w:ascii="Times New Roman" w:hAnsi="Times New Roman" w:cs="Times New Roman"/>
          <w:sz w:val="24"/>
          <w:szCs w:val="24"/>
        </w:rPr>
        <w:t>S</w:t>
      </w:r>
      <w:r w:rsidR="00203719">
        <w:rPr>
          <w:rFonts w:ascii="Times New Roman" w:hAnsi="Times New Roman" w:cs="Times New Roman"/>
          <w:sz w:val="24"/>
          <w:szCs w:val="24"/>
        </w:rPr>
        <w:t>ul</w:t>
      </w:r>
      <w:r>
        <w:rPr>
          <w:rFonts w:ascii="Times New Roman" w:hAnsi="Times New Roman" w:cs="Times New Roman"/>
          <w:sz w:val="24"/>
          <w:szCs w:val="24"/>
        </w:rPr>
        <w:t>, na região homogênea colonial de Santa Rosa a 480 Km da capital do Estado é singular na sua paisagem mística privilegiada por belezas naturais e testemunho histórico.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3.7</w:t>
      </w:r>
      <w:r w:rsidR="00F30130">
        <w:rPr>
          <w:rFonts w:ascii="Times New Roman" w:hAnsi="Times New Roman" w:cs="Times New Roman"/>
          <w:b/>
          <w:bCs/>
          <w:sz w:val="24"/>
          <w:szCs w:val="24"/>
        </w:rPr>
        <w:t xml:space="preserve"> </w:t>
      </w:r>
      <w:r>
        <w:rPr>
          <w:rFonts w:ascii="Times New Roman" w:hAnsi="Times New Roman" w:cs="Times New Roman"/>
          <w:b/>
          <w:bCs/>
          <w:sz w:val="24"/>
          <w:szCs w:val="24"/>
        </w:rPr>
        <w:t xml:space="preserve"> Criação do Município de Tenente Portela</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3.7.1 Lei</w:t>
      </w:r>
      <w:r w:rsidR="00180951">
        <w:rPr>
          <w:rFonts w:ascii="Times New Roman" w:hAnsi="Times New Roman" w:cs="Times New Roman"/>
          <w:sz w:val="24"/>
          <w:szCs w:val="24"/>
        </w:rPr>
        <w:t xml:space="preserve"> </w:t>
      </w:r>
      <w:r>
        <w:rPr>
          <w:rFonts w:ascii="Times New Roman" w:hAnsi="Times New Roman" w:cs="Times New Roman"/>
          <w:sz w:val="24"/>
          <w:szCs w:val="24"/>
        </w:rPr>
        <w:t>Nº 2.673, de 18 de Agosto de 1955</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Conforme a Lei Estadual Nº. 2.673 de dezoito de agosto de 1955, Ildo Meneghetti, Governador do Estado do Rio Grande do Sul, cumprindo o disposto nos artigos 87, Inciso II, artigo 88, inciso II da Constituição do Estado, aprovada pela Assembléia Legislativa, sancionada e promulgada a Lei de criação do município de Tenente Portela, com sede na localidade do mesmo nome, constituído do atual distrito de Tenente Portela, partes de Redentora e Braga, pertencentes aos municípios de Três Passos, e cuja a instalação far-se-á no dia 1º de janeiro de 1956. </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território de Tenente Portela fica assim delimitado: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Ao Norte: </w:t>
      </w:r>
      <w:r>
        <w:rPr>
          <w:rFonts w:ascii="Times New Roman" w:hAnsi="Times New Roman" w:cs="Times New Roman"/>
          <w:sz w:val="24"/>
          <w:szCs w:val="24"/>
        </w:rPr>
        <w:t>pelo rio Uruguai, águas acima, desde a Foz do Rio Turvo até a barra do Rio Guarita.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A Leste: </w:t>
      </w:r>
      <w:r>
        <w:rPr>
          <w:rFonts w:ascii="Times New Roman" w:hAnsi="Times New Roman" w:cs="Times New Roman"/>
          <w:sz w:val="24"/>
          <w:szCs w:val="24"/>
        </w:rPr>
        <w:t>pelo Rio Guarita até a Foz do Lajeado Barreiro.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Ao Sul</w:t>
      </w:r>
      <w:r>
        <w:rPr>
          <w:rFonts w:ascii="Times New Roman" w:hAnsi="Times New Roman" w:cs="Times New Roman"/>
          <w:sz w:val="24"/>
          <w:szCs w:val="24"/>
        </w:rPr>
        <w:t>: pelo Lajeado Barreiro, águas acima, até a sua nascente, de onde alcança, por linha seca e reta, a nascente do Lajeado Gravatá, desce por este até desaguar no Rio Turvo.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A Oeste: </w:t>
      </w:r>
      <w:r>
        <w:rPr>
          <w:rFonts w:ascii="Times New Roman" w:hAnsi="Times New Roman" w:cs="Times New Roman"/>
          <w:sz w:val="24"/>
          <w:szCs w:val="24"/>
        </w:rPr>
        <w:t>desde a Foz do Lajeado Quebra Dentes, no Rio Turvo, segue por este, águas abaixo, até desaguar no Rio Uruguai.</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3.8</w:t>
      </w:r>
      <w:r w:rsidR="00810988">
        <w:rPr>
          <w:rFonts w:ascii="Times New Roman" w:hAnsi="Times New Roman" w:cs="Times New Roman"/>
          <w:b/>
          <w:bCs/>
          <w:sz w:val="24"/>
          <w:szCs w:val="24"/>
        </w:rPr>
        <w:t xml:space="preserve"> </w:t>
      </w:r>
      <w:r w:rsidR="00F30130">
        <w:rPr>
          <w:rFonts w:ascii="Times New Roman" w:hAnsi="Times New Roman" w:cs="Times New Roman"/>
          <w:b/>
          <w:bCs/>
          <w:sz w:val="24"/>
          <w:szCs w:val="24"/>
        </w:rPr>
        <w:t xml:space="preserve"> </w:t>
      </w:r>
      <w:r>
        <w:rPr>
          <w:rFonts w:ascii="Times New Roman" w:hAnsi="Times New Roman" w:cs="Times New Roman"/>
          <w:b/>
          <w:bCs/>
          <w:sz w:val="24"/>
          <w:szCs w:val="24"/>
        </w:rPr>
        <w:t>Instituição dos Símbolos Municipais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561DB9" w:rsidRDefault="00780316" w:rsidP="00780316">
      <w:pPr>
        <w:autoSpaceDE w:val="0"/>
        <w:autoSpaceDN w:val="0"/>
        <w:adjustRightInd w:val="0"/>
        <w:spacing w:after="0" w:line="360" w:lineRule="auto"/>
        <w:jc w:val="both"/>
        <w:rPr>
          <w:rFonts w:ascii="Times New Roman" w:hAnsi="Times New Roman" w:cs="Times New Roman"/>
          <w:sz w:val="24"/>
          <w:szCs w:val="24"/>
        </w:rPr>
      </w:pPr>
      <w:r w:rsidRPr="00561DB9">
        <w:rPr>
          <w:rFonts w:ascii="Times New Roman" w:hAnsi="Times New Roman" w:cs="Times New Roman"/>
          <w:sz w:val="24"/>
          <w:szCs w:val="24"/>
        </w:rPr>
        <w:t>3.8.1</w:t>
      </w:r>
      <w:r w:rsidR="00F30130" w:rsidRPr="00561DB9">
        <w:rPr>
          <w:rFonts w:ascii="Times New Roman" w:hAnsi="Times New Roman" w:cs="Times New Roman"/>
          <w:sz w:val="24"/>
          <w:szCs w:val="24"/>
        </w:rPr>
        <w:t xml:space="preserve"> </w:t>
      </w:r>
      <w:r w:rsidRPr="00561DB9">
        <w:rPr>
          <w:rFonts w:ascii="Times New Roman" w:hAnsi="Times New Roman" w:cs="Times New Roman"/>
          <w:sz w:val="24"/>
          <w:szCs w:val="24"/>
        </w:rPr>
        <w:t>O Brasão e a Bandeira Municipal</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 Brasão e a Bandeira do Município, características e significado adotados como símbolos oficiais, foram idealizados em 1978, pelo Dr. Almedorino Furtado então </w:t>
      </w:r>
      <w:r w:rsidR="00F30130">
        <w:rPr>
          <w:rFonts w:ascii="Times New Roman" w:hAnsi="Times New Roman" w:cs="Times New Roman"/>
          <w:sz w:val="24"/>
          <w:szCs w:val="24"/>
        </w:rPr>
        <w:t>Juiz</w:t>
      </w:r>
      <w:r>
        <w:rPr>
          <w:rFonts w:ascii="Times New Roman" w:hAnsi="Times New Roman" w:cs="Times New Roman"/>
          <w:sz w:val="24"/>
          <w:szCs w:val="24"/>
        </w:rPr>
        <w:t xml:space="preserve"> de Direito da Comarca na gestão de Israel Capellari.</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Lei Municipal Nº 09/78 adota o BRASÃO E A BANDEIRA como SÍMBOLOS MUNICIPAIS.</w:t>
      </w:r>
    </w:p>
    <w:p w:rsidR="00A84A36" w:rsidRDefault="00780316" w:rsidP="00E7383E">
      <w:pPr>
        <w:autoSpaceDE w:val="0"/>
        <w:autoSpaceDN w:val="0"/>
        <w:adjustRightInd w:val="0"/>
        <w:spacing w:after="0" w:line="360" w:lineRule="auto"/>
        <w:ind w:firstLine="851"/>
        <w:jc w:val="center"/>
        <w:rPr>
          <w:rFonts w:ascii="Times New Roman" w:hAnsi="Times New Roman" w:cs="Times New Roman"/>
          <w:sz w:val="24"/>
          <w:szCs w:val="24"/>
        </w:rPr>
      </w:pPr>
      <w:r>
        <w:rPr>
          <w:rFonts w:ascii="Calibri" w:hAnsi="Calibri" w:cs="Calibri"/>
          <w:noProof/>
        </w:rPr>
        <w:drawing>
          <wp:inline distT="0" distB="0" distL="0" distR="0">
            <wp:extent cx="1895475" cy="2502027"/>
            <wp:effectExtent l="1905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1895475" cy="2502027"/>
                    </a:xfrm>
                    <a:prstGeom prst="rect">
                      <a:avLst/>
                    </a:prstGeom>
                    <a:noFill/>
                    <a:ln w="9525">
                      <a:noFill/>
                      <a:miter lim="800000"/>
                      <a:headEnd/>
                      <a:tailEnd/>
                    </a:ln>
                  </pic:spPr>
                </pic:pic>
              </a:graphicData>
            </a:graphic>
          </wp:inline>
        </w:drawing>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escudo do brasão é encimado por uma cidadela fortificada, em forma de coroa, lavrada em negro, com fundo de prata, simbolizando a sua independência política e administrativa. O escudo é português ou flamengo, em campo verde, contendo um obelisco e um cocar indígena disposto em chefe e um arado disposto em ponta.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obelisco tem numa das faces uma gravação em forma de pergaminho, com caracteres inelegíveis. Representa o primeiro monumento erigido em homenagem ao Tenente Portela, militar que faleceu nestas cercanias e que emprestou seu nome ao Município. O monumento simboliza um momento histórico que se deseja perpetuar na lembrança dos pósteros. O cocar indígena é uma referência aos primeiros povoadores e às origens do município. O arado rudimentar evoca o trabalho de todos aqueles que contribuíram e ainda constroem o Município, sua propensão agrícola.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O escudo será circuncidado por uma dobradura partida, carregada de um lado por sete castelos de ouro, lavrados em negro; do outro terá cinco besantes em azul e branco. A bordadura onde se encontram os castelos de ouro será vermelha e em preta no lado oposto, onde se encontram as “quinas”.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bordadura partida evoca o Tratado de Santo Ildefonso, celebrado entre as coroas da Espanha e Portugal no ano de 1777, pelo qual dividiam as terras da América do Sul. A linha divisória deste Tratado, se ainda vigente, dividiria ao meio o Município de Tenente Portela, sendo metade pertencente a Portugal e outra metade para a Espanha. Por outro lado, posiciona o Rio Uruguai, limite do Município, marco divisório de influência lusitana e espanhola, nestas bandas. Os castelos e as “quinas” são símbolos heráldicos dos reinos peninsulares.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parte inferior do escudo terá um listel com a divisa; 18-5-55 TENENTE PORTELA – RS, lavrado em negro. </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campo verde do escudo é uma referência à matéria que cobria o município, bem como os remanes</w:t>
      </w:r>
      <w:r w:rsidR="00E7383E">
        <w:rPr>
          <w:rFonts w:ascii="Times New Roman" w:hAnsi="Times New Roman" w:cs="Times New Roman"/>
          <w:sz w:val="24"/>
          <w:szCs w:val="24"/>
        </w:rPr>
        <w:t>centes que são o Toldo Indígena</w:t>
      </w:r>
      <w:r>
        <w:rPr>
          <w:rFonts w:ascii="Times New Roman" w:hAnsi="Times New Roman" w:cs="Times New Roman"/>
          <w:sz w:val="24"/>
          <w:szCs w:val="24"/>
        </w:rPr>
        <w:t>do Guarita e o Parque Florestal do Turvo.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obelisco, o cocar e o arado, são de prata gravada em negro.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Bandeira é de cor branca, contendo o Brasão no centro. A cor branca evocará a índole pacifista do povo, voltado para o labor.</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Calibri" w:hAnsi="Calibri" w:cs="Calibri"/>
        </w:rPr>
      </w:pPr>
      <w:r>
        <w:rPr>
          <w:rFonts w:ascii="Calibri" w:hAnsi="Calibri" w:cs="Calibri"/>
          <w:noProof/>
        </w:rPr>
        <w:drawing>
          <wp:inline distT="0" distB="0" distL="0" distR="0">
            <wp:extent cx="4610100" cy="3242438"/>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srcRect/>
                    <a:stretch>
                      <a:fillRect/>
                    </a:stretch>
                  </pic:blipFill>
                  <pic:spPr bwMode="auto">
                    <a:xfrm>
                      <a:off x="0" y="0"/>
                      <a:ext cx="4616383" cy="3246857"/>
                    </a:xfrm>
                    <a:prstGeom prst="rect">
                      <a:avLst/>
                    </a:prstGeom>
                    <a:noFill/>
                    <a:ln w="9525">
                      <a:noFill/>
                      <a:miter lim="800000"/>
                      <a:headEnd/>
                      <a:tailEnd/>
                    </a:ln>
                  </pic:spPr>
                </pic:pic>
              </a:graphicData>
            </a:graphic>
          </wp:inline>
        </w:drawing>
      </w:r>
    </w:p>
    <w:p w:rsidR="00780316" w:rsidRPr="00CB7182" w:rsidRDefault="00CB7182" w:rsidP="00CB7182">
      <w:pPr>
        <w:autoSpaceDE w:val="0"/>
        <w:autoSpaceDN w:val="0"/>
        <w:adjustRightInd w:val="0"/>
        <w:spacing w:before="100" w:after="100" w:line="240" w:lineRule="auto"/>
        <w:rPr>
          <w:rFonts w:ascii="Times New Roman" w:hAnsi="Times New Roman" w:cs="Times New Roman"/>
          <w:bCs/>
          <w:sz w:val="24"/>
          <w:szCs w:val="24"/>
        </w:rPr>
      </w:pPr>
      <w:r w:rsidRPr="00CB7182">
        <w:rPr>
          <w:rFonts w:ascii="Times New Roman" w:hAnsi="Times New Roman" w:cs="Times New Roman"/>
          <w:bCs/>
          <w:sz w:val="24"/>
          <w:szCs w:val="24"/>
        </w:rPr>
        <w:lastRenderedPageBreak/>
        <w:t xml:space="preserve">3.8.2 </w:t>
      </w:r>
      <w:r w:rsidR="00780316" w:rsidRPr="00CB7182">
        <w:rPr>
          <w:rFonts w:ascii="Times New Roman" w:hAnsi="Times New Roman" w:cs="Times New Roman"/>
          <w:bCs/>
          <w:sz w:val="24"/>
          <w:szCs w:val="24"/>
        </w:rPr>
        <w:t>Hino do Município</w:t>
      </w:r>
    </w:p>
    <w:p w:rsidR="00810988" w:rsidRPr="00CB7182" w:rsidRDefault="00810988" w:rsidP="00780316">
      <w:pPr>
        <w:autoSpaceDE w:val="0"/>
        <w:autoSpaceDN w:val="0"/>
        <w:adjustRightInd w:val="0"/>
        <w:spacing w:before="100" w:after="100" w:line="240" w:lineRule="auto"/>
        <w:jc w:val="center"/>
        <w:rPr>
          <w:rFonts w:ascii="Times New Roman" w:hAnsi="Times New Roman" w:cs="Times New Roman"/>
          <w:b/>
          <w:bCs/>
          <w:sz w:val="24"/>
          <w:szCs w:val="24"/>
        </w:rPr>
      </w:pPr>
      <w:r w:rsidRPr="00CB7182">
        <w:rPr>
          <w:rFonts w:ascii="Times New Roman" w:hAnsi="Times New Roman" w:cs="Times New Roman"/>
          <w:b/>
          <w:bCs/>
          <w:sz w:val="24"/>
          <w:szCs w:val="24"/>
        </w:rPr>
        <w:t>Título: Exaltação a Tenente Portela</w:t>
      </w:r>
    </w:p>
    <w:p w:rsidR="00810988" w:rsidRPr="00CB7182" w:rsidRDefault="00810988" w:rsidP="00780316">
      <w:pPr>
        <w:autoSpaceDE w:val="0"/>
        <w:autoSpaceDN w:val="0"/>
        <w:adjustRightInd w:val="0"/>
        <w:spacing w:before="100" w:after="100" w:line="240" w:lineRule="auto"/>
        <w:jc w:val="center"/>
        <w:rPr>
          <w:rFonts w:ascii="Times New Roman" w:hAnsi="Times New Roman" w:cs="Times New Roman"/>
          <w:b/>
          <w:bCs/>
          <w:sz w:val="24"/>
          <w:szCs w:val="24"/>
        </w:rPr>
      </w:pPr>
      <w:r w:rsidRPr="00CB7182">
        <w:rPr>
          <w:rFonts w:ascii="Times New Roman" w:hAnsi="Times New Roman" w:cs="Times New Roman"/>
          <w:b/>
          <w:bCs/>
          <w:sz w:val="24"/>
          <w:szCs w:val="24"/>
        </w:rPr>
        <w:t>Gênero ritmo básico: Marcha</w:t>
      </w:r>
    </w:p>
    <w:p w:rsidR="00810988" w:rsidRPr="00CB7182" w:rsidRDefault="00810988" w:rsidP="00780316">
      <w:pPr>
        <w:autoSpaceDE w:val="0"/>
        <w:autoSpaceDN w:val="0"/>
        <w:adjustRightInd w:val="0"/>
        <w:spacing w:before="100" w:after="100" w:line="240" w:lineRule="auto"/>
        <w:jc w:val="center"/>
        <w:rPr>
          <w:rFonts w:ascii="Times New Roman" w:hAnsi="Times New Roman" w:cs="Times New Roman"/>
          <w:b/>
          <w:bCs/>
          <w:sz w:val="24"/>
          <w:szCs w:val="24"/>
        </w:rPr>
      </w:pPr>
      <w:r w:rsidRPr="00CB7182">
        <w:rPr>
          <w:rFonts w:ascii="Times New Roman" w:hAnsi="Times New Roman" w:cs="Times New Roman"/>
          <w:b/>
          <w:bCs/>
          <w:sz w:val="24"/>
          <w:szCs w:val="24"/>
        </w:rPr>
        <w:t>Autor da letra: Martin Cezar Agnoletto</w:t>
      </w:r>
    </w:p>
    <w:p w:rsidR="00810988" w:rsidRPr="00CB7182" w:rsidRDefault="00810988" w:rsidP="00780316">
      <w:pPr>
        <w:autoSpaceDE w:val="0"/>
        <w:autoSpaceDN w:val="0"/>
        <w:adjustRightInd w:val="0"/>
        <w:spacing w:before="100" w:after="100" w:line="240" w:lineRule="auto"/>
        <w:jc w:val="center"/>
        <w:rPr>
          <w:rFonts w:ascii="Times New Roman" w:hAnsi="Times New Roman" w:cs="Times New Roman"/>
          <w:b/>
          <w:bCs/>
          <w:sz w:val="24"/>
          <w:szCs w:val="24"/>
        </w:rPr>
      </w:pPr>
      <w:r w:rsidRPr="00CB7182">
        <w:rPr>
          <w:rFonts w:ascii="Times New Roman" w:hAnsi="Times New Roman" w:cs="Times New Roman"/>
          <w:b/>
          <w:bCs/>
          <w:sz w:val="24"/>
          <w:szCs w:val="24"/>
        </w:rPr>
        <w:t>Música: Antônio L. Olesiak</w:t>
      </w:r>
    </w:p>
    <w:p w:rsidR="00F30130" w:rsidRDefault="00F30130" w:rsidP="00780316">
      <w:pPr>
        <w:autoSpaceDE w:val="0"/>
        <w:autoSpaceDN w:val="0"/>
        <w:adjustRightInd w:val="0"/>
        <w:spacing w:before="100" w:after="100" w:line="240" w:lineRule="auto"/>
        <w:jc w:val="center"/>
        <w:rPr>
          <w:rFonts w:ascii="Times New Roman" w:hAnsi="Times New Roman" w:cs="Times New Roman"/>
          <w:b/>
          <w:bCs/>
          <w:sz w:val="36"/>
          <w:szCs w:val="36"/>
        </w:rPr>
      </w:pPr>
    </w:p>
    <w:p w:rsidR="00780316" w:rsidRDefault="00780316" w:rsidP="00780316">
      <w:pPr>
        <w:autoSpaceDE w:val="0"/>
        <w:autoSpaceDN w:val="0"/>
        <w:adjustRightInd w:val="0"/>
        <w:spacing w:before="100" w:after="100" w:line="240" w:lineRule="auto"/>
        <w:jc w:val="center"/>
        <w:rPr>
          <w:rFonts w:ascii="Times New Roman" w:hAnsi="Times New Roman" w:cs="Times New Roman"/>
          <w:sz w:val="24"/>
          <w:szCs w:val="24"/>
        </w:rPr>
      </w:pPr>
      <w:r>
        <w:rPr>
          <w:rFonts w:ascii="Times New Roman" w:hAnsi="Times New Roman" w:cs="Times New Roman"/>
          <w:sz w:val="24"/>
          <w:szCs w:val="24"/>
        </w:rPr>
        <w:t>Os índios e imigrantes</w:t>
      </w:r>
      <w:r>
        <w:rPr>
          <w:rFonts w:ascii="Times New Roman" w:hAnsi="Times New Roman" w:cs="Times New Roman"/>
          <w:sz w:val="24"/>
          <w:szCs w:val="24"/>
        </w:rPr>
        <w:br/>
        <w:t>Que lutaram com bravura</w:t>
      </w:r>
      <w:r>
        <w:rPr>
          <w:rFonts w:ascii="Times New Roman" w:hAnsi="Times New Roman" w:cs="Times New Roman"/>
          <w:sz w:val="24"/>
          <w:szCs w:val="24"/>
        </w:rPr>
        <w:br/>
        <w:t>Plantando no solo raízes</w:t>
      </w:r>
      <w:r>
        <w:rPr>
          <w:rFonts w:ascii="Times New Roman" w:hAnsi="Times New Roman" w:cs="Times New Roman"/>
          <w:sz w:val="24"/>
          <w:szCs w:val="24"/>
        </w:rPr>
        <w:br/>
        <w:t>Para uma geração futura</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t xml:space="preserve">E na hora da verdade </w:t>
      </w:r>
      <w:r>
        <w:rPr>
          <w:rFonts w:ascii="Times New Roman" w:hAnsi="Times New Roman" w:cs="Times New Roman"/>
          <w:sz w:val="24"/>
          <w:szCs w:val="24"/>
        </w:rPr>
        <w:br/>
        <w:t xml:space="preserve">Um tenente segue em frente </w:t>
      </w:r>
      <w:r>
        <w:rPr>
          <w:rFonts w:ascii="Times New Roman" w:hAnsi="Times New Roman" w:cs="Times New Roman"/>
          <w:sz w:val="24"/>
          <w:szCs w:val="24"/>
        </w:rPr>
        <w:br/>
        <w:t>Legando o nome a cidade</w:t>
      </w:r>
      <w:r>
        <w:rPr>
          <w:rFonts w:ascii="Times New Roman" w:hAnsi="Times New Roman" w:cs="Times New Roman"/>
          <w:sz w:val="24"/>
          <w:szCs w:val="24"/>
        </w:rPr>
        <w:br/>
        <w:t>Orgulho de nossa gente</w:t>
      </w:r>
      <w:r>
        <w:rPr>
          <w:rFonts w:ascii="Times New Roman" w:hAnsi="Times New Roman" w:cs="Times New Roman"/>
          <w:sz w:val="24"/>
          <w:szCs w:val="24"/>
        </w:rPr>
        <w:br/>
      </w:r>
      <w:r>
        <w:rPr>
          <w:rFonts w:ascii="Times New Roman" w:hAnsi="Times New Roman" w:cs="Times New Roman"/>
          <w:sz w:val="24"/>
          <w:szCs w:val="24"/>
        </w:rPr>
        <w:br/>
        <w:t>Tenente Portela avante</w:t>
      </w:r>
      <w:r>
        <w:rPr>
          <w:rFonts w:ascii="Times New Roman" w:hAnsi="Times New Roman" w:cs="Times New Roman"/>
          <w:sz w:val="24"/>
          <w:szCs w:val="24"/>
        </w:rPr>
        <w:br/>
        <w:t>Com progresso e nobreza</w:t>
      </w:r>
      <w:r>
        <w:rPr>
          <w:rFonts w:ascii="Times New Roman" w:hAnsi="Times New Roman" w:cs="Times New Roman"/>
          <w:sz w:val="24"/>
          <w:szCs w:val="24"/>
        </w:rPr>
        <w:br/>
        <w:t xml:space="preserve">Tenente Portela encante </w:t>
      </w:r>
      <w:r>
        <w:rPr>
          <w:rFonts w:ascii="Times New Roman" w:hAnsi="Times New Roman" w:cs="Times New Roman"/>
          <w:sz w:val="24"/>
          <w:szCs w:val="24"/>
        </w:rPr>
        <w:br/>
        <w:t>O Rio Grande com beleza</w:t>
      </w:r>
      <w:r>
        <w:rPr>
          <w:rFonts w:ascii="Times New Roman" w:hAnsi="Times New Roman" w:cs="Times New Roman"/>
          <w:sz w:val="24"/>
          <w:szCs w:val="24"/>
        </w:rPr>
        <w:br/>
      </w:r>
      <w:r>
        <w:rPr>
          <w:rFonts w:ascii="Times New Roman" w:hAnsi="Times New Roman" w:cs="Times New Roman"/>
          <w:sz w:val="24"/>
          <w:szCs w:val="24"/>
        </w:rPr>
        <w:br/>
        <w:t>Majestoso Yucumã</w:t>
      </w:r>
      <w:r>
        <w:rPr>
          <w:rFonts w:ascii="Times New Roman" w:hAnsi="Times New Roman" w:cs="Times New Roman"/>
          <w:sz w:val="24"/>
          <w:szCs w:val="24"/>
        </w:rPr>
        <w:br/>
        <w:t>Que aos céus se estampa</w:t>
      </w:r>
      <w:r>
        <w:rPr>
          <w:rFonts w:ascii="Times New Roman" w:hAnsi="Times New Roman" w:cs="Times New Roman"/>
          <w:sz w:val="24"/>
          <w:szCs w:val="24"/>
        </w:rPr>
        <w:br/>
        <w:t>Brota na alma do povo</w:t>
      </w:r>
      <w:r>
        <w:rPr>
          <w:rFonts w:ascii="Times New Roman" w:hAnsi="Times New Roman" w:cs="Times New Roman"/>
          <w:sz w:val="24"/>
          <w:szCs w:val="24"/>
        </w:rPr>
        <w:br/>
        <w:t>Sempre em nova esperança</w:t>
      </w:r>
      <w:r>
        <w:rPr>
          <w:rFonts w:ascii="Times New Roman" w:hAnsi="Times New Roman" w:cs="Times New Roman"/>
          <w:sz w:val="24"/>
          <w:szCs w:val="24"/>
        </w:rPr>
        <w:br/>
      </w:r>
      <w:r>
        <w:rPr>
          <w:rFonts w:ascii="Times New Roman" w:hAnsi="Times New Roman" w:cs="Times New Roman"/>
          <w:sz w:val="24"/>
          <w:szCs w:val="24"/>
        </w:rPr>
        <w:br/>
        <w:t>E entre matas e coxilhas</w:t>
      </w:r>
      <w:r>
        <w:rPr>
          <w:rFonts w:ascii="Times New Roman" w:hAnsi="Times New Roman" w:cs="Times New Roman"/>
          <w:sz w:val="24"/>
          <w:szCs w:val="24"/>
        </w:rPr>
        <w:br/>
        <w:t>Colhemos nossas riquezas</w:t>
      </w:r>
      <w:r>
        <w:rPr>
          <w:rFonts w:ascii="Times New Roman" w:hAnsi="Times New Roman" w:cs="Times New Roman"/>
          <w:sz w:val="24"/>
          <w:szCs w:val="24"/>
        </w:rPr>
        <w:br/>
        <w:t>E as vozes com fervor</w:t>
      </w:r>
      <w:r>
        <w:rPr>
          <w:rFonts w:ascii="Times New Roman" w:hAnsi="Times New Roman" w:cs="Times New Roman"/>
          <w:sz w:val="24"/>
          <w:szCs w:val="24"/>
        </w:rPr>
        <w:br/>
        <w:t>Exaltam tua grandeza</w:t>
      </w:r>
      <w:r>
        <w:rPr>
          <w:rFonts w:ascii="Times New Roman" w:hAnsi="Times New Roman" w:cs="Times New Roman"/>
          <w:sz w:val="24"/>
          <w:szCs w:val="24"/>
        </w:rPr>
        <w:br/>
      </w:r>
      <w:r>
        <w:rPr>
          <w:rFonts w:ascii="Times New Roman" w:hAnsi="Times New Roman" w:cs="Times New Roman"/>
          <w:sz w:val="24"/>
          <w:szCs w:val="24"/>
        </w:rPr>
        <w:br/>
        <w:t>Cidades e grandes eventos</w:t>
      </w:r>
      <w:r>
        <w:rPr>
          <w:rFonts w:ascii="Times New Roman" w:hAnsi="Times New Roman" w:cs="Times New Roman"/>
          <w:sz w:val="24"/>
          <w:szCs w:val="24"/>
        </w:rPr>
        <w:br/>
        <w:t>De legenda imortal</w:t>
      </w:r>
      <w:r>
        <w:rPr>
          <w:rFonts w:ascii="Times New Roman" w:hAnsi="Times New Roman" w:cs="Times New Roman"/>
          <w:sz w:val="24"/>
          <w:szCs w:val="24"/>
        </w:rPr>
        <w:br/>
        <w:t>Tenente Portela semblante</w:t>
      </w:r>
      <w:r>
        <w:rPr>
          <w:rFonts w:ascii="Times New Roman" w:hAnsi="Times New Roman" w:cs="Times New Roman"/>
          <w:sz w:val="24"/>
          <w:szCs w:val="24"/>
        </w:rPr>
        <w:br/>
        <w:t>Fruto de nosso ideal</w:t>
      </w:r>
      <w:r>
        <w:rPr>
          <w:rFonts w:ascii="Times New Roman" w:hAnsi="Times New Roman" w:cs="Times New Roman"/>
          <w:sz w:val="24"/>
          <w:szCs w:val="24"/>
        </w:rPr>
        <w:br/>
      </w:r>
      <w:r>
        <w:rPr>
          <w:rFonts w:ascii="Times New Roman" w:hAnsi="Times New Roman" w:cs="Times New Roman"/>
          <w:sz w:val="24"/>
          <w:szCs w:val="24"/>
        </w:rPr>
        <w:br/>
        <w:t>O rio Uruguai demarca</w:t>
      </w:r>
      <w:r>
        <w:rPr>
          <w:rFonts w:ascii="Times New Roman" w:hAnsi="Times New Roman" w:cs="Times New Roman"/>
          <w:sz w:val="24"/>
          <w:szCs w:val="24"/>
        </w:rPr>
        <w:br/>
        <w:t>Os povos em igualdade</w:t>
      </w:r>
      <w:r>
        <w:rPr>
          <w:rFonts w:ascii="Times New Roman" w:hAnsi="Times New Roman" w:cs="Times New Roman"/>
          <w:sz w:val="24"/>
          <w:szCs w:val="24"/>
        </w:rPr>
        <w:br/>
        <w:t>Irmanando continentes</w:t>
      </w:r>
      <w:r>
        <w:rPr>
          <w:rFonts w:ascii="Times New Roman" w:hAnsi="Times New Roman" w:cs="Times New Roman"/>
          <w:sz w:val="24"/>
          <w:szCs w:val="24"/>
        </w:rPr>
        <w:br/>
        <w:t>Com razões de liberdade.</w:t>
      </w:r>
    </w:p>
    <w:p w:rsidR="00CB7182" w:rsidRDefault="00CB7182" w:rsidP="00780316">
      <w:pPr>
        <w:autoSpaceDE w:val="0"/>
        <w:autoSpaceDN w:val="0"/>
        <w:adjustRightInd w:val="0"/>
        <w:spacing w:after="0" w:line="360" w:lineRule="auto"/>
        <w:jc w:val="both"/>
        <w:rPr>
          <w:rFonts w:ascii="Times New Roman" w:hAnsi="Times New Roman" w:cs="Times New Roman"/>
          <w:b/>
          <w:bCs/>
          <w:sz w:val="24"/>
          <w:szCs w:val="24"/>
        </w:rPr>
      </w:pPr>
    </w:p>
    <w:p w:rsidR="00CB7182" w:rsidRDefault="00CB7182" w:rsidP="00780316">
      <w:pPr>
        <w:autoSpaceDE w:val="0"/>
        <w:autoSpaceDN w:val="0"/>
        <w:adjustRightInd w:val="0"/>
        <w:spacing w:after="0" w:line="360" w:lineRule="auto"/>
        <w:jc w:val="both"/>
        <w:rPr>
          <w:rFonts w:ascii="Times New Roman" w:hAnsi="Times New Roman" w:cs="Times New Roman"/>
          <w:b/>
          <w:bCs/>
          <w:sz w:val="24"/>
          <w:szCs w:val="24"/>
        </w:rPr>
      </w:pPr>
    </w:p>
    <w:p w:rsidR="00780316" w:rsidRDefault="00780316"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3.9 Localização </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município de Tenente Portela está localizado</w:t>
      </w:r>
      <w:r w:rsidR="00E328FC">
        <w:rPr>
          <w:rFonts w:ascii="Times New Roman" w:hAnsi="Times New Roman" w:cs="Times New Roman"/>
          <w:sz w:val="24"/>
          <w:szCs w:val="24"/>
        </w:rPr>
        <w:t xml:space="preserve"> </w:t>
      </w:r>
      <w:r>
        <w:rPr>
          <w:rFonts w:ascii="Times New Roman" w:hAnsi="Times New Roman" w:cs="Times New Roman"/>
          <w:sz w:val="24"/>
          <w:szCs w:val="24"/>
        </w:rPr>
        <w:t>na região noroeste do Rio Grande do Sul, no extremo norte da micro região homogênea denominada Colonial Santa Rosa. Na divisão fisiográfica do rio Grande do Sul o município está situado no Alto Uruguai.</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sede do município está exatamente sob o divisor de águas do Rio Guarita e do Rio Turvo, estando o centro da cidade a uma distância mínima da margem destes rios em torno de 10 quilômetros</w:t>
      </w:r>
      <w:r w:rsidR="00E328FC">
        <w:rPr>
          <w:rFonts w:ascii="Times New Roman" w:hAnsi="Times New Roman" w:cs="Times New Roman"/>
          <w:sz w:val="24"/>
          <w:szCs w:val="24"/>
        </w:rPr>
        <w:t xml:space="preserve"> </w:t>
      </w:r>
      <w:r>
        <w:rPr>
          <w:rFonts w:ascii="Times New Roman" w:hAnsi="Times New Roman" w:cs="Times New Roman"/>
          <w:sz w:val="24"/>
          <w:szCs w:val="24"/>
        </w:rPr>
        <w:t>para o Rio Guarita e 10 quilômetros e 500 metros para o Rio Turvo. A cidade fica a uma distância mínima em linha reta de 30 quilômetros ao sul</w:t>
      </w:r>
      <w:r w:rsidR="00E328FC">
        <w:rPr>
          <w:rFonts w:ascii="Times New Roman" w:hAnsi="Times New Roman" w:cs="Times New Roman"/>
          <w:sz w:val="24"/>
          <w:szCs w:val="24"/>
        </w:rPr>
        <w:t xml:space="preserve"> </w:t>
      </w:r>
      <w:r>
        <w:rPr>
          <w:rFonts w:ascii="Times New Roman" w:hAnsi="Times New Roman" w:cs="Times New Roman"/>
          <w:sz w:val="24"/>
          <w:szCs w:val="24"/>
        </w:rPr>
        <w:t>das barrancas do Rio Uruguai.</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As coordenadas geográficas do centro da cidade, junto ao bosque municipal na Avenida Santa Rosa são: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Latitude 27° 22’07” 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Longitude 53° 45’07” W</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As coordenadas na área do município variam de: Latitude 27°20 a 27°25’</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Longitude Oeste: 53°40 a 53°55’</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posição da sede do município em relação à cidade de Porto Alegre e norte - oeste e a distância em linha reta é de 390 quilômetros, sendo que por via rodoviária a distância mínima é de 472 quilômetros.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área do município de Tenente Portela é de 341,04 quilômetros quadrados. Na área do município de Tenente Portela se encontra parte dos 231 quilômetros quadrados do Toldo Indígena do Guarita (Reserva Indígena do Guarita) que esta sob a jurisdição da Fundação Nacional do Índio (FUNAI). </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3.9.1 Os Limites geográficos</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Quando de sua emancipação em 1955 o município de Tenente Portela tinha uma vasta área de terras e os seus limites iam das barrancas do Rio Uruguai, limitando-se com a província de Missiones na Argentina e Santa Catarina com a cidade de Itapiranga. Ao longo da margem do Rio Guarita, desde a foz com o Uruguai, estava o município de Frederico </w:t>
      </w:r>
      <w:r>
        <w:rPr>
          <w:rFonts w:ascii="Times New Roman" w:hAnsi="Times New Roman" w:cs="Times New Roman"/>
          <w:sz w:val="24"/>
          <w:szCs w:val="24"/>
        </w:rPr>
        <w:lastRenderedPageBreak/>
        <w:t>Westphalen, Palmeira das Missões e no outro lado da margem do turvo o município mãe Três Passos.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Com o advento das emancipações nas décadas de 60 e 70 algumas regiões foram desmembradas de Tenente Portela, entre os novos municípios que adquiriram parte da área original de Portela estão: Braga, Miraguaí, Redentora. No início dos anos 80 a área do município de Tenente Portela era de 960 quilômetros quadrados com os seguintes limites geográficos: Ao norte com a Província de Missiones, República Argentina e com o Estado de Santa Catarina no município de Itapiranga. Ao sul com os municípios de Miraguaí e Redentora. Ao leste com os municípios de Erval Seco e Palmitinho e ao oeste com o município de Três Passos.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Nos anos 80 e 90 foram efetuados novos processos emancipatórios que originaram mais três municípios que saíram todos da área original de Portela. São eles: vista Gaúcha, Barra do Guarita, Derrubadas deixando os 338,10 quilômetros quadrados hoje existentes.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Os limites atuais do município de Tenente Portela são os seguintes: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-Norte: Derrubadas, Barra do Guarita;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-Sul: Miraguaí;</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-Oeste: Três Passos;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-Leste: Erval Seco, Palmitinho, Vista Gaúcha.</w:t>
      </w:r>
    </w:p>
    <w:p w:rsidR="00780316" w:rsidRDefault="00780316" w:rsidP="00780316">
      <w:pPr>
        <w:autoSpaceDE w:val="0"/>
        <w:autoSpaceDN w:val="0"/>
        <w:adjustRightInd w:val="0"/>
        <w:spacing w:after="0" w:line="360" w:lineRule="auto"/>
        <w:ind w:firstLine="851"/>
        <w:jc w:val="both"/>
        <w:rPr>
          <w:rFonts w:ascii="Calibri" w:hAnsi="Calibri" w:cs="Calibri"/>
        </w:rPr>
      </w:pPr>
      <w:r>
        <w:rPr>
          <w:rFonts w:ascii="Calibri" w:hAnsi="Calibri" w:cs="Calibri"/>
          <w:noProof/>
        </w:rPr>
        <w:drawing>
          <wp:inline distT="0" distB="0" distL="0" distR="0">
            <wp:extent cx="5181974" cy="3505200"/>
            <wp:effectExtent l="1905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5206868" cy="3522039"/>
                    </a:xfrm>
                    <a:prstGeom prst="rect">
                      <a:avLst/>
                    </a:prstGeom>
                    <a:noFill/>
                    <a:ln w="9525">
                      <a:noFill/>
                      <a:miter lim="800000"/>
                      <a:headEnd/>
                      <a:tailEnd/>
                    </a:ln>
                  </pic:spPr>
                </pic:pic>
              </a:graphicData>
            </a:graphic>
          </wp:inline>
        </w:drawing>
      </w:r>
    </w:p>
    <w:p w:rsidR="00780316" w:rsidRDefault="00780316" w:rsidP="00780316">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3.10</w:t>
      </w:r>
      <w:r w:rsidR="00810988">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Contextualização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sede administrativa do município de Tenente Portela está localizada na Praça Tenente Portela nº 23 no centro da cidade. O site do município é </w:t>
      </w:r>
      <w:hyperlink r:id="rId17" w:history="1">
        <w:r>
          <w:rPr>
            <w:rFonts w:ascii="Times New Roman" w:hAnsi="Times New Roman" w:cs="Times New Roman"/>
            <w:color w:val="0000FF"/>
            <w:sz w:val="24"/>
            <w:szCs w:val="24"/>
            <w:u w:val="single"/>
          </w:rPr>
          <w:t>www.tenenteportela,rs.gov.br</w:t>
        </w:r>
      </w:hyperlink>
      <w:r>
        <w:rPr>
          <w:rFonts w:ascii="Times New Roman" w:hAnsi="Times New Roman" w:cs="Times New Roman"/>
          <w:sz w:val="24"/>
          <w:szCs w:val="24"/>
        </w:rPr>
        <w:t xml:space="preserve"> e e-mail apoioadm@tenenteportela.rs.gov.br e telefones: 3551-1452 - 3551-1454 FAX: 3551-1333.  </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3.11</w:t>
      </w:r>
      <w:r w:rsidR="00810988">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População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Conforme dados do IBGE, senso de 2010 reside em Tenente Portela uma população de 13.719 habitantes, dos quais </w:t>
      </w:r>
      <w:r w:rsidR="00C575D6">
        <w:rPr>
          <w:rFonts w:ascii="Times New Roman" w:hAnsi="Times New Roman" w:cs="Times New Roman"/>
          <w:sz w:val="24"/>
          <w:szCs w:val="24"/>
        </w:rPr>
        <w:t>residem</w:t>
      </w:r>
      <w:r>
        <w:rPr>
          <w:rFonts w:ascii="Times New Roman" w:hAnsi="Times New Roman" w:cs="Times New Roman"/>
          <w:sz w:val="24"/>
          <w:szCs w:val="24"/>
        </w:rPr>
        <w:t xml:space="preserve"> 8.847 na área urbana e 4.872 habitantes da Zona rural do município.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QUADRO – 01- DISTRIBUIÇÃO DA POPULAÇÃO POR FAIXA ETÁRIA</w:t>
      </w:r>
    </w:p>
    <w:p w:rsidR="00780316" w:rsidRDefault="00780316" w:rsidP="00780316">
      <w:pPr>
        <w:autoSpaceDE w:val="0"/>
        <w:autoSpaceDN w:val="0"/>
        <w:adjustRightInd w:val="0"/>
        <w:spacing w:after="0" w:line="240" w:lineRule="auto"/>
        <w:ind w:firstLine="851"/>
        <w:jc w:val="both"/>
        <w:rPr>
          <w:rFonts w:ascii="Calibri" w:hAnsi="Calibri" w:cs="Calibri"/>
        </w:rPr>
      </w:pPr>
    </w:p>
    <w:tbl>
      <w:tblPr>
        <w:tblW w:w="0" w:type="auto"/>
        <w:tblLayout w:type="fixed"/>
        <w:tblLook w:val="0000" w:firstRow="0" w:lastRow="0" w:firstColumn="0" w:lastColumn="0" w:noHBand="0" w:noVBand="0"/>
      </w:tblPr>
      <w:tblGrid>
        <w:gridCol w:w="2321"/>
        <w:gridCol w:w="2322"/>
        <w:gridCol w:w="2321"/>
        <w:gridCol w:w="2322"/>
      </w:tblGrid>
      <w:tr w:rsidR="00780316">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FAIXA ETÁRIA</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TOTAL</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MASCULINO</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FEMININO</w:t>
            </w:r>
          </w:p>
        </w:tc>
      </w:tr>
      <w:tr w:rsidR="00780316">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  09</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2 750</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1 406</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1 344</w:t>
            </w:r>
          </w:p>
        </w:tc>
      </w:tr>
      <w:tr w:rsidR="00780316">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10-19</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2 921</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1 484</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1 437</w:t>
            </w:r>
          </w:p>
        </w:tc>
      </w:tr>
      <w:tr w:rsidR="00780316">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60 OU MAIS</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1 635</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727</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801239">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908</w:t>
            </w:r>
          </w:p>
        </w:tc>
      </w:tr>
    </w:tbl>
    <w:p w:rsidR="00780316" w:rsidRDefault="00780316" w:rsidP="00780316">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Fonte: IBGE</w:t>
      </w:r>
      <w:r w:rsidR="00E7383E">
        <w:rPr>
          <w:rFonts w:ascii="Times New Roman" w:hAnsi="Times New Roman" w:cs="Times New Roman"/>
          <w:sz w:val="24"/>
          <w:szCs w:val="24"/>
        </w:rPr>
        <w:t xml:space="preserve"> – Senso de 2010</w:t>
      </w:r>
    </w:p>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3.12</w:t>
      </w:r>
      <w:r w:rsidR="00810988">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Saneamento Básico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561DB9" w:rsidP="00780316">
      <w:pPr>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Abastecimento de água (serviços e tipo de atendimento de abastecimento de água por domicílio) – Poços artesianos, água canalizada</w:t>
      </w:r>
      <w:r w:rsidR="00C36A2D">
        <w:rPr>
          <w:rFonts w:ascii="Times New Roman" w:hAnsi="Times New Roman" w:cs="Times New Roman"/>
          <w:sz w:val="24"/>
          <w:szCs w:val="24"/>
        </w:rPr>
        <w:t xml:space="preserve"> de responsabilidade da CORSAN</w:t>
      </w:r>
      <w:r w:rsidR="00780316">
        <w:rPr>
          <w:rFonts w:ascii="Times New Roman" w:hAnsi="Times New Roman" w:cs="Times New Roman"/>
          <w:sz w:val="24"/>
          <w:szCs w:val="24"/>
        </w:rPr>
        <w:t>.</w:t>
      </w:r>
    </w:p>
    <w:p w:rsidR="00780316" w:rsidRDefault="00780316" w:rsidP="00780316">
      <w:pPr>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Esgoto sanitário (destino dos dejetos dos domicílios) – Sistema de esgoto e forragem.</w:t>
      </w:r>
    </w:p>
    <w:p w:rsidR="00780316" w:rsidRDefault="00561DB9" w:rsidP="00780316">
      <w:pPr>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 xml:space="preserve">Coleta e destino do lixo: </w:t>
      </w:r>
      <w:r w:rsidR="00FB1EED">
        <w:rPr>
          <w:rFonts w:ascii="Times New Roman" w:hAnsi="Times New Roman" w:cs="Times New Roman"/>
          <w:sz w:val="24"/>
          <w:szCs w:val="24"/>
        </w:rPr>
        <w:t>é realizado a coleta seletiva</w:t>
      </w:r>
      <w:r w:rsidR="00C36A2D">
        <w:rPr>
          <w:rFonts w:ascii="Times New Roman" w:hAnsi="Times New Roman" w:cs="Times New Roman"/>
          <w:sz w:val="24"/>
          <w:szCs w:val="24"/>
        </w:rPr>
        <w:t xml:space="preserve"> de resíduos sólidos e orgânicos em dias específicos da semana e os mesmos são encaminhados para o CIGRES, onde os resíduos sólidos</w:t>
      </w:r>
      <w:r w:rsidR="008D2D5D">
        <w:rPr>
          <w:rFonts w:ascii="Times New Roman" w:hAnsi="Times New Roman" w:cs="Times New Roman"/>
          <w:sz w:val="24"/>
          <w:szCs w:val="24"/>
        </w:rPr>
        <w:t xml:space="preserve"> secos</w:t>
      </w:r>
      <w:r w:rsidR="00D93380">
        <w:rPr>
          <w:rFonts w:ascii="Times New Roman" w:hAnsi="Times New Roman" w:cs="Times New Roman"/>
          <w:sz w:val="24"/>
          <w:szCs w:val="24"/>
        </w:rPr>
        <w:t xml:space="preserve"> são classificados e </w:t>
      </w:r>
      <w:r w:rsidR="008D2D5D">
        <w:rPr>
          <w:rFonts w:ascii="Times New Roman" w:hAnsi="Times New Roman" w:cs="Times New Roman"/>
          <w:sz w:val="24"/>
          <w:szCs w:val="24"/>
        </w:rPr>
        <w:t>vendidos</w:t>
      </w:r>
      <w:r w:rsidR="00D93380">
        <w:rPr>
          <w:rFonts w:ascii="Times New Roman" w:hAnsi="Times New Roman" w:cs="Times New Roman"/>
          <w:sz w:val="24"/>
          <w:szCs w:val="24"/>
        </w:rPr>
        <w:t xml:space="preserve"> para reciclagem e os resíduos orgânicos são</w:t>
      </w:r>
      <w:r w:rsidR="003F2B8B">
        <w:rPr>
          <w:rFonts w:ascii="Times New Roman" w:hAnsi="Times New Roman" w:cs="Times New Roman"/>
          <w:sz w:val="24"/>
          <w:szCs w:val="24"/>
        </w:rPr>
        <w:t xml:space="preserve"> colocados para </w:t>
      </w:r>
      <w:r w:rsidR="00805612">
        <w:rPr>
          <w:rFonts w:ascii="Times New Roman" w:hAnsi="Times New Roman" w:cs="Times New Roman"/>
          <w:sz w:val="24"/>
          <w:szCs w:val="24"/>
        </w:rPr>
        <w:t>com postagem</w:t>
      </w:r>
      <w:r w:rsidR="00780316">
        <w:rPr>
          <w:rFonts w:ascii="Times New Roman" w:hAnsi="Times New Roman" w:cs="Times New Roman"/>
          <w:sz w:val="24"/>
          <w:szCs w:val="24"/>
        </w:rPr>
        <w:t>.</w:t>
      </w:r>
      <w:r w:rsidR="00805612">
        <w:rPr>
          <w:rFonts w:ascii="Times New Roman" w:hAnsi="Times New Roman" w:cs="Times New Roman"/>
          <w:sz w:val="24"/>
          <w:szCs w:val="24"/>
        </w:rPr>
        <w:t xml:space="preserve"> Os resíduos eletrônicos são recolhidos em pontos pré</w:t>
      </w:r>
      <w:r w:rsidR="008D2D5D">
        <w:rPr>
          <w:rFonts w:ascii="Times New Roman" w:hAnsi="Times New Roman" w:cs="Times New Roman"/>
          <w:sz w:val="24"/>
          <w:szCs w:val="24"/>
        </w:rPr>
        <w:t>-</w:t>
      </w:r>
      <w:r w:rsidR="00805612">
        <w:rPr>
          <w:rFonts w:ascii="Times New Roman" w:hAnsi="Times New Roman" w:cs="Times New Roman"/>
          <w:sz w:val="24"/>
          <w:szCs w:val="24"/>
        </w:rPr>
        <w:t xml:space="preserve"> estabelecidos e encaminhados para </w:t>
      </w:r>
      <w:r w:rsidR="008D2D5D">
        <w:rPr>
          <w:rFonts w:ascii="Times New Roman" w:hAnsi="Times New Roman" w:cs="Times New Roman"/>
          <w:sz w:val="24"/>
          <w:szCs w:val="24"/>
        </w:rPr>
        <w:t>a empresa NATOSOMUS de Horizontina.</w:t>
      </w: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3.13 Hidrografia</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Os rios do município de Tenente Portela são considerados de planalto, com corredeiras, margens altas e leito em declive, não se destacando como via de transporte. No entanto, nos primeiros anos de colonização do município, o rio Uruguai foi a maior via de escoamento de madeira, em época de cheias.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Todos os rios e arroios desembocam no rio Uruguai, sendo dele afluentes ou subafluentes.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Considerando fatores de ordem econômico-hidrográfico, o município divide-se em cinco bacias hidrográficas:</w:t>
      </w:r>
    </w:p>
    <w:p w:rsidR="00780316" w:rsidRDefault="00BD06BA" w:rsidP="00780316">
      <w:pPr>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Bacia do Turvo: Formada por: Lajeado Barra Grande, Lajeado Derrubadas, Lajeado Cedro Marcado, Lajeado Azul, Lajeado Fortuna, Lajeado Burro Magro, Lajeado Tigre e Lajeado Água Fria.</w:t>
      </w:r>
    </w:p>
    <w:p w:rsidR="00780316" w:rsidRDefault="00780316" w:rsidP="00780316">
      <w:pPr>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Bacia do Guarita: Formada por: Lajeado Tigre, Lajeado Honorato, Lajeado Barreiro e Lajeado Filisbino.</w:t>
      </w:r>
    </w:p>
    <w:p w:rsidR="00780316" w:rsidRDefault="00BD06BA" w:rsidP="00780316">
      <w:pPr>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Bacia do Uruguai: (Fronteira com a Argentina) – abrange o Lajeado Calixtro e Lajeado Serrapião.</w:t>
      </w:r>
    </w:p>
    <w:p w:rsidR="00780316" w:rsidRDefault="00BD06BA" w:rsidP="00780316">
      <w:pPr>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Bacia do Uruguai: (Fronteira com o estado de Santa Catarina) – Formada por lajeados de inexpressiva importância.</w:t>
      </w:r>
    </w:p>
    <w:p w:rsidR="00780316" w:rsidRDefault="00BD06BA" w:rsidP="00780316">
      <w:pPr>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Bacia do Parizinho: Única bacia hidrográfica genuinamente portelense. Os principais afluentes são: Lajeado Bonifácio, Lajeado Bonita, Lajeado Pinhalzinho e Lajeado Librino.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3.14</w:t>
      </w:r>
      <w:r w:rsidR="00810988">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Relevo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topografia do município de Tenente Portela apresenta-se ondulada, tornando-se acidentada ao descer do nível dos rios e arroios, ocorrendo com freqüência, nessas regiões, afloramento das rochas.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Encontramos dois tipos dominantes de solos: Associação Ciríaco-Charua e Santo Ângelo. O primeiro ocupa quase a totalidade da área do município, sendo a parte restante ocupada pelo solo Santo Ângelo.</w:t>
      </w:r>
    </w:p>
    <w:p w:rsidR="00BD06BA" w:rsidRDefault="00BD06BA"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A Associação Ciríaco-Charua é caracterizada por: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Solos argilosos;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relevo ondulado a fortemente ondulado e acidentado;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sujeito a forte erosão;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boa fertilidade natural;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-mecanização impraticável exceto algumas áreas;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afloramento de pedras e rochas, ocorrendo com freqüência, especialmente nas proximidades dos rios;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bons teores de matéria orgânica.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solo Santo Ângelo apresenta as seguintes características: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coloração vermelho-escuro;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boa profundidade;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textura argila-pesada;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acidez expressiva pela presença de ferro e alumínio;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fertilidade natural boa moderada;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moderada suscetibilidade à erosão;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-mecanização favorável.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De modo geral, grandes quantidades de calcário e fósforo são necessárias para o cultivo de soja e milho nos solos que descrevemos, embora nem sempre apareçam tão definidos e sim associados a outros tipos.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subsolo apresenta alguns recursos minerais, mas não em quantidade suficiente que comprove sua exploração.</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3.15 Clima</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clima do município é considerado ameno, sem calores e frios excessivos, isto é, subtropical. De modo geral as chuvas são regulares. Normalmente no inverno, ocorre geadas leves especialmente nos meses de junho e julho, a temperatura média anual no município é de 19,1°C e a precipitação pluviométrica é de 1.800</w:t>
      </w:r>
      <w:r w:rsidR="00BD06BA">
        <w:rPr>
          <w:rFonts w:ascii="Times New Roman" w:hAnsi="Times New Roman" w:cs="Times New Roman"/>
          <w:sz w:val="24"/>
          <w:szCs w:val="24"/>
        </w:rPr>
        <w:t xml:space="preserve"> </w:t>
      </w:r>
      <w:r>
        <w:rPr>
          <w:rFonts w:ascii="Times New Roman" w:hAnsi="Times New Roman" w:cs="Times New Roman"/>
          <w:sz w:val="24"/>
          <w:szCs w:val="24"/>
        </w:rPr>
        <w:t xml:space="preserve">mm. </w:t>
      </w:r>
    </w:p>
    <w:p w:rsidR="00780316" w:rsidRDefault="00780316" w:rsidP="00780316">
      <w:pPr>
        <w:autoSpaceDE w:val="0"/>
        <w:autoSpaceDN w:val="0"/>
        <w:adjustRightInd w:val="0"/>
        <w:spacing w:after="0" w:line="360" w:lineRule="auto"/>
        <w:ind w:firstLine="851"/>
        <w:jc w:val="both"/>
        <w:rPr>
          <w:rFonts w:ascii="Calibri" w:hAnsi="Calibri" w:cs="Calibri"/>
        </w:rPr>
      </w:pPr>
    </w:p>
    <w:p w:rsidR="00431589" w:rsidRDefault="00431589"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3.16 Vegetação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vegetação original do município de Tenente Portela era de mata latifoliada tropical com pinheiros em pequenos pontos.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Testemunhas da vegetação inicial é o Parque Florestal do Turvo e Reserva Indígena, embora já tenham perdido muito de sua originalidade.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No Parque Florestal do Turvo encontramos vários tipos de vegetais como: aroeira branca e preta, canela de veado, dedaleiro, rabo de bugio, branquílio, angico branco, açoita cavalo, cabriúva, canela preta, grápia, guajuvira, cedro branco, louro e outros.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As matas da Reserva Indígena têm diminuído sensivelmente, cedendo lugar a culturas, especialmente de soja, trigo e milho. Hoje pouco resta da paisagem original. Houve desmatamento descontrolado para expandir a lavoura mecanizada.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Disto surgiu, por um lado, aumento da produtividade agrícola e conseqüentemente, o crescimento do setor econômico; por outro lado, ocorreram fatos negativos, dos quais destacamos: desaparecimento de essências nativas e a destruição do habitat natural dos animais, rompendo com o equilíbrio ecológico.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Dominam hoje, as lavouras de soja, milho, trigo e feijão, sendo apreciável o número de frutíferas existentes em pomares familiares.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3.17</w:t>
      </w:r>
      <w:r w:rsidR="00F22FCD">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Economia</w:t>
      </w:r>
    </w:p>
    <w:p w:rsidR="00780316" w:rsidRDefault="00780316" w:rsidP="00780316">
      <w:pPr>
        <w:autoSpaceDE w:val="0"/>
        <w:autoSpaceDN w:val="0"/>
        <w:adjustRightInd w:val="0"/>
        <w:spacing w:after="0" w:line="360" w:lineRule="auto"/>
        <w:ind w:firstLine="851"/>
        <w:jc w:val="both"/>
        <w:rPr>
          <w:rFonts w:ascii="Calibri" w:hAnsi="Calibri" w:cs="Calibri"/>
        </w:rPr>
      </w:pPr>
    </w:p>
    <w:p w:rsidR="00681C02"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município de Tenente Portela tem a</w:t>
      </w:r>
      <w:r w:rsidR="005E0D33">
        <w:rPr>
          <w:rFonts w:ascii="Times New Roman" w:hAnsi="Times New Roman" w:cs="Times New Roman"/>
          <w:sz w:val="24"/>
          <w:szCs w:val="24"/>
        </w:rPr>
        <w:t xml:space="preserve"> sua</w:t>
      </w:r>
      <w:r>
        <w:rPr>
          <w:rFonts w:ascii="Times New Roman" w:hAnsi="Times New Roman" w:cs="Times New Roman"/>
          <w:sz w:val="24"/>
          <w:szCs w:val="24"/>
        </w:rPr>
        <w:t xml:space="preserve"> economia </w:t>
      </w:r>
      <w:r w:rsidR="005E0D33">
        <w:rPr>
          <w:rFonts w:ascii="Times New Roman" w:hAnsi="Times New Roman" w:cs="Times New Roman"/>
          <w:sz w:val="24"/>
          <w:szCs w:val="24"/>
        </w:rPr>
        <w:t>essencialmente baseada na agricultura.</w:t>
      </w:r>
      <w:r>
        <w:rPr>
          <w:rFonts w:ascii="Times New Roman" w:hAnsi="Times New Roman" w:cs="Times New Roman"/>
          <w:sz w:val="24"/>
          <w:szCs w:val="24"/>
        </w:rPr>
        <w:t xml:space="preserve"> </w:t>
      </w:r>
      <w:r w:rsidR="005E0D33">
        <w:rPr>
          <w:rFonts w:ascii="Times New Roman" w:hAnsi="Times New Roman" w:cs="Times New Roman"/>
          <w:sz w:val="24"/>
          <w:szCs w:val="24"/>
        </w:rPr>
        <w:t>N</w:t>
      </w:r>
      <w:r>
        <w:rPr>
          <w:rFonts w:ascii="Times New Roman" w:hAnsi="Times New Roman" w:cs="Times New Roman"/>
          <w:sz w:val="24"/>
          <w:szCs w:val="24"/>
        </w:rPr>
        <w:t xml:space="preserve">os primeiros anos </w:t>
      </w:r>
      <w:r w:rsidR="005E0D33">
        <w:rPr>
          <w:rFonts w:ascii="Times New Roman" w:hAnsi="Times New Roman" w:cs="Times New Roman"/>
          <w:sz w:val="24"/>
          <w:szCs w:val="24"/>
        </w:rPr>
        <w:t xml:space="preserve">de sua existência </w:t>
      </w:r>
      <w:r>
        <w:rPr>
          <w:rFonts w:ascii="Times New Roman" w:hAnsi="Times New Roman" w:cs="Times New Roman"/>
          <w:sz w:val="24"/>
          <w:szCs w:val="24"/>
        </w:rPr>
        <w:t>a agricultura era feita em condições rudimentares,</w:t>
      </w:r>
      <w:r w:rsidR="005E0D33">
        <w:rPr>
          <w:rFonts w:ascii="Times New Roman" w:hAnsi="Times New Roman" w:cs="Times New Roman"/>
          <w:sz w:val="24"/>
          <w:szCs w:val="24"/>
        </w:rPr>
        <w:t xml:space="preserve"> cultivando produtos de subsistência (feijão, arroz, batata, mandioca, milho e outros).</w:t>
      </w:r>
      <w:r>
        <w:rPr>
          <w:rFonts w:ascii="Times New Roman" w:hAnsi="Times New Roman" w:cs="Times New Roman"/>
          <w:sz w:val="24"/>
          <w:szCs w:val="24"/>
        </w:rPr>
        <w:t xml:space="preserve"> </w:t>
      </w:r>
      <w:r w:rsidR="005E0D33">
        <w:rPr>
          <w:rFonts w:ascii="Times New Roman" w:hAnsi="Times New Roman" w:cs="Times New Roman"/>
          <w:sz w:val="24"/>
          <w:szCs w:val="24"/>
        </w:rPr>
        <w:t>C</w:t>
      </w:r>
      <w:r>
        <w:rPr>
          <w:rFonts w:ascii="Times New Roman" w:hAnsi="Times New Roman" w:cs="Times New Roman"/>
          <w:sz w:val="24"/>
          <w:szCs w:val="24"/>
        </w:rPr>
        <w:t>om o passar do te</w:t>
      </w:r>
      <w:r w:rsidR="005E0D33">
        <w:rPr>
          <w:rFonts w:ascii="Times New Roman" w:hAnsi="Times New Roman" w:cs="Times New Roman"/>
          <w:sz w:val="24"/>
          <w:szCs w:val="24"/>
        </w:rPr>
        <w:t>mpo e com a vinda do progresso os agricultores começaram a produção em escala comercial</w:t>
      </w:r>
      <w:r>
        <w:rPr>
          <w:rFonts w:ascii="Times New Roman" w:hAnsi="Times New Roman" w:cs="Times New Roman"/>
          <w:sz w:val="24"/>
          <w:szCs w:val="24"/>
        </w:rPr>
        <w:t xml:space="preserve"> cultiv</w:t>
      </w:r>
      <w:r w:rsidR="005E0D33">
        <w:rPr>
          <w:rFonts w:ascii="Times New Roman" w:hAnsi="Times New Roman" w:cs="Times New Roman"/>
          <w:sz w:val="24"/>
          <w:szCs w:val="24"/>
        </w:rPr>
        <w:t>ando</w:t>
      </w:r>
      <w:r>
        <w:rPr>
          <w:rFonts w:ascii="Times New Roman" w:hAnsi="Times New Roman" w:cs="Times New Roman"/>
          <w:sz w:val="24"/>
          <w:szCs w:val="24"/>
        </w:rPr>
        <w:t xml:space="preserve"> </w:t>
      </w:r>
      <w:r w:rsidR="00AD6964">
        <w:rPr>
          <w:rFonts w:ascii="Times New Roman" w:hAnsi="Times New Roman" w:cs="Times New Roman"/>
          <w:sz w:val="24"/>
          <w:szCs w:val="24"/>
        </w:rPr>
        <w:t>outros produtos</w:t>
      </w:r>
      <w:r w:rsidR="005E0D33">
        <w:rPr>
          <w:rFonts w:ascii="Times New Roman" w:hAnsi="Times New Roman" w:cs="Times New Roman"/>
          <w:sz w:val="24"/>
          <w:szCs w:val="24"/>
        </w:rPr>
        <w:t>,</w:t>
      </w:r>
      <w:r>
        <w:rPr>
          <w:rFonts w:ascii="Times New Roman" w:hAnsi="Times New Roman" w:cs="Times New Roman"/>
          <w:sz w:val="24"/>
          <w:szCs w:val="24"/>
        </w:rPr>
        <w:t xml:space="preserve"> o que exigiu aquisição de maquinários</w:t>
      </w:r>
      <w:r w:rsidR="00AD6964">
        <w:rPr>
          <w:rFonts w:ascii="Times New Roman" w:hAnsi="Times New Roman" w:cs="Times New Roman"/>
          <w:sz w:val="24"/>
          <w:szCs w:val="24"/>
        </w:rPr>
        <w:t xml:space="preserve"> e novas tecnologias</w:t>
      </w:r>
      <w:r w:rsidR="009402B6">
        <w:rPr>
          <w:rFonts w:ascii="Times New Roman" w:hAnsi="Times New Roman" w:cs="Times New Roman"/>
          <w:sz w:val="24"/>
          <w:szCs w:val="24"/>
        </w:rPr>
        <w:t>. Começou</w:t>
      </w:r>
      <w:r>
        <w:rPr>
          <w:rFonts w:ascii="Times New Roman" w:hAnsi="Times New Roman" w:cs="Times New Roman"/>
          <w:sz w:val="24"/>
          <w:szCs w:val="24"/>
        </w:rPr>
        <w:t xml:space="preserve"> a </w:t>
      </w:r>
      <w:r w:rsidR="009402B6">
        <w:rPr>
          <w:rFonts w:ascii="Times New Roman" w:hAnsi="Times New Roman" w:cs="Times New Roman"/>
          <w:sz w:val="24"/>
          <w:szCs w:val="24"/>
        </w:rPr>
        <w:t>aquisição</w:t>
      </w:r>
      <w:r>
        <w:rPr>
          <w:rFonts w:ascii="Times New Roman" w:hAnsi="Times New Roman" w:cs="Times New Roman"/>
          <w:sz w:val="24"/>
          <w:szCs w:val="24"/>
        </w:rPr>
        <w:t xml:space="preserve"> </w:t>
      </w:r>
      <w:r w:rsidR="009402B6">
        <w:rPr>
          <w:rFonts w:ascii="Times New Roman" w:hAnsi="Times New Roman" w:cs="Times New Roman"/>
          <w:sz w:val="24"/>
          <w:szCs w:val="24"/>
        </w:rPr>
        <w:t>de</w:t>
      </w:r>
      <w:r>
        <w:rPr>
          <w:rFonts w:ascii="Times New Roman" w:hAnsi="Times New Roman" w:cs="Times New Roman"/>
          <w:sz w:val="24"/>
          <w:szCs w:val="24"/>
        </w:rPr>
        <w:t xml:space="preserve"> tratores,</w:t>
      </w:r>
      <w:r w:rsidR="009402B6">
        <w:rPr>
          <w:rFonts w:ascii="Times New Roman" w:hAnsi="Times New Roman" w:cs="Times New Roman"/>
          <w:sz w:val="24"/>
          <w:szCs w:val="24"/>
        </w:rPr>
        <w:t xml:space="preserve"> colheitadeiras, plantadeiras,</w:t>
      </w:r>
      <w:r>
        <w:rPr>
          <w:rFonts w:ascii="Times New Roman" w:hAnsi="Times New Roman" w:cs="Times New Roman"/>
          <w:sz w:val="24"/>
          <w:szCs w:val="24"/>
        </w:rPr>
        <w:t xml:space="preserve"> surgindo então grandes plantações de soja</w:t>
      </w:r>
      <w:r w:rsidR="00AD6964">
        <w:rPr>
          <w:rFonts w:ascii="Times New Roman" w:hAnsi="Times New Roman" w:cs="Times New Roman"/>
          <w:sz w:val="24"/>
          <w:szCs w:val="24"/>
        </w:rPr>
        <w:t>, milho</w:t>
      </w:r>
      <w:r>
        <w:rPr>
          <w:rFonts w:ascii="Times New Roman" w:hAnsi="Times New Roman" w:cs="Times New Roman"/>
          <w:sz w:val="24"/>
          <w:szCs w:val="24"/>
        </w:rPr>
        <w:t xml:space="preserve"> e trigo, </w:t>
      </w:r>
      <w:r w:rsidR="009402B6">
        <w:rPr>
          <w:rFonts w:ascii="Times New Roman" w:hAnsi="Times New Roman" w:cs="Times New Roman"/>
          <w:sz w:val="24"/>
          <w:szCs w:val="24"/>
        </w:rPr>
        <w:t>a criação de suínos e de frangos. H</w:t>
      </w:r>
      <w:r>
        <w:rPr>
          <w:rFonts w:ascii="Times New Roman" w:hAnsi="Times New Roman" w:cs="Times New Roman"/>
          <w:sz w:val="24"/>
          <w:szCs w:val="24"/>
        </w:rPr>
        <w:t>oje a agricultura de Tenente Portela está praticamente mecanizada e esta se destaca das dos municípios vizinhos</w:t>
      </w:r>
      <w:r w:rsidR="00AD6964">
        <w:rPr>
          <w:rFonts w:ascii="Times New Roman" w:hAnsi="Times New Roman" w:cs="Times New Roman"/>
          <w:sz w:val="24"/>
          <w:szCs w:val="24"/>
        </w:rPr>
        <w:t>, pois concentra grande comercialização</w:t>
      </w:r>
      <w:r>
        <w:rPr>
          <w:rFonts w:ascii="Times New Roman" w:hAnsi="Times New Roman" w:cs="Times New Roman"/>
          <w:sz w:val="24"/>
          <w:szCs w:val="24"/>
        </w:rPr>
        <w:t xml:space="preserve"> de</w:t>
      </w:r>
      <w:r w:rsidR="00AD6964">
        <w:rPr>
          <w:rFonts w:ascii="Times New Roman" w:hAnsi="Times New Roman" w:cs="Times New Roman"/>
          <w:sz w:val="24"/>
          <w:szCs w:val="24"/>
        </w:rPr>
        <w:t>stes produtos</w:t>
      </w:r>
      <w:r>
        <w:rPr>
          <w:rFonts w:ascii="Times New Roman" w:hAnsi="Times New Roman" w:cs="Times New Roman"/>
          <w:sz w:val="24"/>
          <w:szCs w:val="24"/>
        </w:rPr>
        <w:t xml:space="preserve"> e outros cereais.</w:t>
      </w:r>
    </w:p>
    <w:p w:rsidR="00E906C9" w:rsidRDefault="00E906C9"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Atualmente</w:t>
      </w:r>
      <w:r w:rsidR="00836E82">
        <w:rPr>
          <w:rFonts w:ascii="Times New Roman" w:hAnsi="Times New Roman" w:cs="Times New Roman"/>
          <w:sz w:val="24"/>
          <w:szCs w:val="24"/>
        </w:rPr>
        <w:t>,</w:t>
      </w:r>
      <w:r>
        <w:rPr>
          <w:rFonts w:ascii="Times New Roman" w:hAnsi="Times New Roman" w:cs="Times New Roman"/>
          <w:sz w:val="24"/>
          <w:szCs w:val="24"/>
        </w:rPr>
        <w:t xml:space="preserve"> a</w:t>
      </w:r>
      <w:r w:rsidR="00836E82">
        <w:rPr>
          <w:rFonts w:ascii="Times New Roman" w:hAnsi="Times New Roman" w:cs="Times New Roman"/>
          <w:sz w:val="24"/>
          <w:szCs w:val="24"/>
        </w:rPr>
        <w:t xml:space="preserve">lém de termos nosso município em grande parte agrícola, a economia deste </w:t>
      </w:r>
      <w:r>
        <w:rPr>
          <w:rFonts w:ascii="Times New Roman" w:hAnsi="Times New Roman" w:cs="Times New Roman"/>
          <w:sz w:val="24"/>
          <w:szCs w:val="24"/>
        </w:rPr>
        <w:t xml:space="preserve">se baseia em agroindústrias, </w:t>
      </w:r>
      <w:r w:rsidR="009402B6">
        <w:rPr>
          <w:rFonts w:ascii="Times New Roman" w:hAnsi="Times New Roman" w:cs="Times New Roman"/>
          <w:sz w:val="24"/>
          <w:szCs w:val="24"/>
        </w:rPr>
        <w:t xml:space="preserve">suinocultura, </w:t>
      </w:r>
      <w:r>
        <w:rPr>
          <w:rFonts w:ascii="Times New Roman" w:hAnsi="Times New Roman" w:cs="Times New Roman"/>
          <w:sz w:val="24"/>
          <w:szCs w:val="24"/>
        </w:rPr>
        <w:t xml:space="preserve">laticínios </w:t>
      </w:r>
      <w:r w:rsidR="00836E82">
        <w:rPr>
          <w:rFonts w:ascii="Times New Roman" w:hAnsi="Times New Roman" w:cs="Times New Roman"/>
          <w:sz w:val="24"/>
          <w:szCs w:val="24"/>
        </w:rPr>
        <w:t>e pequenas indústrias que são incentivadas e apoiadas pela administração municipal. C</w:t>
      </w:r>
      <w:r>
        <w:rPr>
          <w:rFonts w:ascii="Times New Roman" w:hAnsi="Times New Roman" w:cs="Times New Roman"/>
          <w:sz w:val="24"/>
          <w:szCs w:val="24"/>
        </w:rPr>
        <w:t>omo também temos o Hospital Santo Antônio</w:t>
      </w:r>
      <w:r w:rsidR="00836E82">
        <w:rPr>
          <w:rFonts w:ascii="Times New Roman" w:hAnsi="Times New Roman" w:cs="Times New Roman"/>
          <w:sz w:val="24"/>
          <w:szCs w:val="24"/>
        </w:rPr>
        <w:t>,</w:t>
      </w:r>
      <w:r>
        <w:rPr>
          <w:rFonts w:ascii="Times New Roman" w:hAnsi="Times New Roman" w:cs="Times New Roman"/>
          <w:sz w:val="24"/>
          <w:szCs w:val="24"/>
        </w:rPr>
        <w:t xml:space="preserve"> sendo agora um hospital comunitário de referencia regional</w:t>
      </w:r>
      <w:r w:rsidR="00836E82">
        <w:rPr>
          <w:rFonts w:ascii="Times New Roman" w:hAnsi="Times New Roman" w:cs="Times New Roman"/>
          <w:sz w:val="24"/>
          <w:szCs w:val="24"/>
        </w:rPr>
        <w:t>,</w:t>
      </w:r>
      <w:r>
        <w:rPr>
          <w:rFonts w:ascii="Times New Roman" w:hAnsi="Times New Roman" w:cs="Times New Roman"/>
          <w:sz w:val="24"/>
          <w:szCs w:val="24"/>
        </w:rPr>
        <w:t xml:space="preserve"> tornando</w:t>
      </w:r>
      <w:r w:rsidR="005D0EAD">
        <w:rPr>
          <w:rFonts w:ascii="Times New Roman" w:hAnsi="Times New Roman" w:cs="Times New Roman"/>
          <w:sz w:val="24"/>
          <w:szCs w:val="24"/>
        </w:rPr>
        <w:t>-se indiretamente</w:t>
      </w:r>
      <w:r>
        <w:rPr>
          <w:rFonts w:ascii="Times New Roman" w:hAnsi="Times New Roman" w:cs="Times New Roman"/>
          <w:sz w:val="24"/>
          <w:szCs w:val="24"/>
        </w:rPr>
        <w:t xml:space="preserve"> um fomentador do comércio local. </w:t>
      </w:r>
    </w:p>
    <w:p w:rsidR="00D03317" w:rsidRDefault="00D03317" w:rsidP="00780316">
      <w:pPr>
        <w:autoSpaceDE w:val="0"/>
        <w:autoSpaceDN w:val="0"/>
        <w:adjustRightInd w:val="0"/>
        <w:spacing w:after="0" w:line="360" w:lineRule="auto"/>
        <w:ind w:firstLine="851"/>
        <w:jc w:val="both"/>
        <w:rPr>
          <w:rFonts w:ascii="Times New Roman" w:hAnsi="Times New Roman" w:cs="Times New Roman"/>
          <w:sz w:val="24"/>
          <w:szCs w:val="24"/>
        </w:rPr>
      </w:pPr>
    </w:p>
    <w:p w:rsidR="00345B08" w:rsidRDefault="00D03317"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QUADRO 2 – PRODUTOS COM MAIOR REPRESENTATIVIDADE ECONÔMICA NO MUNICÍPIO DE TENENTE PORTELA.</w:t>
      </w:r>
    </w:p>
    <w:p w:rsidR="00BD06BA" w:rsidRDefault="00BD06BA" w:rsidP="00780316">
      <w:pPr>
        <w:autoSpaceDE w:val="0"/>
        <w:autoSpaceDN w:val="0"/>
        <w:adjustRightInd w:val="0"/>
        <w:spacing w:after="0" w:line="360" w:lineRule="auto"/>
        <w:ind w:firstLine="851"/>
        <w:jc w:val="both"/>
        <w:rPr>
          <w:rFonts w:ascii="Times New Roman" w:hAnsi="Times New Roman" w:cs="Times New Roman"/>
          <w:sz w:val="24"/>
          <w:szCs w:val="24"/>
        </w:rPr>
      </w:pPr>
    </w:p>
    <w:tbl>
      <w:tblPr>
        <w:tblStyle w:val="Tabelacomgrade"/>
        <w:tblW w:w="0" w:type="auto"/>
        <w:jc w:val="center"/>
        <w:tblLook w:val="04A0" w:firstRow="1" w:lastRow="0" w:firstColumn="1" w:lastColumn="0" w:noHBand="0" w:noVBand="1"/>
      </w:tblPr>
      <w:tblGrid>
        <w:gridCol w:w="3794"/>
        <w:gridCol w:w="3685"/>
      </w:tblGrid>
      <w:tr w:rsidR="00D3091A" w:rsidTr="0082025E">
        <w:trPr>
          <w:jc w:val="center"/>
        </w:trPr>
        <w:tc>
          <w:tcPr>
            <w:tcW w:w="3794" w:type="dxa"/>
          </w:tcPr>
          <w:p w:rsidR="00D3091A" w:rsidRDefault="00D3091A"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PRODUTOS AGRÍCOLAS</w:t>
            </w:r>
          </w:p>
        </w:tc>
        <w:tc>
          <w:tcPr>
            <w:tcW w:w="3685" w:type="dxa"/>
          </w:tcPr>
          <w:p w:rsidR="00D3091A" w:rsidRDefault="00D3091A"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PERCENTUAL</w:t>
            </w:r>
          </w:p>
        </w:tc>
      </w:tr>
      <w:tr w:rsidR="00D3091A" w:rsidTr="0082025E">
        <w:trPr>
          <w:jc w:val="center"/>
        </w:trPr>
        <w:tc>
          <w:tcPr>
            <w:tcW w:w="3794" w:type="dxa"/>
          </w:tcPr>
          <w:p w:rsidR="00D3091A" w:rsidRDefault="00D3091A"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Soja</w:t>
            </w:r>
          </w:p>
        </w:tc>
        <w:tc>
          <w:tcPr>
            <w:tcW w:w="3685" w:type="dxa"/>
          </w:tcPr>
          <w:p w:rsidR="00D3091A" w:rsidRDefault="00D3091A"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25,52</w:t>
            </w:r>
          </w:p>
        </w:tc>
      </w:tr>
      <w:tr w:rsidR="00D3091A" w:rsidTr="0082025E">
        <w:trPr>
          <w:jc w:val="center"/>
        </w:trPr>
        <w:tc>
          <w:tcPr>
            <w:tcW w:w="3794" w:type="dxa"/>
          </w:tcPr>
          <w:p w:rsidR="00D3091A" w:rsidRDefault="00D3091A"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Suínos</w:t>
            </w:r>
          </w:p>
        </w:tc>
        <w:tc>
          <w:tcPr>
            <w:tcW w:w="3685" w:type="dxa"/>
          </w:tcPr>
          <w:p w:rsidR="00D3091A" w:rsidRDefault="00D3091A"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22,39</w:t>
            </w:r>
          </w:p>
        </w:tc>
      </w:tr>
      <w:tr w:rsidR="00D3091A" w:rsidTr="0082025E">
        <w:trPr>
          <w:jc w:val="center"/>
        </w:trPr>
        <w:tc>
          <w:tcPr>
            <w:tcW w:w="3794" w:type="dxa"/>
          </w:tcPr>
          <w:p w:rsidR="00D3091A" w:rsidRDefault="00D3091A"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Milho</w:t>
            </w:r>
          </w:p>
        </w:tc>
        <w:tc>
          <w:tcPr>
            <w:tcW w:w="3685" w:type="dxa"/>
          </w:tcPr>
          <w:p w:rsidR="00D3091A" w:rsidRDefault="00D3091A"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12,98</w:t>
            </w:r>
          </w:p>
        </w:tc>
      </w:tr>
      <w:tr w:rsidR="00D3091A" w:rsidTr="0082025E">
        <w:trPr>
          <w:jc w:val="center"/>
        </w:trPr>
        <w:tc>
          <w:tcPr>
            <w:tcW w:w="3794" w:type="dxa"/>
          </w:tcPr>
          <w:p w:rsidR="00D3091A" w:rsidRDefault="00D3091A"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Bovinos e Bufalinos</w:t>
            </w:r>
          </w:p>
        </w:tc>
        <w:tc>
          <w:tcPr>
            <w:tcW w:w="3685" w:type="dxa"/>
          </w:tcPr>
          <w:p w:rsidR="00D3091A" w:rsidRDefault="00D3091A"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12,45</w:t>
            </w:r>
          </w:p>
        </w:tc>
      </w:tr>
      <w:tr w:rsidR="00D3091A" w:rsidTr="0082025E">
        <w:trPr>
          <w:jc w:val="center"/>
        </w:trPr>
        <w:tc>
          <w:tcPr>
            <w:tcW w:w="3794" w:type="dxa"/>
          </w:tcPr>
          <w:p w:rsidR="00D3091A" w:rsidRDefault="00D3091A"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Leit</w:t>
            </w:r>
            <w:r w:rsidR="00D812C3">
              <w:rPr>
                <w:rFonts w:ascii="Times New Roman" w:hAnsi="Times New Roman" w:cs="Times New Roman"/>
                <w:sz w:val="24"/>
                <w:szCs w:val="24"/>
              </w:rPr>
              <w:t>e</w:t>
            </w:r>
          </w:p>
        </w:tc>
        <w:tc>
          <w:tcPr>
            <w:tcW w:w="3685" w:type="dxa"/>
          </w:tcPr>
          <w:p w:rsidR="00D3091A" w:rsidRDefault="00D3091A"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7,51</w:t>
            </w:r>
          </w:p>
        </w:tc>
      </w:tr>
      <w:tr w:rsidR="00D3091A" w:rsidTr="0082025E">
        <w:trPr>
          <w:jc w:val="center"/>
        </w:trPr>
        <w:tc>
          <w:tcPr>
            <w:tcW w:w="3794" w:type="dxa"/>
          </w:tcPr>
          <w:p w:rsidR="00D3091A" w:rsidRDefault="00D812C3"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Frango de postura</w:t>
            </w:r>
          </w:p>
        </w:tc>
        <w:tc>
          <w:tcPr>
            <w:tcW w:w="3685" w:type="dxa"/>
          </w:tcPr>
          <w:p w:rsidR="00D3091A" w:rsidRDefault="00F51B75"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3,32</w:t>
            </w:r>
          </w:p>
        </w:tc>
      </w:tr>
      <w:tr w:rsidR="00D27774" w:rsidTr="0082025E">
        <w:trPr>
          <w:jc w:val="center"/>
        </w:trPr>
        <w:tc>
          <w:tcPr>
            <w:tcW w:w="3794" w:type="dxa"/>
          </w:tcPr>
          <w:p w:rsidR="00D27774" w:rsidRDefault="00D27774"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Trigo</w:t>
            </w:r>
          </w:p>
        </w:tc>
        <w:tc>
          <w:tcPr>
            <w:tcW w:w="3685" w:type="dxa"/>
          </w:tcPr>
          <w:p w:rsidR="00D27774" w:rsidRDefault="00D27774" w:rsidP="00D3091A">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2,89</w:t>
            </w:r>
          </w:p>
        </w:tc>
      </w:tr>
    </w:tbl>
    <w:p w:rsidR="00681C02" w:rsidRDefault="00D03317"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PERÍODO: 1º S</w:t>
      </w:r>
      <w:r w:rsidR="0082025E">
        <w:rPr>
          <w:rFonts w:ascii="Times New Roman" w:hAnsi="Times New Roman" w:cs="Times New Roman"/>
          <w:sz w:val="24"/>
          <w:szCs w:val="24"/>
        </w:rPr>
        <w:t>emestre</w:t>
      </w:r>
      <w:r>
        <w:rPr>
          <w:rFonts w:ascii="Times New Roman" w:hAnsi="Times New Roman" w:cs="Times New Roman"/>
          <w:sz w:val="24"/>
          <w:szCs w:val="24"/>
        </w:rPr>
        <w:t xml:space="preserve"> </w:t>
      </w:r>
      <w:r w:rsidR="0082025E">
        <w:rPr>
          <w:rFonts w:ascii="Times New Roman" w:hAnsi="Times New Roman" w:cs="Times New Roman"/>
          <w:sz w:val="24"/>
          <w:szCs w:val="24"/>
        </w:rPr>
        <w:t>de</w:t>
      </w:r>
      <w:r>
        <w:rPr>
          <w:rFonts w:ascii="Times New Roman" w:hAnsi="Times New Roman" w:cs="Times New Roman"/>
          <w:sz w:val="24"/>
          <w:szCs w:val="24"/>
        </w:rPr>
        <w:t xml:space="preserve"> 2015</w:t>
      </w:r>
    </w:p>
    <w:p w:rsidR="00D03317" w:rsidRDefault="00D03317"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FONTE: </w:t>
      </w:r>
      <w:r w:rsidR="0082025E">
        <w:rPr>
          <w:rFonts w:ascii="Times New Roman" w:hAnsi="Times New Roman" w:cs="Times New Roman"/>
          <w:sz w:val="24"/>
          <w:szCs w:val="24"/>
        </w:rPr>
        <w:t>Secretaria da Fazenda do Estado do Rio Grande do Sul</w:t>
      </w:r>
    </w:p>
    <w:p w:rsidR="0082025E" w:rsidRDefault="0082025E"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80316" w:rsidP="00780316">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3.18</w:t>
      </w:r>
      <w:r w:rsidR="0082025E">
        <w:rPr>
          <w:rFonts w:ascii="Times New Roman" w:hAnsi="Times New Roman" w:cs="Times New Roman"/>
          <w:b/>
          <w:bCs/>
          <w:color w:val="000000"/>
          <w:sz w:val="24"/>
          <w:szCs w:val="24"/>
        </w:rPr>
        <w:t xml:space="preserve"> </w:t>
      </w:r>
      <w:r w:rsidR="00836E82">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Prestação de Serviço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Banco do Brasil, Banco do Estado do Rio Grande do Sul – BANRISUL, SICREDI, CRESOL, BRADESC</w:t>
      </w:r>
      <w:r w:rsidR="00836E82">
        <w:rPr>
          <w:rFonts w:ascii="Times New Roman" w:hAnsi="Times New Roman" w:cs="Times New Roman"/>
          <w:sz w:val="24"/>
          <w:szCs w:val="24"/>
        </w:rPr>
        <w:t>O, CAIXA ECONÔMICA</w:t>
      </w:r>
      <w:r>
        <w:rPr>
          <w:rFonts w:ascii="Times New Roman" w:hAnsi="Times New Roman" w:cs="Times New Roman"/>
          <w:sz w:val="24"/>
          <w:szCs w:val="24"/>
        </w:rPr>
        <w:t xml:space="preserve"> </w:t>
      </w:r>
      <w:r w:rsidR="00836E82">
        <w:rPr>
          <w:rFonts w:ascii="Times New Roman" w:hAnsi="Times New Roman" w:cs="Times New Roman"/>
          <w:sz w:val="24"/>
          <w:szCs w:val="24"/>
        </w:rPr>
        <w:t>e</w:t>
      </w:r>
      <w:r>
        <w:rPr>
          <w:rFonts w:ascii="Times New Roman" w:hAnsi="Times New Roman" w:cs="Times New Roman"/>
          <w:sz w:val="24"/>
          <w:szCs w:val="24"/>
        </w:rPr>
        <w:t xml:space="preserve"> Casa Lotérica são as instituições financeiras que agilizam as transações comerciais.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ACI – Associação Comercial e Industrial de Tenente Portela, uma entidade sem fins lucrativos. Está sempre alerta aos acontecimentos do município no sentido de reivindicar, batalhar por Tenente Portela e ao lado das entidades que querem o progresso deste município.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Um bem montado hospital, secretaria da saúde, o Programa Primeira Infância Melhor, para atendimento e orientação as gestantes e crianças de zero a quatro anos de idade.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EMATER, Sindicato dos Trabalhadores Rurais, </w:t>
      </w:r>
      <w:r w:rsidR="00881F45">
        <w:rPr>
          <w:rFonts w:ascii="Times New Roman" w:hAnsi="Times New Roman" w:cs="Times New Roman"/>
          <w:sz w:val="24"/>
          <w:szCs w:val="24"/>
        </w:rPr>
        <w:t xml:space="preserve">Sindicato Rural, </w:t>
      </w:r>
      <w:r>
        <w:rPr>
          <w:rFonts w:ascii="Times New Roman" w:hAnsi="Times New Roman" w:cs="Times New Roman"/>
          <w:sz w:val="24"/>
          <w:szCs w:val="24"/>
        </w:rPr>
        <w:t>APDA e Secretaria Municipal de Agricultura, prestam assistência técnica e serviço de extensão rural a população.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Conta ainda com Supermercados, lojas de calçados e vestuários, bares, restaurantes, artigos para decoração, lojas de móveis e eletrodomésticos, hotéis, postos de combustíveis, oficinas mecânicas, correio, estação rodoviária, agropecuárias. Os dados estão registrados em setores municipais competentes.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3.19</w:t>
      </w:r>
      <w:r w:rsidR="00881F45">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Aspectos Culturais e Esportivos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população urbana tem seus encontros sociais nos clubes recreativos: Clube</w:t>
      </w:r>
      <w:r w:rsidR="00F76C1C">
        <w:rPr>
          <w:rFonts w:ascii="Times New Roman" w:hAnsi="Times New Roman" w:cs="Times New Roman"/>
          <w:sz w:val="24"/>
          <w:szCs w:val="24"/>
        </w:rPr>
        <w:t xml:space="preserve"> </w:t>
      </w:r>
      <w:r>
        <w:rPr>
          <w:rFonts w:ascii="Times New Roman" w:hAnsi="Times New Roman" w:cs="Times New Roman"/>
          <w:sz w:val="24"/>
          <w:szCs w:val="24"/>
        </w:rPr>
        <w:t xml:space="preserve">Comercial, Sociedade Campestre Portelense, Ipiranga Futebol Club, no salão de festas da Paróquia Católica Nossa Senhora Aparecida, no salão de festas da Paróquia Evangélica  Martin Lütter, na Casa da Amizade, no CTG Sentinela da Fronteira, Ginásio de Esportes, Estádio Miraguai, Praça Brasília com quadra coberta e Parque Aquático da Lagoa. </w:t>
      </w:r>
      <w:r w:rsidR="00F76C1C">
        <w:rPr>
          <w:rFonts w:ascii="Times New Roman" w:hAnsi="Times New Roman" w:cs="Times New Roman"/>
          <w:sz w:val="24"/>
          <w:szCs w:val="24"/>
        </w:rPr>
        <w:t>Os bairros e a</w:t>
      </w:r>
      <w:r>
        <w:rPr>
          <w:rFonts w:ascii="Times New Roman" w:hAnsi="Times New Roman" w:cs="Times New Roman"/>
          <w:sz w:val="24"/>
          <w:szCs w:val="24"/>
        </w:rPr>
        <w:t>s comunidades da zona rural possuem seus pequenos, médios e grandes salões de festa e campos de esportes.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Embelezando a cidade e oferecendo amplo espaço de lazer, o município oferece belíssimas praças, motivando as pessoas a reunirem-se, oferecendo espaços para bate papo, parque infantil para a recreação das crianças, uma praça com quadra coberta para prática de esportes em anexo </w:t>
      </w:r>
      <w:r w:rsidR="00F76C1C">
        <w:rPr>
          <w:rFonts w:ascii="Times New Roman" w:hAnsi="Times New Roman" w:cs="Times New Roman"/>
          <w:sz w:val="24"/>
          <w:szCs w:val="24"/>
        </w:rPr>
        <w:t>uma academia ao ar livre e</w:t>
      </w:r>
      <w:r>
        <w:rPr>
          <w:rFonts w:ascii="Times New Roman" w:hAnsi="Times New Roman" w:cs="Times New Roman"/>
          <w:sz w:val="24"/>
          <w:szCs w:val="24"/>
        </w:rPr>
        <w:t xml:space="preserve"> um calçadão para caminhadas com arborização e jardins.</w:t>
      </w:r>
    </w:p>
    <w:p w:rsidR="00F76C1C" w:rsidRDefault="00F76C1C"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Anexo a CORSAN temos mais uma academia ao ar livre.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Um item que merece </w:t>
      </w:r>
      <w:r w:rsidR="00F76C1C">
        <w:rPr>
          <w:rFonts w:ascii="Times New Roman" w:hAnsi="Times New Roman" w:cs="Times New Roman"/>
          <w:sz w:val="24"/>
          <w:szCs w:val="24"/>
        </w:rPr>
        <w:t xml:space="preserve">destaque é a decoração natalina e de Páscoa </w:t>
      </w:r>
      <w:r>
        <w:rPr>
          <w:rFonts w:ascii="Times New Roman" w:hAnsi="Times New Roman" w:cs="Times New Roman"/>
          <w:sz w:val="24"/>
          <w:szCs w:val="24"/>
        </w:rPr>
        <w:t>que é feita todos os anos, que além de embeleza</w:t>
      </w:r>
      <w:r w:rsidR="00F76C1C">
        <w:rPr>
          <w:rFonts w:ascii="Times New Roman" w:hAnsi="Times New Roman" w:cs="Times New Roman"/>
          <w:sz w:val="24"/>
          <w:szCs w:val="24"/>
        </w:rPr>
        <w:t>r</w:t>
      </w:r>
      <w:r>
        <w:rPr>
          <w:rFonts w:ascii="Times New Roman" w:hAnsi="Times New Roman" w:cs="Times New Roman"/>
          <w:sz w:val="24"/>
          <w:szCs w:val="24"/>
        </w:rPr>
        <w:t xml:space="preserve"> a cidade traz para junto da co</w:t>
      </w:r>
      <w:r w:rsidR="00F76C1C">
        <w:rPr>
          <w:rFonts w:ascii="Times New Roman" w:hAnsi="Times New Roman" w:cs="Times New Roman"/>
          <w:sz w:val="24"/>
          <w:szCs w:val="24"/>
        </w:rPr>
        <w:t>munidade o verdadeiro sentido de</w:t>
      </w:r>
      <w:r>
        <w:rPr>
          <w:rFonts w:ascii="Times New Roman" w:hAnsi="Times New Roman" w:cs="Times New Roman"/>
          <w:sz w:val="24"/>
          <w:szCs w:val="24"/>
        </w:rPr>
        <w:t xml:space="preserve"> </w:t>
      </w:r>
      <w:r w:rsidR="00F76C1C">
        <w:rPr>
          <w:rFonts w:ascii="Times New Roman" w:hAnsi="Times New Roman" w:cs="Times New Roman"/>
          <w:sz w:val="24"/>
          <w:szCs w:val="24"/>
        </w:rPr>
        <w:t>ambas as datas</w:t>
      </w:r>
      <w:r>
        <w:rPr>
          <w:rFonts w:ascii="Times New Roman" w:hAnsi="Times New Roman" w:cs="Times New Roman"/>
          <w:sz w:val="24"/>
          <w:szCs w:val="24"/>
        </w:rPr>
        <w:t>, através de símbolos colocados na decoração, bem como apr</w:t>
      </w:r>
      <w:r w:rsidR="00F76C1C">
        <w:rPr>
          <w:rFonts w:ascii="Times New Roman" w:hAnsi="Times New Roman" w:cs="Times New Roman"/>
          <w:sz w:val="24"/>
          <w:szCs w:val="24"/>
        </w:rPr>
        <w:t>esentações que acontecem referentes as mesmas</w:t>
      </w:r>
      <w:r>
        <w:rPr>
          <w:rFonts w:ascii="Times New Roman" w:hAnsi="Times New Roman" w:cs="Times New Roman"/>
          <w:sz w:val="24"/>
          <w:szCs w:val="24"/>
        </w:rPr>
        <w:t>.</w:t>
      </w:r>
    </w:p>
    <w:p w:rsidR="00F76C1C" w:rsidRDefault="00F76C1C"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Dentro da comemoração do aniversário do município é realizada a cavalgada em homenagem ao patrono do município Tenente Mário Portela Fagundes, a qual faz a abertura das comemorações da semana do município.</w:t>
      </w:r>
    </w:p>
    <w:p w:rsidR="00045CF0" w:rsidRDefault="00045CF0"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Outro evento que merece destaque é o Acampamento Farroupilha, que antecede a comemoração ao dia do Gaúcho.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Outro item que merece destaque é nossa feira industrial e comercial EXPOTENPO, com exposições locais e regionais, que acontece de dois em dois anos. A mesma é sempre abrilhantada com shows de ótima qualidade, presenteando assim a comunidade local e regional.</w:t>
      </w:r>
    </w:p>
    <w:p w:rsidR="0082025E" w:rsidRDefault="0082025E"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80316" w:rsidP="00780316">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3.20</w:t>
      </w:r>
      <w:r w:rsidR="00881F45">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Aspectos Religiosos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população do município de Tenente Portela </w:t>
      </w:r>
      <w:r w:rsidR="00E328FC">
        <w:rPr>
          <w:rFonts w:ascii="Times New Roman" w:hAnsi="Times New Roman" w:cs="Times New Roman"/>
          <w:sz w:val="24"/>
          <w:szCs w:val="24"/>
        </w:rPr>
        <w:t>professa vária</w:t>
      </w:r>
      <w:r>
        <w:rPr>
          <w:rFonts w:ascii="Times New Roman" w:hAnsi="Times New Roman" w:cs="Times New Roman"/>
          <w:sz w:val="24"/>
          <w:szCs w:val="24"/>
        </w:rPr>
        <w:t xml:space="preserve"> confissões religiosas, das quais destacamos as de maior número de adeptos: Igreja Católica Apostólica Romana, Igreja Evangélica de Confissão luterana no Brasil, Igreja Evangélica Congregacional do Brasil, Igreja Evangélica Luterana do Brasil, Igreja Adventista do Sétimo Dia, Igreja Evangélica Assembléia de Deus e Igreja Batista.</w:t>
      </w:r>
    </w:p>
    <w:p w:rsidR="00780316" w:rsidRDefault="00780316" w:rsidP="00780316">
      <w:pPr>
        <w:autoSpaceDE w:val="0"/>
        <w:autoSpaceDN w:val="0"/>
        <w:adjustRightInd w:val="0"/>
        <w:spacing w:after="0" w:line="360" w:lineRule="auto"/>
        <w:ind w:firstLine="851"/>
        <w:jc w:val="both"/>
        <w:rPr>
          <w:rFonts w:ascii="Calibri" w:hAnsi="Calibri" w:cs="Calibri"/>
        </w:rPr>
      </w:pPr>
    </w:p>
    <w:p w:rsidR="00412694" w:rsidRDefault="00412694" w:rsidP="00780316">
      <w:pPr>
        <w:autoSpaceDE w:val="0"/>
        <w:autoSpaceDN w:val="0"/>
        <w:adjustRightInd w:val="0"/>
        <w:spacing w:after="0" w:line="360" w:lineRule="auto"/>
        <w:ind w:firstLine="851"/>
        <w:jc w:val="both"/>
        <w:rPr>
          <w:rFonts w:ascii="Calibri" w:hAnsi="Calibri" w:cs="Calibri"/>
        </w:rPr>
      </w:pPr>
    </w:p>
    <w:p w:rsidR="00780316" w:rsidRDefault="00780316" w:rsidP="0028211A">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412694">
        <w:rPr>
          <w:rFonts w:ascii="Times New Roman" w:hAnsi="Times New Roman" w:cs="Times New Roman"/>
          <w:b/>
          <w:bCs/>
          <w:sz w:val="24"/>
          <w:szCs w:val="24"/>
        </w:rPr>
        <w:t>.</w:t>
      </w:r>
      <w:r>
        <w:rPr>
          <w:rFonts w:ascii="Times New Roman" w:hAnsi="Times New Roman" w:cs="Times New Roman"/>
          <w:b/>
          <w:bCs/>
          <w:sz w:val="24"/>
          <w:szCs w:val="24"/>
        </w:rPr>
        <w:t xml:space="preserve">  EDUCAÇÃO NO MUNICÍPIO – PRIMÓRDIOS</w:t>
      </w: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240" w:lineRule="auto"/>
        <w:jc w:val="both"/>
        <w:rPr>
          <w:rFonts w:ascii="Calibri" w:hAnsi="Calibri" w:cs="Calibri"/>
        </w:rPr>
      </w:pPr>
    </w:p>
    <w:p w:rsidR="00780316" w:rsidRDefault="0028211A"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760C91">
        <w:rPr>
          <w:rFonts w:ascii="Times New Roman" w:hAnsi="Times New Roman" w:cs="Times New Roman"/>
          <w:b/>
          <w:bCs/>
          <w:sz w:val="24"/>
          <w:szCs w:val="24"/>
        </w:rPr>
        <w:t>.1</w:t>
      </w:r>
      <w:r w:rsidR="00EE0A50">
        <w:rPr>
          <w:rFonts w:ascii="Times New Roman" w:hAnsi="Times New Roman" w:cs="Times New Roman"/>
          <w:b/>
          <w:bCs/>
          <w:sz w:val="24"/>
          <w:szCs w:val="24"/>
        </w:rPr>
        <w:t xml:space="preserve"> </w:t>
      </w:r>
      <w:r w:rsidR="00760C91">
        <w:rPr>
          <w:rFonts w:ascii="Times New Roman" w:hAnsi="Times New Roman" w:cs="Times New Roman"/>
          <w:b/>
          <w:bCs/>
          <w:sz w:val="24"/>
          <w:szCs w:val="24"/>
        </w:rPr>
        <w:t>Tenente Portela – 60</w:t>
      </w:r>
      <w:r w:rsidR="00780316">
        <w:rPr>
          <w:rFonts w:ascii="Times New Roman" w:hAnsi="Times New Roman" w:cs="Times New Roman"/>
          <w:b/>
          <w:bCs/>
          <w:sz w:val="24"/>
          <w:szCs w:val="24"/>
        </w:rPr>
        <w:t xml:space="preserve"> anos de </w:t>
      </w:r>
      <w:r w:rsidR="003A2185">
        <w:rPr>
          <w:rFonts w:ascii="Times New Roman" w:hAnsi="Times New Roman" w:cs="Times New Roman"/>
          <w:b/>
          <w:bCs/>
          <w:sz w:val="24"/>
          <w:szCs w:val="24"/>
        </w:rPr>
        <w:t>H</w:t>
      </w:r>
      <w:r w:rsidR="00780316">
        <w:rPr>
          <w:rFonts w:ascii="Times New Roman" w:hAnsi="Times New Roman" w:cs="Times New Roman"/>
          <w:b/>
          <w:bCs/>
          <w:sz w:val="24"/>
          <w:szCs w:val="24"/>
        </w:rPr>
        <w:t xml:space="preserve">istória e </w:t>
      </w:r>
      <w:r w:rsidR="003A2185">
        <w:rPr>
          <w:rFonts w:ascii="Times New Roman" w:hAnsi="Times New Roman" w:cs="Times New Roman"/>
          <w:b/>
          <w:bCs/>
          <w:sz w:val="24"/>
          <w:szCs w:val="24"/>
        </w:rPr>
        <w:t>D</w:t>
      </w:r>
      <w:r w:rsidR="00780316">
        <w:rPr>
          <w:rFonts w:ascii="Times New Roman" w:hAnsi="Times New Roman" w:cs="Times New Roman"/>
          <w:b/>
          <w:bCs/>
          <w:sz w:val="24"/>
          <w:szCs w:val="24"/>
        </w:rPr>
        <w:t>esenvolvimento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Nos primeiros anos de colonização e povoamento do município de Tenente Portela, o setor educacional era precário em relação ao número de recursos humanos, instalações físicas e materiais. Muitos alunos não podiam frequentar escolas devido à distância das mesmas e seu número reduzido. As aulas funcionavam em prédios alugados ou cedidos por moradores da época e mesmo em capelas.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Já nos primeiros anos no distrito de Portela, vendo as dificuldades dos colonos que vinham de fora e se instalavam nas localidades interioranas, ele procurou o prefeito de município, a sede de Três Passos, para buscar uma solução. Ele via dificuldades para </w:t>
      </w:r>
      <w:r>
        <w:rPr>
          <w:rFonts w:ascii="Times New Roman" w:hAnsi="Times New Roman" w:cs="Times New Roman"/>
          <w:sz w:val="24"/>
          <w:szCs w:val="24"/>
        </w:rPr>
        <w:lastRenderedPageBreak/>
        <w:t>aquelas pessoas darem educação para os seus filhos ao mesmo tempo a pobreza de algumas destas comunidades não permitia sequer o mutirão para a construção de um pavilhão. Em parceria com o prefeito conseguiu firmar um convênio que resultou na construção de 35 pequenos prédios no interior.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Como não havia bibliotecas e as informações chegavam até os paroquianos no interior o padre passou a se preocupar com as fontes de informações e criou uma campanha chamada de Boa</w:t>
      </w:r>
      <w:r w:rsidR="00E328FC">
        <w:rPr>
          <w:rFonts w:ascii="Times New Roman" w:hAnsi="Times New Roman" w:cs="Times New Roman"/>
          <w:sz w:val="24"/>
          <w:szCs w:val="24"/>
        </w:rPr>
        <w:t xml:space="preserve"> </w:t>
      </w:r>
      <w:r>
        <w:rPr>
          <w:rFonts w:ascii="Times New Roman" w:hAnsi="Times New Roman" w:cs="Times New Roman"/>
          <w:sz w:val="24"/>
          <w:szCs w:val="24"/>
        </w:rPr>
        <w:t>Imprensa. A campanha consistia em promover alguns jornais com ligação católica entre os agricultores, entre os jornais indicados estavam o Jornal do Dia e o Correio Rio-grandense. Tentou promover a alfabetização dos colonos através do seu apostolado e na casa Canônica e criou primeira Biblioteca do município. Conforme contou anos mais tarde, eram em torno de 100 livros, muitos religiosos, que ficavam em um estande na sala paroquial a disposição dos interessados. Os livros eram alugados a quem interessasse no distrito. A primeira bibliotecária foi a senhora Maria Dalben. A presença do pároco também é evidente em outros setores da área da cultura. Além de uma forte presença nas iniciativas culturais sociais e comunitárias, o padre também cooperou com a maior de todas as iniciativas políticas do então distrito, a emancipação política e administrativa de Três Passos, criando um município independente.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Na cidade (antiga vila) a primeira escola foi o Grupo Escolar Tenente Portela, criado pelo Estado, mas sem prédio próprio. Em 1942 iniciou-se a construção do prédio para funcionamento desse estabelecimento de ensino, por intermédio da Inspetoria de Terras e financiamento pelo Estado. Isso foi necessário porque Tenente Portela progredia, motivada pela grande afluência de migrantes, especialmente italianos e alemães, pelas excelentes condições para a agricultura e pela exploração da madeira. </w:t>
      </w:r>
      <w:r w:rsidR="00E15226">
        <w:rPr>
          <w:rFonts w:ascii="Times New Roman" w:hAnsi="Times New Roman" w:cs="Times New Roman"/>
          <w:sz w:val="24"/>
          <w:szCs w:val="24"/>
        </w:rPr>
        <w:t>A inauguração e instalação do novo prédio deram-se</w:t>
      </w:r>
      <w:r>
        <w:rPr>
          <w:rFonts w:ascii="Times New Roman" w:hAnsi="Times New Roman" w:cs="Times New Roman"/>
          <w:sz w:val="24"/>
          <w:szCs w:val="24"/>
        </w:rPr>
        <w:t xml:space="preserve"> em abril de 1944.</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No interior, as primeiras escolas começaram a funcionar em 1945 e foram seguintes localidades: São Sebastião, São Pedro, Derrubadas, Barra do Guarita, Cedro Marcado, Tiradentes, Capoeira Grande, Lagoa Bonita, Nossa Senhora da Saúde, localidades estas, ligadas com a sede por precárias rodovias da época.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Atendiam elevado número de alunos, obrigando os professores ao trabalho em três turnos. Nos turnos diurnos eram remunerados pelo município (Três Passos) e no noturno, </w:t>
      </w:r>
      <w:r>
        <w:rPr>
          <w:rFonts w:ascii="Times New Roman" w:hAnsi="Times New Roman" w:cs="Times New Roman"/>
          <w:sz w:val="24"/>
          <w:szCs w:val="24"/>
        </w:rPr>
        <w:lastRenderedPageBreak/>
        <w:t>pagos pelos próprios alunos, que, inclusive, escolhiam os conteúdos que desejavam desenvolver.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Os primeiros professores de Tenente Portela fora: Emília Panassollo, Norilda de Souza Moura e mais tarde, assumiram designados pelo Estado, Maximina Del Pinno, Judith Felipetto e Maria Panassollo.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No interior, embora não se tenha conhecimento do nome de todos os primeiros professores, mencionamos os seguintes: Noemi de Souza, Dejanira Carvalho, SelvinaPanassolloPandolfo, Neli de Souza, Edgar Scheffer, Oracélia Ribeiro Nunes, Genimatielo, Lia Ferreira, Paula Daloma, Irene RuwerWailler, Albina Fochesato, Irene Hoffmann, Maria Iora, Odete Guerreiro, Antônio Vogt, Leontina Freitas Martins, Lilia Krombauer, Matilde Pastório, Zenaide Matielo e Ofélia Orlan.</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Com o desenvolvimento social, político e econômico e com o crescimento populacional, ocorreram mudanças significativas no setor educacional. Criaram-se novas escolas. O nível de formação dos professores elevou-se, graças aos Cursos Normais existentes na região e nos últimos anos, graças ao funcionamento da Habilitação de Magistério junto à Escola Cenecista de 2° Grau “Tenente Portela” e Faculdades de Educação mais próximas.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Nos últimos anos a população estudantil decresceu na zona rural e aumentou na zona urbana. Contribuíram para essas ocorrências: êxodo rural e o minifúndio, obrigando moradores do interior migrar para a cidade ou para outras regiões e Estados.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Rede Educacional do município de Tenente Portela é formada por escolas sob dependência administrativa Estadual, Municipal e Particulare jurisdicionada à 21ª Delegacia de Educação, com sede em Três Passos.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implantação da Lei Federal nº 5692/71 ocorreu gradativamente, de 1972 a 1978, sendo que, a partir deste ano, todas as escolas funcionam de acordo a Reforma do Ensino.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Setor Educacional do município está muito bem servido por escolas de 1º grau, as quais se encontram instaladas por todo interior do município e na cidade. Na sede do município, funciona a Escola Cenecista de 2º grau “Tenente Portela”, mantida pela Campanha Nacional de Escolas da Comunidade, que iniciou suas atividades em 1965. Oferece à clientela o Magistério.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No ano de 1969, foi fundada na área indígena, a primeira escola do Brasil a formar monitores bilíngües. Subordina-se ao Sistema federal de Ensino e é administrada pela FUNAI, recebendo auxílios dessa Fundação, do Estado e da Prefeitura. O centro de Treinamento Profissional Clara Camarão, CTPDD, tem como objetivo formar monitores para trabalhar com seu povo, em seus postos. Oferece dois cursos profissionalizantes: Agricultura e Monitor Bilíngüe, com duração de três anos. A clientela é selecionada através dos Postos Indígenas existentes em vários Estados do Brasil.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Passados, aproximadamente, 56 anos do início da colonização de Tenente Portela, podemos concluir que o Setor Educacional obteve progressos sensíveis, foi se aperfeiçoando com o passar dos anos, pois em educação sempre há algo a melhorar, a modificar, a aperfeiçoar.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atual Secretaria da educação, Cultura e Desporto surge como um desdobramento da Diretoria do Ensino, criada em 1956 com o advento da primeira administração. Naquela época, a sede do Grupo Escolar “Tenente Portela” completava 12 anos, e as primeiras escolas no interior haviam sido implementadas. Em 1969, dois marcos da educação pública portelense iniciam suas atividades: a biblioteca pública e o Centro de Treinamento Profissional clara Camarão experiência pioneira com a educação indígena na região. Em 1981, uma parceria com o município possibilita o surgimento de uma escola da APAE. Em 1986, é criada a Casa da Cultura, hoje Centro Municipal de Cultura e Turismo, o Cult. </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3A2185"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780316">
        <w:rPr>
          <w:rFonts w:ascii="Times New Roman" w:hAnsi="Times New Roman" w:cs="Times New Roman"/>
          <w:b/>
          <w:bCs/>
          <w:sz w:val="24"/>
          <w:szCs w:val="24"/>
        </w:rPr>
        <w:t>.2 Escolas Municipais</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Escola Municipal de Educação Infantil Doce Infância, situada no Bairro Operário;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Escola Municipal de Educação Infantil Turma Giz de Cera, situada no Bairro Isabel;</w:t>
      </w:r>
    </w:p>
    <w:p w:rsidR="00780316" w:rsidRDefault="00E1522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Educação Infantil Descobrindo o Saber, situada no Bairro Modelo;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Escola Municipal de Ensino Fundamental Ayrton Senna, localizada na Avenida Santa Rosa n°416 Bairro Centro;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 Escola Municipal de ensino Fundamental Arcelino Soares Bueno, situada no Bairro Operário;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Escola Municipal de Ensino Fundamental Tenente Portela, situada no Bairro São Francisco;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Escola Municipal de Ensino Fundamental Cristo Redentor, situada na localidade de Lajeado dos Machados;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Escola Municipal de Ensino Fundamental Oito de Março, situada na Linha Turvo;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Escola Municipal de Ensino Fundamental Sadi Fortes, situada no Bairro Rubino</w:t>
      </w:r>
      <w:r w:rsidR="00EE0A50">
        <w:rPr>
          <w:rFonts w:ascii="Times New Roman" w:hAnsi="Times New Roman" w:cs="Times New Roman"/>
          <w:sz w:val="24"/>
          <w:szCs w:val="24"/>
        </w:rPr>
        <w:t xml:space="preserve"> </w:t>
      </w:r>
      <w:r>
        <w:rPr>
          <w:rFonts w:ascii="Times New Roman" w:hAnsi="Times New Roman" w:cs="Times New Roman"/>
          <w:sz w:val="24"/>
          <w:szCs w:val="24"/>
        </w:rPr>
        <w:t>Marroni;</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*Escola Municipal de Ensino Fundamental Santo Antônio, situada na localidade de Capitel Santo Antônio.</w:t>
      </w:r>
    </w:p>
    <w:p w:rsidR="00D62E4C" w:rsidRDefault="00D62E4C"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*Escola Municipal de Ensino Fundamental Marcilio Dias, situada na localidade de Alto Alegre.</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3A2185"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780316">
        <w:rPr>
          <w:rFonts w:ascii="Times New Roman" w:hAnsi="Times New Roman" w:cs="Times New Roman"/>
          <w:b/>
          <w:bCs/>
          <w:sz w:val="24"/>
          <w:szCs w:val="24"/>
        </w:rPr>
        <w:t>.3 Escolas Estaduais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*Escola Estadual de Ensino Fundamental General Osório, situada na localidade de São Pedro, interior do município;</w:t>
      </w: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Escola Estadual de Ensino Fundamental Fernão Dias Paes, situada na localidade de Lajeado Leão, interior do município;</w:t>
      </w:r>
    </w:p>
    <w:p w:rsidR="00780316" w:rsidRDefault="00780316" w:rsidP="00780316">
      <w:pPr>
        <w:autoSpaceDE w:val="0"/>
        <w:autoSpaceDN w:val="0"/>
        <w:adjustRightInd w:val="0"/>
        <w:spacing w:after="0" w:line="360" w:lineRule="auto"/>
        <w:ind w:left="1211"/>
        <w:jc w:val="both"/>
        <w:rPr>
          <w:rFonts w:ascii="Calibri" w:hAnsi="Calibri" w:cs="Calibri"/>
        </w:rPr>
      </w:pP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Escola Estadual de Ensino Fundamental Entre Rios, situada na Barra da Fortuna, interior do município;</w:t>
      </w:r>
    </w:p>
    <w:p w:rsidR="00780316" w:rsidRDefault="00780316" w:rsidP="00780316">
      <w:pPr>
        <w:autoSpaceDE w:val="0"/>
        <w:autoSpaceDN w:val="0"/>
        <w:adjustRightInd w:val="0"/>
        <w:spacing w:after="0" w:line="360" w:lineRule="auto"/>
        <w:ind w:left="1211"/>
        <w:jc w:val="both"/>
        <w:rPr>
          <w:rFonts w:ascii="Calibri" w:hAnsi="Calibri" w:cs="Calibri"/>
        </w:rPr>
      </w:pP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Escola Estadual de Ensino Fundamental Francisco Balestrin, situada em Daltro Filho, interior do município;</w:t>
      </w:r>
    </w:p>
    <w:p w:rsidR="00780316" w:rsidRDefault="00780316" w:rsidP="00780316">
      <w:pPr>
        <w:autoSpaceDE w:val="0"/>
        <w:autoSpaceDN w:val="0"/>
        <w:adjustRightInd w:val="0"/>
        <w:spacing w:after="0" w:line="360" w:lineRule="auto"/>
        <w:ind w:left="1211"/>
        <w:jc w:val="both"/>
        <w:rPr>
          <w:rFonts w:ascii="Calibri" w:hAnsi="Calibri" w:cs="Calibri"/>
        </w:rPr>
      </w:pP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Escola Estadual d</w:t>
      </w:r>
      <w:r w:rsidR="00D36D11">
        <w:rPr>
          <w:rFonts w:ascii="Times New Roman" w:hAnsi="Times New Roman" w:cs="Times New Roman"/>
          <w:sz w:val="24"/>
          <w:szCs w:val="24"/>
        </w:rPr>
        <w:t>e E</w:t>
      </w:r>
      <w:r w:rsidR="00D53281">
        <w:rPr>
          <w:rFonts w:ascii="Times New Roman" w:hAnsi="Times New Roman" w:cs="Times New Roman"/>
          <w:sz w:val="24"/>
          <w:szCs w:val="24"/>
        </w:rPr>
        <w:t>ducação Básica</w:t>
      </w:r>
      <w:r>
        <w:rPr>
          <w:rFonts w:ascii="Times New Roman" w:hAnsi="Times New Roman" w:cs="Times New Roman"/>
          <w:sz w:val="24"/>
          <w:szCs w:val="24"/>
        </w:rPr>
        <w:t xml:space="preserve"> Prof</w:t>
      </w:r>
      <w:r w:rsidR="00D36D11">
        <w:rPr>
          <w:rFonts w:ascii="Times New Roman" w:hAnsi="Times New Roman" w:cs="Times New Roman"/>
          <w:sz w:val="24"/>
          <w:szCs w:val="24"/>
        </w:rPr>
        <w:t xml:space="preserve">essora </w:t>
      </w:r>
      <w:r>
        <w:rPr>
          <w:rFonts w:ascii="Times New Roman" w:hAnsi="Times New Roman" w:cs="Times New Roman"/>
          <w:sz w:val="24"/>
          <w:szCs w:val="24"/>
        </w:rPr>
        <w:t>Cléia Salete Dalberto, localizada na Avenida Itapiranga, n°271;</w:t>
      </w:r>
    </w:p>
    <w:p w:rsidR="00780316" w:rsidRDefault="00780316" w:rsidP="00780316">
      <w:pPr>
        <w:autoSpaceDE w:val="0"/>
        <w:autoSpaceDN w:val="0"/>
        <w:adjustRightInd w:val="0"/>
        <w:spacing w:after="0" w:line="360" w:lineRule="auto"/>
        <w:ind w:left="1211"/>
        <w:jc w:val="both"/>
        <w:rPr>
          <w:rFonts w:ascii="Calibri" w:hAnsi="Calibri" w:cs="Calibri"/>
        </w:rPr>
      </w:pP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Escola Estadual de Ensino Fundamental Tenente Portela, localizada na Avenida Ceres, n°570;</w:t>
      </w:r>
    </w:p>
    <w:p w:rsidR="00780316" w:rsidRDefault="00780316" w:rsidP="00780316">
      <w:pPr>
        <w:autoSpaceDE w:val="0"/>
        <w:autoSpaceDN w:val="0"/>
        <w:adjustRightInd w:val="0"/>
        <w:spacing w:after="0" w:line="360" w:lineRule="auto"/>
        <w:ind w:left="1211"/>
        <w:jc w:val="both"/>
        <w:rPr>
          <w:rFonts w:ascii="Calibri" w:hAnsi="Calibri" w:cs="Calibri"/>
        </w:rPr>
      </w:pP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Es</w:t>
      </w:r>
      <w:r w:rsidR="00D36D11">
        <w:rPr>
          <w:rFonts w:ascii="Times New Roman" w:hAnsi="Times New Roman" w:cs="Times New Roman"/>
          <w:sz w:val="24"/>
          <w:szCs w:val="24"/>
        </w:rPr>
        <w:t>cola Estadual de Ensino Médio</w:t>
      </w:r>
      <w:r w:rsidR="00CB7211">
        <w:rPr>
          <w:rFonts w:ascii="Times New Roman" w:hAnsi="Times New Roman" w:cs="Times New Roman"/>
          <w:sz w:val="24"/>
          <w:szCs w:val="24"/>
        </w:rPr>
        <w:t xml:space="preserve"> Sepé Tiarajú</w:t>
      </w:r>
      <w:r>
        <w:rPr>
          <w:rFonts w:ascii="Times New Roman" w:hAnsi="Times New Roman" w:cs="Times New Roman"/>
          <w:sz w:val="24"/>
          <w:szCs w:val="24"/>
        </w:rPr>
        <w:t>, localizada no Bairro Fries;</w:t>
      </w:r>
    </w:p>
    <w:p w:rsidR="00780316" w:rsidRDefault="00780316" w:rsidP="00780316">
      <w:pPr>
        <w:autoSpaceDE w:val="0"/>
        <w:autoSpaceDN w:val="0"/>
        <w:adjustRightInd w:val="0"/>
        <w:spacing w:after="0" w:line="360" w:lineRule="auto"/>
        <w:ind w:left="1211"/>
        <w:jc w:val="both"/>
        <w:rPr>
          <w:rFonts w:ascii="Calibri" w:hAnsi="Calibri" w:cs="Calibri"/>
        </w:rPr>
      </w:pP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Escola Estadual Indígena de Ensino Fundamental Gomercindo</w:t>
      </w:r>
      <w:r w:rsidR="00CB7211">
        <w:rPr>
          <w:rFonts w:ascii="Times New Roman" w:hAnsi="Times New Roman" w:cs="Times New Roman"/>
          <w:sz w:val="24"/>
          <w:szCs w:val="24"/>
        </w:rPr>
        <w:t xml:space="preserve"> </w:t>
      </w:r>
      <w:r>
        <w:rPr>
          <w:rFonts w:ascii="Times New Roman" w:hAnsi="Times New Roman" w:cs="Times New Roman"/>
          <w:sz w:val="24"/>
          <w:szCs w:val="24"/>
        </w:rPr>
        <w:t>Jetê</w:t>
      </w:r>
      <w:r w:rsidR="00CB7211">
        <w:rPr>
          <w:rFonts w:ascii="Times New Roman" w:hAnsi="Times New Roman" w:cs="Times New Roman"/>
          <w:sz w:val="24"/>
          <w:szCs w:val="24"/>
        </w:rPr>
        <w:t xml:space="preserve"> Ribeiro, situada na Área I</w:t>
      </w:r>
      <w:r>
        <w:rPr>
          <w:rFonts w:ascii="Times New Roman" w:hAnsi="Times New Roman" w:cs="Times New Roman"/>
          <w:sz w:val="24"/>
          <w:szCs w:val="24"/>
        </w:rPr>
        <w:t xml:space="preserve">ndígena, </w:t>
      </w:r>
      <w:r w:rsidR="0093480A">
        <w:rPr>
          <w:rFonts w:ascii="Times New Roman" w:hAnsi="Times New Roman" w:cs="Times New Roman"/>
          <w:sz w:val="24"/>
          <w:szCs w:val="24"/>
        </w:rPr>
        <w:t xml:space="preserve">setor </w:t>
      </w:r>
      <w:r>
        <w:rPr>
          <w:rFonts w:ascii="Times New Roman" w:hAnsi="Times New Roman" w:cs="Times New Roman"/>
          <w:sz w:val="24"/>
          <w:szCs w:val="24"/>
        </w:rPr>
        <w:t>Km 10;</w:t>
      </w:r>
    </w:p>
    <w:p w:rsidR="00780316" w:rsidRDefault="00780316" w:rsidP="00780316">
      <w:pPr>
        <w:autoSpaceDE w:val="0"/>
        <w:autoSpaceDN w:val="0"/>
        <w:adjustRightInd w:val="0"/>
        <w:spacing w:after="0" w:line="360" w:lineRule="auto"/>
        <w:ind w:left="1211"/>
        <w:jc w:val="both"/>
        <w:rPr>
          <w:rFonts w:ascii="Calibri" w:hAnsi="Calibri" w:cs="Calibri"/>
        </w:rPr>
      </w:pP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Escola Estadual Indígena de Ensino Fundamental Bento P</w:t>
      </w:r>
      <w:r w:rsidR="003A2185">
        <w:rPr>
          <w:rFonts w:ascii="Times New Roman" w:hAnsi="Times New Roman" w:cs="Times New Roman"/>
          <w:sz w:val="24"/>
          <w:szCs w:val="24"/>
        </w:rPr>
        <w:t>í</w:t>
      </w:r>
      <w:r w:rsidR="00CB7211">
        <w:rPr>
          <w:rFonts w:ascii="Times New Roman" w:hAnsi="Times New Roman" w:cs="Times New Roman"/>
          <w:sz w:val="24"/>
          <w:szCs w:val="24"/>
        </w:rPr>
        <w:t xml:space="preserve"> </w:t>
      </w:r>
      <w:r w:rsidR="003A2185">
        <w:rPr>
          <w:rFonts w:ascii="Times New Roman" w:hAnsi="Times New Roman" w:cs="Times New Roman"/>
          <w:sz w:val="24"/>
          <w:szCs w:val="24"/>
        </w:rPr>
        <w:t>Gôg, situada</w:t>
      </w:r>
      <w:r>
        <w:rPr>
          <w:rFonts w:ascii="Times New Roman" w:hAnsi="Times New Roman" w:cs="Times New Roman"/>
          <w:sz w:val="24"/>
          <w:szCs w:val="24"/>
        </w:rPr>
        <w:t xml:space="preserve"> na Área Indígena do Guarita, n</w:t>
      </w:r>
      <w:r w:rsidR="0093480A">
        <w:rPr>
          <w:rFonts w:ascii="Times New Roman" w:hAnsi="Times New Roman" w:cs="Times New Roman"/>
          <w:sz w:val="24"/>
          <w:szCs w:val="24"/>
        </w:rPr>
        <w:t>o</w:t>
      </w:r>
      <w:r>
        <w:rPr>
          <w:rFonts w:ascii="Times New Roman" w:hAnsi="Times New Roman" w:cs="Times New Roman"/>
          <w:sz w:val="24"/>
          <w:szCs w:val="24"/>
        </w:rPr>
        <w:t xml:space="preserve"> </w:t>
      </w:r>
      <w:r w:rsidR="0093480A">
        <w:rPr>
          <w:rFonts w:ascii="Times New Roman" w:hAnsi="Times New Roman" w:cs="Times New Roman"/>
          <w:sz w:val="24"/>
          <w:szCs w:val="24"/>
        </w:rPr>
        <w:t>setor</w:t>
      </w:r>
      <w:r>
        <w:rPr>
          <w:rFonts w:ascii="Times New Roman" w:hAnsi="Times New Roman" w:cs="Times New Roman"/>
          <w:sz w:val="24"/>
          <w:szCs w:val="24"/>
        </w:rPr>
        <w:t xml:space="preserve"> d</w:t>
      </w:r>
      <w:r w:rsidR="0093480A">
        <w:rPr>
          <w:rFonts w:ascii="Times New Roman" w:hAnsi="Times New Roman" w:cs="Times New Roman"/>
          <w:sz w:val="24"/>
          <w:szCs w:val="24"/>
        </w:rPr>
        <w:t>a</w:t>
      </w:r>
      <w:r>
        <w:rPr>
          <w:rFonts w:ascii="Times New Roman" w:hAnsi="Times New Roman" w:cs="Times New Roman"/>
          <w:sz w:val="24"/>
          <w:szCs w:val="24"/>
        </w:rPr>
        <w:t xml:space="preserve"> Pedra lisa;</w:t>
      </w:r>
    </w:p>
    <w:p w:rsidR="00780316" w:rsidRDefault="00780316" w:rsidP="00780316">
      <w:pPr>
        <w:autoSpaceDE w:val="0"/>
        <w:autoSpaceDN w:val="0"/>
        <w:adjustRightInd w:val="0"/>
        <w:spacing w:after="0" w:line="360" w:lineRule="auto"/>
        <w:ind w:left="1211"/>
        <w:jc w:val="both"/>
        <w:rPr>
          <w:rFonts w:ascii="Calibri" w:hAnsi="Calibri" w:cs="Calibri"/>
        </w:rPr>
      </w:pP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Escola Estadual Indígena de Ensino Fundamental Mukej, situada na Área </w:t>
      </w:r>
      <w:r w:rsidR="0093480A">
        <w:rPr>
          <w:rFonts w:ascii="Times New Roman" w:hAnsi="Times New Roman" w:cs="Times New Roman"/>
          <w:sz w:val="24"/>
          <w:szCs w:val="24"/>
        </w:rPr>
        <w:t>Indígena do Guarita, no setor</w:t>
      </w:r>
      <w:r>
        <w:rPr>
          <w:rFonts w:ascii="Times New Roman" w:hAnsi="Times New Roman" w:cs="Times New Roman"/>
          <w:sz w:val="24"/>
          <w:szCs w:val="24"/>
        </w:rPr>
        <w:t xml:space="preserve"> de Três Soitas.</w:t>
      </w:r>
    </w:p>
    <w:p w:rsidR="00780316" w:rsidRDefault="00780316" w:rsidP="00780316">
      <w:pPr>
        <w:autoSpaceDE w:val="0"/>
        <w:autoSpaceDN w:val="0"/>
        <w:adjustRightInd w:val="0"/>
        <w:spacing w:after="0" w:line="360" w:lineRule="auto"/>
        <w:ind w:left="1211"/>
        <w:jc w:val="both"/>
        <w:rPr>
          <w:rFonts w:ascii="Calibri" w:hAnsi="Calibri" w:cs="Calibri"/>
        </w:rPr>
      </w:pPr>
    </w:p>
    <w:p w:rsidR="00780316" w:rsidRDefault="0093480A"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412694">
        <w:rPr>
          <w:rFonts w:ascii="Times New Roman" w:hAnsi="Times New Roman" w:cs="Times New Roman"/>
          <w:b/>
          <w:bCs/>
          <w:sz w:val="24"/>
          <w:szCs w:val="24"/>
        </w:rPr>
        <w:t xml:space="preserve">.4 </w:t>
      </w:r>
      <w:r w:rsidR="00D53281">
        <w:rPr>
          <w:rFonts w:ascii="Times New Roman" w:hAnsi="Times New Roman" w:cs="Times New Roman"/>
          <w:b/>
          <w:bCs/>
          <w:sz w:val="24"/>
          <w:szCs w:val="24"/>
        </w:rPr>
        <w:t xml:space="preserve"> </w:t>
      </w:r>
      <w:r w:rsidR="00990E91">
        <w:rPr>
          <w:rFonts w:ascii="Times New Roman" w:hAnsi="Times New Roman" w:cs="Times New Roman"/>
          <w:b/>
          <w:bCs/>
          <w:sz w:val="24"/>
          <w:szCs w:val="24"/>
        </w:rPr>
        <w:t>Instituição</w:t>
      </w:r>
      <w:r w:rsidR="00BD2BF5">
        <w:rPr>
          <w:rFonts w:ascii="Times New Roman" w:hAnsi="Times New Roman" w:cs="Times New Roman"/>
          <w:b/>
          <w:bCs/>
          <w:sz w:val="24"/>
          <w:szCs w:val="24"/>
        </w:rPr>
        <w:t xml:space="preserve"> </w:t>
      </w:r>
      <w:r w:rsidR="00990E91">
        <w:rPr>
          <w:rFonts w:ascii="Times New Roman" w:hAnsi="Times New Roman" w:cs="Times New Roman"/>
          <w:b/>
          <w:bCs/>
          <w:sz w:val="24"/>
          <w:szCs w:val="24"/>
        </w:rPr>
        <w:t>de Ensino Particular</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F0045A" w:rsidRPr="00F0045A">
        <w:rPr>
          <w:rFonts w:ascii="Times New Roman" w:hAnsi="Times New Roman" w:cs="Times New Roman"/>
          <w:b/>
          <w:sz w:val="24"/>
          <w:szCs w:val="24"/>
        </w:rPr>
        <w:t>CNEC</w:t>
      </w:r>
      <w:r w:rsidR="00F0045A">
        <w:rPr>
          <w:rFonts w:ascii="Times New Roman" w:hAnsi="Times New Roman" w:cs="Times New Roman"/>
          <w:sz w:val="24"/>
          <w:szCs w:val="24"/>
        </w:rPr>
        <w:t xml:space="preserve"> </w:t>
      </w:r>
      <w:r w:rsidR="0093480A">
        <w:rPr>
          <w:rFonts w:ascii="Times New Roman" w:hAnsi="Times New Roman" w:cs="Times New Roman"/>
          <w:sz w:val="24"/>
          <w:szCs w:val="24"/>
        </w:rPr>
        <w:t>–</w:t>
      </w:r>
      <w:r w:rsidR="00F0045A">
        <w:rPr>
          <w:rFonts w:ascii="Times New Roman" w:hAnsi="Times New Roman" w:cs="Times New Roman"/>
          <w:sz w:val="24"/>
          <w:szCs w:val="24"/>
        </w:rPr>
        <w:t xml:space="preserve"> </w:t>
      </w:r>
      <w:r w:rsidR="0093480A">
        <w:rPr>
          <w:rFonts w:ascii="Times New Roman" w:hAnsi="Times New Roman" w:cs="Times New Roman"/>
          <w:sz w:val="24"/>
          <w:szCs w:val="24"/>
        </w:rPr>
        <w:t xml:space="preserve">Campanha Nacional das Escolas da Comunidade - </w:t>
      </w:r>
      <w:r>
        <w:rPr>
          <w:rFonts w:ascii="Times New Roman" w:hAnsi="Times New Roman" w:cs="Times New Roman"/>
          <w:sz w:val="24"/>
          <w:szCs w:val="24"/>
        </w:rPr>
        <w:t>Instituto de Educação Cenecista, situada na Avenida Santa Rosa n°416, Bairro Centro.</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93480A" w:rsidP="00780316">
      <w:pPr>
        <w:tabs>
          <w:tab w:val="left" w:pos="7020"/>
        </w:tabs>
        <w:autoSpaceDE w:val="0"/>
        <w:autoSpaceDN w:val="0"/>
        <w:adjustRightInd w:val="0"/>
        <w:spacing w:after="0" w:line="360" w:lineRule="auto"/>
        <w:ind w:left="12"/>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4</w:t>
      </w:r>
      <w:r w:rsidR="002274B9">
        <w:rPr>
          <w:rFonts w:ascii="Times New Roman" w:hAnsi="Times New Roman" w:cs="Times New Roman"/>
          <w:b/>
          <w:bCs/>
          <w:color w:val="000000"/>
          <w:sz w:val="24"/>
          <w:szCs w:val="24"/>
        </w:rPr>
        <w:t xml:space="preserve">.5  </w:t>
      </w:r>
      <w:r w:rsidR="00412694">
        <w:rPr>
          <w:rFonts w:ascii="Times New Roman" w:hAnsi="Times New Roman" w:cs="Times New Roman"/>
          <w:b/>
          <w:bCs/>
          <w:color w:val="000000"/>
          <w:sz w:val="24"/>
          <w:szCs w:val="24"/>
        </w:rPr>
        <w:t>E</w:t>
      </w:r>
      <w:r w:rsidR="00990E91">
        <w:rPr>
          <w:rFonts w:ascii="Times New Roman" w:hAnsi="Times New Roman" w:cs="Times New Roman"/>
          <w:b/>
          <w:bCs/>
          <w:color w:val="000000"/>
          <w:sz w:val="24"/>
          <w:szCs w:val="24"/>
        </w:rPr>
        <w:t>nsino Superior</w:t>
      </w:r>
    </w:p>
    <w:p w:rsidR="00780316" w:rsidRDefault="00780316" w:rsidP="00780316">
      <w:pPr>
        <w:tabs>
          <w:tab w:val="left" w:pos="7020"/>
        </w:tabs>
        <w:autoSpaceDE w:val="0"/>
        <w:autoSpaceDN w:val="0"/>
        <w:adjustRightInd w:val="0"/>
        <w:spacing w:after="0" w:line="360" w:lineRule="auto"/>
        <w:ind w:left="12"/>
        <w:jc w:val="both"/>
        <w:rPr>
          <w:rFonts w:ascii="Times New Roman" w:hAnsi="Times New Roman" w:cs="Times New Roman"/>
          <w:b/>
          <w:bCs/>
          <w:color w:val="000000"/>
          <w:sz w:val="24"/>
          <w:szCs w:val="24"/>
        </w:rPr>
      </w:pPr>
    </w:p>
    <w:p w:rsidR="00780316" w:rsidRDefault="00780316" w:rsidP="00780316">
      <w:pPr>
        <w:tabs>
          <w:tab w:val="left" w:pos="7020"/>
        </w:tabs>
        <w:autoSpaceDE w:val="0"/>
        <w:autoSpaceDN w:val="0"/>
        <w:adjustRightInd w:val="0"/>
        <w:spacing w:after="0" w:line="360" w:lineRule="auto"/>
        <w:ind w:left="12"/>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            *FAISA – </w:t>
      </w:r>
      <w:r>
        <w:rPr>
          <w:rFonts w:ascii="Times New Roman" w:hAnsi="Times New Roman" w:cs="Times New Roman"/>
          <w:color w:val="000000"/>
          <w:sz w:val="24"/>
          <w:szCs w:val="24"/>
        </w:rPr>
        <w:t>Instituto Faísa Faculdades, situada na Avenida Santa Rosa, Bairro Centro</w:t>
      </w:r>
    </w:p>
    <w:p w:rsidR="00780316" w:rsidRDefault="00780316" w:rsidP="00780316">
      <w:pPr>
        <w:tabs>
          <w:tab w:val="left" w:pos="7020"/>
        </w:tabs>
        <w:autoSpaceDE w:val="0"/>
        <w:autoSpaceDN w:val="0"/>
        <w:adjustRightInd w:val="0"/>
        <w:spacing w:after="0" w:line="360" w:lineRule="auto"/>
        <w:ind w:left="12"/>
        <w:jc w:val="both"/>
        <w:rPr>
          <w:rFonts w:ascii="Calibri" w:hAnsi="Calibri" w:cs="Calibri"/>
        </w:rPr>
      </w:pPr>
    </w:p>
    <w:p w:rsidR="00780316" w:rsidRDefault="0093480A" w:rsidP="00780316">
      <w:pPr>
        <w:tabs>
          <w:tab w:val="left" w:pos="7020"/>
        </w:tabs>
        <w:autoSpaceDE w:val="0"/>
        <w:autoSpaceDN w:val="0"/>
        <w:adjustRightInd w:val="0"/>
        <w:spacing w:after="0" w:line="360" w:lineRule="auto"/>
        <w:ind w:left="12"/>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4</w:t>
      </w:r>
      <w:r w:rsidR="002274B9">
        <w:rPr>
          <w:rFonts w:ascii="Times New Roman" w:hAnsi="Times New Roman" w:cs="Times New Roman"/>
          <w:b/>
          <w:bCs/>
          <w:color w:val="000000"/>
          <w:sz w:val="24"/>
          <w:szCs w:val="24"/>
        </w:rPr>
        <w:t xml:space="preserve">.6  </w:t>
      </w:r>
      <w:r w:rsidR="00780316">
        <w:rPr>
          <w:rFonts w:ascii="Times New Roman" w:hAnsi="Times New Roman" w:cs="Times New Roman"/>
          <w:b/>
          <w:bCs/>
          <w:color w:val="000000"/>
          <w:sz w:val="24"/>
          <w:szCs w:val="24"/>
        </w:rPr>
        <w:t>Instituição</w:t>
      </w:r>
      <w:r w:rsidR="00412694">
        <w:rPr>
          <w:rFonts w:ascii="Times New Roman" w:hAnsi="Times New Roman" w:cs="Times New Roman"/>
          <w:b/>
          <w:bCs/>
          <w:color w:val="000000"/>
          <w:sz w:val="24"/>
          <w:szCs w:val="24"/>
        </w:rPr>
        <w:t xml:space="preserve"> Escolar de Educação Especial</w:t>
      </w:r>
    </w:p>
    <w:p w:rsidR="00780316" w:rsidRDefault="00780316" w:rsidP="00780316">
      <w:pPr>
        <w:tabs>
          <w:tab w:val="left" w:pos="7020"/>
        </w:tabs>
        <w:autoSpaceDE w:val="0"/>
        <w:autoSpaceDN w:val="0"/>
        <w:adjustRightInd w:val="0"/>
        <w:spacing w:after="0" w:line="360" w:lineRule="auto"/>
        <w:ind w:left="12"/>
        <w:jc w:val="both"/>
        <w:rPr>
          <w:rFonts w:ascii="Calibri" w:hAnsi="Calibri" w:cs="Calibri"/>
        </w:rPr>
      </w:pPr>
    </w:p>
    <w:p w:rsidR="00780316" w:rsidRDefault="00780316" w:rsidP="00780316">
      <w:pPr>
        <w:tabs>
          <w:tab w:val="left" w:pos="7020"/>
        </w:tabs>
        <w:autoSpaceDE w:val="0"/>
        <w:autoSpaceDN w:val="0"/>
        <w:adjustRightInd w:val="0"/>
        <w:spacing w:after="0" w:line="360" w:lineRule="auto"/>
        <w:ind w:left="12"/>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            *APAE – </w:t>
      </w:r>
      <w:r w:rsidR="00CB7211" w:rsidRPr="00CB7211">
        <w:rPr>
          <w:rFonts w:ascii="Times New Roman" w:hAnsi="Times New Roman" w:cs="Times New Roman"/>
          <w:bCs/>
          <w:color w:val="000000"/>
          <w:sz w:val="24"/>
          <w:szCs w:val="24"/>
        </w:rPr>
        <w:t>Escola</w:t>
      </w:r>
      <w:r w:rsidR="00CB7211">
        <w:rPr>
          <w:rFonts w:ascii="Times New Roman" w:hAnsi="Times New Roman" w:cs="Times New Roman"/>
          <w:bCs/>
          <w:color w:val="000000"/>
          <w:sz w:val="24"/>
          <w:szCs w:val="24"/>
        </w:rPr>
        <w:t xml:space="preserve"> </w:t>
      </w:r>
      <w:r w:rsidR="00E23FBD">
        <w:rPr>
          <w:rFonts w:ascii="Times New Roman" w:hAnsi="Times New Roman" w:cs="Times New Roman"/>
          <w:bCs/>
          <w:color w:val="000000"/>
          <w:sz w:val="24"/>
          <w:szCs w:val="24"/>
        </w:rPr>
        <w:t xml:space="preserve">de Educação Especial </w:t>
      </w:r>
      <w:r>
        <w:rPr>
          <w:rFonts w:ascii="Times New Roman" w:hAnsi="Times New Roman" w:cs="Times New Roman"/>
          <w:color w:val="000000"/>
          <w:sz w:val="24"/>
          <w:szCs w:val="24"/>
        </w:rPr>
        <w:t>Recanto da Alegria, s</w:t>
      </w:r>
      <w:r w:rsidR="00BD2BF5">
        <w:rPr>
          <w:rFonts w:ascii="Times New Roman" w:hAnsi="Times New Roman" w:cs="Times New Roman"/>
          <w:color w:val="000000"/>
          <w:sz w:val="24"/>
          <w:szCs w:val="24"/>
        </w:rPr>
        <w:t>ituada na Rua Potiguara nº 536,</w:t>
      </w:r>
      <w:r w:rsidR="00CB7211">
        <w:rPr>
          <w:rFonts w:ascii="Times New Roman" w:hAnsi="Times New Roman" w:cs="Times New Roman"/>
          <w:color w:val="000000"/>
          <w:sz w:val="24"/>
          <w:szCs w:val="24"/>
        </w:rPr>
        <w:t xml:space="preserve"> </w:t>
      </w:r>
      <w:r>
        <w:rPr>
          <w:rFonts w:ascii="Times New Roman" w:hAnsi="Times New Roman" w:cs="Times New Roman"/>
          <w:color w:val="000000"/>
          <w:sz w:val="24"/>
          <w:szCs w:val="24"/>
        </w:rPr>
        <w:t>Bairro Centro</w:t>
      </w:r>
    </w:p>
    <w:p w:rsidR="002274B9" w:rsidRDefault="002274B9" w:rsidP="00780316">
      <w:pPr>
        <w:tabs>
          <w:tab w:val="left" w:pos="7020"/>
        </w:tabs>
        <w:autoSpaceDE w:val="0"/>
        <w:autoSpaceDN w:val="0"/>
        <w:adjustRightInd w:val="0"/>
        <w:spacing w:after="0" w:line="360" w:lineRule="auto"/>
        <w:ind w:left="12"/>
        <w:jc w:val="both"/>
        <w:rPr>
          <w:rFonts w:ascii="Times New Roman" w:hAnsi="Times New Roman" w:cs="Times New Roman"/>
          <w:color w:val="000000"/>
          <w:sz w:val="24"/>
          <w:szCs w:val="24"/>
        </w:rPr>
      </w:pPr>
    </w:p>
    <w:p w:rsidR="002274B9" w:rsidRDefault="002274B9" w:rsidP="00780316">
      <w:pPr>
        <w:tabs>
          <w:tab w:val="left" w:pos="7020"/>
        </w:tabs>
        <w:autoSpaceDE w:val="0"/>
        <w:autoSpaceDN w:val="0"/>
        <w:adjustRightInd w:val="0"/>
        <w:spacing w:after="0" w:line="360" w:lineRule="auto"/>
        <w:ind w:left="12"/>
        <w:jc w:val="both"/>
        <w:rPr>
          <w:rFonts w:ascii="Times New Roman" w:hAnsi="Times New Roman" w:cs="Times New Roman"/>
          <w:color w:val="000000"/>
          <w:sz w:val="24"/>
          <w:szCs w:val="24"/>
        </w:rPr>
      </w:pPr>
    </w:p>
    <w:p w:rsidR="002274B9" w:rsidRDefault="002274B9" w:rsidP="00780316">
      <w:pPr>
        <w:autoSpaceDE w:val="0"/>
        <w:autoSpaceDN w:val="0"/>
        <w:adjustRightInd w:val="0"/>
        <w:spacing w:after="0" w:line="360" w:lineRule="auto"/>
        <w:jc w:val="both"/>
        <w:rPr>
          <w:rFonts w:ascii="Times New Roman" w:hAnsi="Times New Roman" w:cs="Times New Roman"/>
          <w:b/>
          <w:bCs/>
          <w:sz w:val="24"/>
          <w:szCs w:val="24"/>
        </w:rPr>
      </w:pPr>
    </w:p>
    <w:p w:rsidR="00780316" w:rsidRDefault="002274B9"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5</w:t>
      </w:r>
      <w:r w:rsidR="00A438B1">
        <w:rPr>
          <w:rFonts w:ascii="Times New Roman" w:hAnsi="Times New Roman" w:cs="Times New Roman"/>
          <w:b/>
          <w:bCs/>
          <w:sz w:val="24"/>
          <w:szCs w:val="24"/>
        </w:rPr>
        <w:t>.</w:t>
      </w:r>
      <w:r w:rsidR="00780316">
        <w:rPr>
          <w:rFonts w:ascii="Times New Roman" w:hAnsi="Times New Roman" w:cs="Times New Roman"/>
          <w:b/>
          <w:bCs/>
          <w:sz w:val="24"/>
          <w:szCs w:val="24"/>
        </w:rPr>
        <w:t xml:space="preserve">  PROGRAMAS REALIZADOS PELA SECRETARIA DE EDUCAÇÃO</w:t>
      </w:r>
    </w:p>
    <w:p w:rsidR="00780316" w:rsidRDefault="00780316" w:rsidP="00780316">
      <w:pPr>
        <w:autoSpaceDE w:val="0"/>
        <w:autoSpaceDN w:val="0"/>
        <w:adjustRightInd w:val="0"/>
        <w:spacing w:after="0" w:line="360" w:lineRule="auto"/>
        <w:ind w:left="851"/>
        <w:jc w:val="both"/>
        <w:rPr>
          <w:rFonts w:ascii="Calibri" w:hAnsi="Calibri" w:cs="Calibri"/>
        </w:rPr>
      </w:pP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*Programa “A União Faz a Vida”;</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*PNAIC: Programa Nacional Pela Alfabetização na Idade Certa</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 Programa “Sorrindo para o Futuro” em parceria com a Secretaria de Saúde;</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 PDDE – Programa Dinheiro Direto na Escola;</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 FUNDEB – Fundo de Manutenção e Desenvolvimento da educação Básica e dos Profissionais da Educação;</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 PNAE – Programa Nacional de Alimentação Escolar;</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 PNATE – Programa Nacional de Apoio ao Transporte Escolar;</w:t>
      </w:r>
    </w:p>
    <w:p w:rsidR="00780316" w:rsidRDefault="00780316" w:rsidP="00780316">
      <w:pPr>
        <w:numPr>
          <w:ilvl w:val="0"/>
          <w:numId w:val="1"/>
        </w:num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Programa “Saúde na Escola” em parceria com a Secretaria da Saúde;</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 Programa “Mais Educação”;</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 Programa “Escola em Turno Integral”;</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 PIM – Primeira Infância Melhor;</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 Programa de Educação Fiscal;</w:t>
      </w:r>
    </w:p>
    <w:p w:rsidR="00BD2BF5" w:rsidRDefault="00BD2BF5"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*Programa Agrinho;</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 Formação continuada de professores;</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 PRONACAMPO – Programa Nacional das Escolas do Campo;</w:t>
      </w:r>
    </w:p>
    <w:p w:rsidR="00780316" w:rsidRDefault="00780316" w:rsidP="00780316">
      <w:pPr>
        <w:autoSpaceDE w:val="0"/>
        <w:autoSpaceDN w:val="0"/>
        <w:adjustRightInd w:val="0"/>
        <w:spacing w:after="0" w:line="360" w:lineRule="auto"/>
        <w:ind w:left="1211"/>
        <w:jc w:val="both"/>
        <w:rPr>
          <w:rFonts w:ascii="Calibri" w:hAnsi="Calibri" w:cs="Calibri"/>
        </w:rPr>
      </w:pPr>
    </w:p>
    <w:p w:rsidR="00780316" w:rsidRDefault="00780316" w:rsidP="00780316">
      <w:pPr>
        <w:autoSpaceDE w:val="0"/>
        <w:autoSpaceDN w:val="0"/>
        <w:adjustRightInd w:val="0"/>
        <w:spacing w:after="0" w:line="360" w:lineRule="auto"/>
        <w:ind w:left="1211"/>
        <w:jc w:val="both"/>
        <w:rPr>
          <w:rFonts w:ascii="Calibri" w:hAnsi="Calibri" w:cs="Calibri"/>
        </w:rPr>
      </w:pPr>
    </w:p>
    <w:p w:rsidR="00780316" w:rsidRDefault="002274B9"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6</w:t>
      </w:r>
      <w:r w:rsidR="00A438B1">
        <w:rPr>
          <w:rFonts w:ascii="Times New Roman" w:hAnsi="Times New Roman" w:cs="Times New Roman"/>
          <w:b/>
          <w:bCs/>
          <w:sz w:val="24"/>
          <w:szCs w:val="24"/>
        </w:rPr>
        <w:t>.</w:t>
      </w:r>
      <w:r w:rsidR="00780316">
        <w:rPr>
          <w:rFonts w:ascii="Times New Roman" w:hAnsi="Times New Roman" w:cs="Times New Roman"/>
          <w:b/>
          <w:bCs/>
          <w:sz w:val="24"/>
          <w:szCs w:val="24"/>
        </w:rPr>
        <w:t xml:space="preserve">  PRIMEIRAS ESCOLAS</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2274B9" w:rsidP="00780316">
      <w:pPr>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 Grau Incompleto Dom Pedro II:</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Decreto: 35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Dom Pedro: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36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Data:10/08/82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 Grau Incompleto Décio Martins Costa: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37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18.494                   Data: 04/10/78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lastRenderedPageBreak/>
        <w:t>Diário Oficial: 16/10/78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Dona Clara Camarão: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38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10/08/82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 xml:space="preserve">Diário Oficial: 24/02/82 </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 Grau Incompleto Epitácio de Sá:</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40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17.136                   Data: 19/09/78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26/09/78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Flor de Maio: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102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Frei Martins: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41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20.681                   Data: 14/11/78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21/11/78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Flores da Cunha: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42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17.132                    Data: 19/09/78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26/09/78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 Grau Incompleto General Américo de Moura: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43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Guilherme de Almeida: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44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Irmãos Meyer:</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45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19.726                   Data: 19/10/78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26/10/78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Indígena: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46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80316">
        <w:rPr>
          <w:rFonts w:ascii="Times New Roman" w:hAnsi="Times New Roman" w:cs="Times New Roman"/>
          <w:sz w:val="24"/>
          <w:szCs w:val="24"/>
        </w:rPr>
        <w:t>Escola Municipal de 1º Grau Incompleto Yucumã:</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72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18.431                   Data: 04/10/78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11/10/78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João Pessoa: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47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20.447                   Data: 31/10/78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16/11/78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José Garibaldi:</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48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16.759                   Data: 13/09/78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24/09/78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João Alves: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73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19.574                   Data: 17/10/78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24/10/78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 Grau Incompleto José de Alencar:</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49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José de Anchieta: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50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 Grau Incompleto João Dias: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87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Luiz Dourado: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51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18.459                   Data: 04/10/78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11/10/78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Lobo da Costa: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52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 xml:space="preserve">Diário Oficial: 24/02/82 </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Matias de Albuquerque:</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lastRenderedPageBreak/>
        <w:t>Decreto: 53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18.465                  Data: 04/10/78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11/10/78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Marcílio Dias: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54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Mário Portela: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55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Nossa Senhora da Salete:</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56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Nossa Senhora da Glória: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58                         Datas: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Nossa Senhora da Saúde:</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59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19.713                  Data: 19/10/78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01/11/78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Olavo Bilac:</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60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19.450                  Data: 17/10/78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24/10/78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Oito de Março: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61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Primeiro de Maio: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63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Presidente Costa e Silva: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64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lastRenderedPageBreak/>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Princesa Isabel:</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66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20.168                  Data: 19/10/78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14/11/78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Indígena Progresso: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68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Presidente Kennedy:</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65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Presidente Tancredo de Almeida: Neves: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49                          Data: 24/10/86</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Presidente Vargas: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69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Times New Roman" w:hAnsi="Times New Roman" w:cs="Times New Roman"/>
          <w:color w:val="FF0000"/>
          <w:sz w:val="24"/>
          <w:szCs w:val="24"/>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Quinze de Junho: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11                          Data: 10/03/78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Roque Gonzales: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70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18.334                    Data: 02/10/78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04/10/78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Sadi Fortes: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123                         Data: 28/05/85</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Senador Pinheiro Machado: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75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São Martinho: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76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lastRenderedPageBreak/>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São Roque:</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77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São Brás: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78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18.333                    Data: 02/10/78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04/10/78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Salgado Filho: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79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Santo Antônio: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80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Santos Dumont:</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81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19.733                     Data: 19/10/76</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01/11/78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São Gabriel:</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84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 xml:space="preserve">Portaria: 17.134                      Data: 19/09/78  </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26/09/78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Santa Rita: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85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18.480                      Data: 04/10/78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13/10/78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31 de Março: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13                             Data: 31/03/78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Tenente Portela: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29                             Data: 26/12/79</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1.815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80316">
        <w:rPr>
          <w:rFonts w:ascii="Times New Roman" w:hAnsi="Times New Roman" w:cs="Times New Roman"/>
          <w:sz w:val="24"/>
          <w:szCs w:val="24"/>
        </w:rPr>
        <w:t>Escola Municipal de 1º Grau Incompleto Tenente Paiva: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88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18.493                       Data: 04/10/78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16/10/78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Tomé de Souza: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89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Tenente Siqueira Campos: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90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Treze de Maio: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91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Tobias Barreto: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92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Terêncio Brum:</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101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União: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93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Uruguai:</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36                              Data: 19/09/75</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Ulisses Guimarães: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100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18.337                       Data: 02/10/78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04/10 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Vidal de Negreiros: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lastRenderedPageBreak/>
        <w:t>Decreto: 95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Valter Jobin</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94                              Data:26/09/77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Renascente:</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24                              Data: 07/10/87</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Arcelino Soares Bueno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16                              Data: 27/05/89</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Alberto Wenzel;</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20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Portaria:19.465                         Data: 17/10/78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26/10/78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Almirante Barroso: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21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Almirante Tamandaré:</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96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Antônio Raposo: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22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Anita Garibaldi:</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23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17.333                        Data: 19/09/78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26/09/78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Bartolomeu Bueno: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24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17.949                        Data: 25/09/78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29/09/78</w:t>
      </w: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Bento Gonçalves: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25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lastRenderedPageBreak/>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Borba Gato: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26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18.119                           Data: 27/09/78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 xml:space="preserve">Diário Oficial: 04/10/78 </w:t>
      </w:r>
    </w:p>
    <w:p w:rsidR="00780316" w:rsidRDefault="002274B9" w:rsidP="00780316">
      <w:pPr>
        <w:autoSpaceDE w:val="0"/>
        <w:autoSpaceDN w:val="0"/>
        <w:adjustRightInd w:val="0"/>
        <w:spacing w:after="0" w:line="240" w:lineRule="auto"/>
        <w:ind w:left="1211"/>
        <w:jc w:val="both"/>
        <w:rPr>
          <w:rFonts w:ascii="Calibri" w:hAnsi="Calibri" w:cs="Calibri"/>
        </w:rPr>
      </w:pPr>
      <w:r>
        <w:rPr>
          <w:rFonts w:ascii="Calibri" w:hAnsi="Calibri" w:cs="Calibri"/>
        </w:rPr>
        <w:t xml:space="preserve"> </w:t>
      </w: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Brasília: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98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17.135                            Data: 19/09/78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26/09/78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Chave de ouro: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23                                 Data: 23/10/87</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Carlos Nino Machado: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97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19.454                          Data: 17/10/78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24/10/78</w:t>
      </w: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Caldas Junior:</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27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20.507                          Data: 26/10/78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06/11/78</w:t>
      </w:r>
    </w:p>
    <w:p w:rsidR="00780316" w:rsidRDefault="00780316" w:rsidP="00780316">
      <w:pPr>
        <w:autoSpaceDE w:val="0"/>
        <w:autoSpaceDN w:val="0"/>
        <w:adjustRightInd w:val="0"/>
        <w:spacing w:after="0" w:line="240" w:lineRule="auto"/>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Castro Alves: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28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18.116                           Data: 27/09/78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04/10/78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Castelo Branco: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30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Cristo Redentor:</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31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18.474                           Data: 04/10/78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12/10 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Cristóvão Colombo: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32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17.130                           Data: 19/09/78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26/09/78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Cristo Rei:</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lastRenderedPageBreak/>
        <w:t>Decreto: 99                                  Data: 26/09/77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1.814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Duque de Caxias: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33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1.813                            Data: 10/02/82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24/02/82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D. Pedro I:</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34                                  Data: 24/09/77</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20.366                           Data: 26/10/78</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06/11/78</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1º Grau Incompleto São Luiz:</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71                                  Data: 26/09/77</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Municipal de Ensino Fundamental Ayrton Senna: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17                                   Data: 24/02/2002</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 1º Grau Incompleto Barão do Rio Branco: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12.241                            Data: 30/03/61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18.732                            Data: 02/04/81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08/04/81</w:t>
      </w:r>
    </w:p>
    <w:p w:rsidR="00780316" w:rsidRDefault="002274B9" w:rsidP="00780316">
      <w:pPr>
        <w:autoSpaceDE w:val="0"/>
        <w:autoSpaceDN w:val="0"/>
        <w:adjustRightInd w:val="0"/>
        <w:spacing w:after="0" w:line="240" w:lineRule="auto"/>
        <w:ind w:left="1211"/>
        <w:jc w:val="both"/>
        <w:rPr>
          <w:rFonts w:ascii="Calibri" w:hAnsi="Calibri" w:cs="Calibri"/>
        </w:rPr>
      </w:pPr>
      <w:r>
        <w:rPr>
          <w:rFonts w:ascii="Calibri" w:hAnsi="Calibri" w:cs="Calibri"/>
        </w:rPr>
        <w:t xml:space="preserve"> </w:t>
      </w: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 1º Grau Completo Cruz e Souza: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12.241                             Data: 30/03/61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19.150                             Data: 06/04/81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08/04/81</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 1º Grau Incompleto Desimigrados: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1.190                              Data: 27/03/50</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43.141                            Data: 27/03/81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31/07/81</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 1º Grau Completo Duque de Caxias: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18.936                            Data: 30/03/61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17.910                            Data: 30/03/81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03/04/81</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 1º Grau Incompleto Esquina Pinhalzinho;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12.241                             Data: 30/03/61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30.155                            Data: 09/06/81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16/06/81</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 1º Grau Incompleto Entre Rios: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lastRenderedPageBreak/>
        <w:t>Decreto: 12.241                            Data: 30/03/63</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17.908                            Data: 30/03/81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03/04/81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w:t>
      </w: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de1º Grau Incompleto Fernão Dias Pais: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12.241                            Data: 30/03/61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29.540                            Data: 08/06/81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15/06/81</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 1º Grau Incompleto Graciliano Ramos:</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12.241                            Data:30/03/61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19.262                            Data: 07/04/81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08/04/81</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 1º Grau Incompleto Yucumã:</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12.241                             Data: 30/03/61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17.911                             Data: 30/03/81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03/04/81</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 1º Grau Incompleto Independência: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12.241                             Data: 30/03/61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17.305                             Data: 26/03/81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01/04/81</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 1º Grau Incompleto Jucelino</w:t>
      </w:r>
      <w:r w:rsidR="007D0964">
        <w:rPr>
          <w:rFonts w:ascii="Times New Roman" w:hAnsi="Times New Roman" w:cs="Times New Roman"/>
          <w:sz w:val="24"/>
          <w:szCs w:val="24"/>
        </w:rPr>
        <w:t xml:space="preserve"> </w:t>
      </w:r>
      <w:r w:rsidR="00780316">
        <w:rPr>
          <w:rFonts w:ascii="Times New Roman" w:hAnsi="Times New Roman" w:cs="Times New Roman"/>
          <w:sz w:val="24"/>
          <w:szCs w:val="24"/>
        </w:rPr>
        <w:t>Kubischeski de Oliveira: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12.241                              Data: 30/03/61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18.989                              Data: 03/04/81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09/04/81</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 1º Grau Incompleto Marechal Cândido Rondon:</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12.241                              Data: 30/03/61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28.959                              Data: 04/06/81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11/06/81</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 1º Grau Incompleto Nossa Senhora Aparecida:</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11.769                              Data: 07/11/60</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18.992                              Data: 03/04/81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09/04/81</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 1º Grau Incompleto Ronaldo Ruwer:</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7.510                                Data: 27/11/56</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Portaria: 18.456                              Data: 01/04/81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 xml:space="preserve">Diário Oficial: 07/04/81 </w:t>
      </w:r>
    </w:p>
    <w:p w:rsidR="00780316" w:rsidRDefault="00780316" w:rsidP="00780316">
      <w:pPr>
        <w:autoSpaceDE w:val="0"/>
        <w:autoSpaceDN w:val="0"/>
        <w:adjustRightInd w:val="0"/>
        <w:spacing w:after="0" w:line="240" w:lineRule="auto"/>
        <w:ind w:left="1211"/>
        <w:jc w:val="both"/>
        <w:rPr>
          <w:rFonts w:ascii="Calibri" w:hAnsi="Calibri" w:cs="Calibri"/>
        </w:rPr>
      </w:pPr>
    </w:p>
    <w:p w:rsidR="00780316" w:rsidRDefault="002274B9" w:rsidP="00780316">
      <w:pPr>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Pr>
          <w:rFonts w:ascii="Times New Roman" w:hAnsi="Times New Roman" w:cs="Times New Roman"/>
          <w:sz w:val="24"/>
          <w:szCs w:val="24"/>
        </w:rPr>
        <w:t>Escola Estadual de 1º Grau Incompleto 23 de Setembro:</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Decreto: 12.241                               Data: 30/03/61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lastRenderedPageBreak/>
        <w:t>Portaria: 29.104                               Data: 05/06/81</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12/06/81</w:t>
      </w:r>
    </w:p>
    <w:p w:rsidR="00E15226" w:rsidRDefault="00E15226" w:rsidP="00780316">
      <w:pPr>
        <w:autoSpaceDE w:val="0"/>
        <w:autoSpaceDN w:val="0"/>
        <w:adjustRightInd w:val="0"/>
        <w:spacing w:after="0" w:line="240" w:lineRule="auto"/>
        <w:ind w:left="1211"/>
        <w:jc w:val="both"/>
        <w:rPr>
          <w:rFonts w:ascii="Times New Roman" w:hAnsi="Times New Roman" w:cs="Times New Roman"/>
          <w:sz w:val="24"/>
          <w:szCs w:val="24"/>
        </w:rPr>
      </w:pPr>
    </w:p>
    <w:p w:rsidR="00780316" w:rsidRPr="002274B9" w:rsidRDefault="00780316" w:rsidP="002274B9">
      <w:pPr>
        <w:pStyle w:val="PargrafodaLista"/>
        <w:numPr>
          <w:ilvl w:val="0"/>
          <w:numId w:val="13"/>
        </w:numPr>
        <w:autoSpaceDE w:val="0"/>
        <w:autoSpaceDN w:val="0"/>
        <w:adjustRightInd w:val="0"/>
        <w:spacing w:after="0" w:line="240" w:lineRule="auto"/>
        <w:jc w:val="both"/>
        <w:rPr>
          <w:rFonts w:ascii="Times New Roman" w:hAnsi="Times New Roman" w:cs="Times New Roman"/>
          <w:sz w:val="24"/>
          <w:szCs w:val="24"/>
        </w:rPr>
      </w:pPr>
      <w:r w:rsidRPr="002274B9">
        <w:rPr>
          <w:rFonts w:ascii="Times New Roman" w:hAnsi="Times New Roman" w:cs="Times New Roman"/>
          <w:sz w:val="24"/>
          <w:szCs w:val="24"/>
        </w:rPr>
        <w:t>Escola Estadual de E</w:t>
      </w:r>
      <w:r w:rsidR="007D0964" w:rsidRPr="002274B9">
        <w:rPr>
          <w:rFonts w:ascii="Times New Roman" w:hAnsi="Times New Roman" w:cs="Times New Roman"/>
          <w:sz w:val="24"/>
          <w:szCs w:val="24"/>
        </w:rPr>
        <w:t>nsino Médio</w:t>
      </w:r>
      <w:r w:rsidRPr="002274B9">
        <w:rPr>
          <w:rFonts w:ascii="Times New Roman" w:hAnsi="Times New Roman" w:cs="Times New Roman"/>
          <w:sz w:val="24"/>
          <w:szCs w:val="24"/>
        </w:rPr>
        <w:t xml:space="preserve"> Prof</w:t>
      </w:r>
      <w:r w:rsidR="007D0964" w:rsidRPr="002274B9">
        <w:rPr>
          <w:rFonts w:ascii="Times New Roman" w:hAnsi="Times New Roman" w:cs="Times New Roman"/>
          <w:sz w:val="24"/>
          <w:szCs w:val="24"/>
        </w:rPr>
        <w:t xml:space="preserve">essora </w:t>
      </w:r>
      <w:r w:rsidRPr="002274B9">
        <w:rPr>
          <w:rFonts w:ascii="Times New Roman" w:hAnsi="Times New Roman" w:cs="Times New Roman"/>
          <w:sz w:val="24"/>
          <w:szCs w:val="24"/>
        </w:rPr>
        <w:t>Cléia Salete Dalberto</w:t>
      </w:r>
    </w:p>
    <w:p w:rsidR="00780316" w:rsidRDefault="00780316" w:rsidP="00780316">
      <w:pPr>
        <w:autoSpaceDE w:val="0"/>
        <w:autoSpaceDN w:val="0"/>
        <w:adjustRightInd w:val="0"/>
        <w:spacing w:after="0" w:line="240" w:lineRule="auto"/>
        <w:ind w:left="1211"/>
        <w:jc w:val="both"/>
        <w:rPr>
          <w:rFonts w:ascii="Times New Roman" w:hAnsi="Times New Roman" w:cs="Times New Roman"/>
          <w:color w:val="FF0000"/>
          <w:sz w:val="24"/>
          <w:szCs w:val="24"/>
        </w:rPr>
      </w:pPr>
      <w:r>
        <w:rPr>
          <w:rFonts w:ascii="Times New Roman" w:hAnsi="Times New Roman" w:cs="Times New Roman"/>
          <w:sz w:val="24"/>
          <w:szCs w:val="24"/>
        </w:rPr>
        <w:t>Portaria:Fe 00233</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Diário Oficial: 17/07/62</w:t>
      </w:r>
    </w:p>
    <w:p w:rsidR="00780316" w:rsidRDefault="00780316" w:rsidP="00780316">
      <w:pPr>
        <w:autoSpaceDE w:val="0"/>
        <w:autoSpaceDN w:val="0"/>
        <w:adjustRightInd w:val="0"/>
        <w:spacing w:after="0" w:line="240" w:lineRule="auto"/>
        <w:ind w:left="1211"/>
        <w:jc w:val="both"/>
        <w:rPr>
          <w:rFonts w:ascii="Times New Roman" w:hAnsi="Times New Roman" w:cs="Times New Roman"/>
          <w:sz w:val="24"/>
          <w:szCs w:val="24"/>
        </w:rPr>
      </w:pPr>
      <w:r>
        <w:rPr>
          <w:rFonts w:ascii="Times New Roman" w:hAnsi="Times New Roman" w:cs="Times New Roman"/>
          <w:sz w:val="24"/>
          <w:szCs w:val="24"/>
        </w:rPr>
        <w:t xml:space="preserve">Decreto: 13818                                Data: 12/09/2000                    </w:t>
      </w:r>
    </w:p>
    <w:p w:rsidR="00780316" w:rsidRDefault="00780316" w:rsidP="00780316">
      <w:pPr>
        <w:autoSpaceDE w:val="0"/>
        <w:autoSpaceDN w:val="0"/>
        <w:adjustRightInd w:val="0"/>
        <w:spacing w:after="0" w:line="360" w:lineRule="auto"/>
        <w:ind w:left="1211"/>
        <w:jc w:val="both"/>
        <w:rPr>
          <w:rFonts w:ascii="Calibri" w:hAnsi="Calibri" w:cs="Calibri"/>
        </w:rPr>
      </w:pPr>
    </w:p>
    <w:p w:rsidR="00780316" w:rsidRDefault="00780316" w:rsidP="002274B9">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 primeira escola foi o Grupo Escolar da Sede que se originou na era de Getúlio</w:t>
      </w:r>
      <w:r w:rsidR="002274B9">
        <w:rPr>
          <w:rFonts w:ascii="Times New Roman" w:hAnsi="Times New Roman" w:cs="Times New Roman"/>
          <w:sz w:val="24"/>
          <w:szCs w:val="24"/>
        </w:rPr>
        <w:t xml:space="preserve"> </w:t>
      </w:r>
      <w:r>
        <w:rPr>
          <w:rFonts w:ascii="Times New Roman" w:hAnsi="Times New Roman" w:cs="Times New Roman"/>
          <w:sz w:val="24"/>
          <w:szCs w:val="24"/>
        </w:rPr>
        <w:t>Vargas, sob o decreto nº 510/42, sendo criada em 14 de março de 1942, por iniciativa de Nino Machado através da Secretaria da Agricultura e financiada pelo Estado. A instalação da escola foi necessária porque Tenente Portela progredia, motivada pela grande influência de migrantes, especialmente italianos e alemães, pelas excelentes condições de agricultura e pela exploração da madeira.</w:t>
      </w:r>
    </w:p>
    <w:p w:rsidR="00780316" w:rsidRDefault="00780316" w:rsidP="00780316">
      <w:pPr>
        <w:autoSpaceDE w:val="0"/>
        <w:autoSpaceDN w:val="0"/>
        <w:adjustRightInd w:val="0"/>
        <w:spacing w:after="0" w:line="360" w:lineRule="auto"/>
        <w:jc w:val="both"/>
        <w:rPr>
          <w:rFonts w:ascii="Calibri" w:hAnsi="Calibri" w:cs="Calibri"/>
        </w:rPr>
      </w:pPr>
    </w:p>
    <w:p w:rsidR="00E15226" w:rsidRDefault="00E15226" w:rsidP="00780316">
      <w:pPr>
        <w:autoSpaceDE w:val="0"/>
        <w:autoSpaceDN w:val="0"/>
        <w:adjustRightInd w:val="0"/>
        <w:spacing w:after="0" w:line="360" w:lineRule="auto"/>
        <w:jc w:val="both"/>
        <w:rPr>
          <w:rFonts w:ascii="Calibri" w:hAnsi="Calibri" w:cs="Calibri"/>
        </w:rPr>
      </w:pPr>
    </w:p>
    <w:p w:rsidR="00780316" w:rsidRDefault="002274B9"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7</w:t>
      </w:r>
      <w:r w:rsidR="00A438B1">
        <w:rPr>
          <w:rFonts w:ascii="Times New Roman" w:hAnsi="Times New Roman" w:cs="Times New Roman"/>
          <w:b/>
          <w:bCs/>
          <w:sz w:val="24"/>
          <w:szCs w:val="24"/>
        </w:rPr>
        <w:t>.</w:t>
      </w:r>
      <w:r w:rsidR="0026440E">
        <w:rPr>
          <w:rFonts w:ascii="Times New Roman" w:hAnsi="Times New Roman" w:cs="Times New Roman"/>
          <w:b/>
          <w:bCs/>
          <w:sz w:val="24"/>
          <w:szCs w:val="24"/>
        </w:rPr>
        <w:t xml:space="preserve"> </w:t>
      </w:r>
      <w:r w:rsidR="00780316">
        <w:rPr>
          <w:rFonts w:ascii="Times New Roman" w:hAnsi="Times New Roman" w:cs="Times New Roman"/>
          <w:b/>
          <w:bCs/>
          <w:sz w:val="24"/>
          <w:szCs w:val="24"/>
        </w:rPr>
        <w:t>LEI DE CRIAÇÃO DA SECRETARIA MUNICIPAL DE EDUCAÇÃO</w:t>
      </w:r>
    </w:p>
    <w:p w:rsidR="00780316" w:rsidRDefault="00780316" w:rsidP="00780316">
      <w:pPr>
        <w:autoSpaceDE w:val="0"/>
        <w:autoSpaceDN w:val="0"/>
        <w:adjustRightInd w:val="0"/>
        <w:spacing w:after="0" w:line="360" w:lineRule="auto"/>
        <w:ind w:left="1211"/>
        <w:jc w:val="both"/>
        <w:rPr>
          <w:rFonts w:ascii="Calibri" w:hAnsi="Calibri" w:cs="Calibri"/>
        </w:rPr>
      </w:pP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 atual Secretaria de Educação, Cultura e Desporto surge como um desdobramento da Diretoria de Ensino, criada em 1956 com o advento da primeira administração, através da Lei municipal nº 01/56 que estrutura os Órgãos de Serviços da Administração Municipal, cria Órgãos, estabelece a classificação geral dos Servidores, fixa padrões de vencimentos e dá outras Providências. A lei foi criada na gestão do prefeito municipal da época, Arthur Ambros.</w:t>
      </w:r>
    </w:p>
    <w:p w:rsidR="00780316" w:rsidRDefault="00780316" w:rsidP="00780316">
      <w:pPr>
        <w:autoSpaceDE w:val="0"/>
        <w:autoSpaceDN w:val="0"/>
        <w:adjustRightInd w:val="0"/>
        <w:spacing w:after="0" w:line="360" w:lineRule="auto"/>
        <w:ind w:firstLine="851"/>
        <w:jc w:val="both"/>
        <w:rPr>
          <w:rFonts w:ascii="Calibri" w:hAnsi="Calibri" w:cs="Calibri"/>
        </w:rPr>
      </w:pPr>
    </w:p>
    <w:p w:rsidR="00E15226" w:rsidRDefault="00E15226" w:rsidP="00780316">
      <w:pPr>
        <w:autoSpaceDE w:val="0"/>
        <w:autoSpaceDN w:val="0"/>
        <w:adjustRightInd w:val="0"/>
        <w:spacing w:after="0" w:line="360" w:lineRule="auto"/>
        <w:ind w:firstLine="851"/>
        <w:jc w:val="both"/>
        <w:rPr>
          <w:rFonts w:ascii="Calibri" w:hAnsi="Calibri" w:cs="Calibri"/>
        </w:rPr>
      </w:pPr>
    </w:p>
    <w:p w:rsidR="00780316" w:rsidRDefault="007929DE"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8</w:t>
      </w:r>
      <w:r w:rsidR="00A438B1">
        <w:rPr>
          <w:rFonts w:ascii="Times New Roman" w:hAnsi="Times New Roman" w:cs="Times New Roman"/>
          <w:b/>
          <w:bCs/>
          <w:sz w:val="24"/>
          <w:szCs w:val="24"/>
        </w:rPr>
        <w:t>.</w:t>
      </w:r>
      <w:r w:rsidR="00780316">
        <w:rPr>
          <w:rFonts w:ascii="Times New Roman" w:hAnsi="Times New Roman" w:cs="Times New Roman"/>
          <w:b/>
          <w:bCs/>
          <w:sz w:val="24"/>
          <w:szCs w:val="24"/>
        </w:rPr>
        <w:t xml:space="preserve">  CRIAÇÃO DO CONSELHO </w:t>
      </w:r>
      <w:r w:rsidR="00990E91">
        <w:rPr>
          <w:rFonts w:ascii="Times New Roman" w:hAnsi="Times New Roman" w:cs="Times New Roman"/>
          <w:b/>
          <w:bCs/>
          <w:sz w:val="24"/>
          <w:szCs w:val="24"/>
        </w:rPr>
        <w:t xml:space="preserve">MUNICIPAL </w:t>
      </w:r>
      <w:r w:rsidR="00780316">
        <w:rPr>
          <w:rFonts w:ascii="Times New Roman" w:hAnsi="Times New Roman" w:cs="Times New Roman"/>
          <w:b/>
          <w:bCs/>
          <w:sz w:val="24"/>
          <w:szCs w:val="24"/>
        </w:rPr>
        <w:t>DE E</w:t>
      </w:r>
      <w:r w:rsidR="00990E91">
        <w:rPr>
          <w:rFonts w:ascii="Times New Roman" w:hAnsi="Times New Roman" w:cs="Times New Roman"/>
          <w:b/>
          <w:bCs/>
          <w:sz w:val="24"/>
          <w:szCs w:val="24"/>
        </w:rPr>
        <w:t>DUCAÇÃO</w:t>
      </w:r>
    </w:p>
    <w:p w:rsidR="00780316" w:rsidRDefault="00780316" w:rsidP="00780316">
      <w:pPr>
        <w:autoSpaceDE w:val="0"/>
        <w:autoSpaceDN w:val="0"/>
        <w:adjustRightInd w:val="0"/>
        <w:spacing w:after="0" w:line="360" w:lineRule="auto"/>
        <w:ind w:left="1211"/>
        <w:jc w:val="both"/>
        <w:rPr>
          <w:rFonts w:ascii="Calibri" w:hAnsi="Calibri" w:cs="Calibri"/>
        </w:rPr>
      </w:pPr>
    </w:p>
    <w:p w:rsidR="005A5F31" w:rsidRPr="005A5F31" w:rsidRDefault="00780316" w:rsidP="005A5F31">
      <w:pPr>
        <w:pStyle w:val="listparagraph"/>
        <w:spacing w:before="0" w:beforeAutospacing="0" w:after="0" w:afterAutospacing="0" w:line="330" w:lineRule="atLeast"/>
        <w:ind w:firstLine="709"/>
        <w:jc w:val="both"/>
        <w:rPr>
          <w:rFonts w:ascii="Calibri" w:hAnsi="Calibri"/>
          <w:color w:val="000000"/>
          <w:sz w:val="22"/>
          <w:szCs w:val="22"/>
        </w:rPr>
      </w:pPr>
      <w:r>
        <w:t>A Lei Municipal nº</w:t>
      </w:r>
      <w:r w:rsidR="000D7211">
        <w:t>535</w:t>
      </w:r>
      <w:r>
        <w:t>/9</w:t>
      </w:r>
      <w:r w:rsidR="000D7211">
        <w:t>6</w:t>
      </w:r>
      <w:r>
        <w:t xml:space="preserve"> de </w:t>
      </w:r>
      <w:r w:rsidR="000D7211">
        <w:t>06</w:t>
      </w:r>
      <w:r>
        <w:t xml:space="preserve"> de maio de 199</w:t>
      </w:r>
      <w:r w:rsidR="000D7211">
        <w:t>6</w:t>
      </w:r>
      <w:r>
        <w:t xml:space="preserve"> cria o Conselho Municipal de Educação, que tem como função emitir pareceres, resoluções, normatizações a respei</w:t>
      </w:r>
      <w:r w:rsidR="005A5F31">
        <w:t>to de atos legais que emergem da Educação</w:t>
      </w:r>
      <w:r>
        <w:t xml:space="preserve"> Municipal de </w:t>
      </w:r>
      <w:r w:rsidR="005A5F31">
        <w:t>Tenente Portela</w:t>
      </w:r>
      <w:r>
        <w:t>.</w:t>
      </w:r>
      <w:r w:rsidR="005A5F31" w:rsidRPr="005A5F31">
        <w:rPr>
          <w:color w:val="000000"/>
        </w:rPr>
        <w:t xml:space="preserve"> O papel fund</w:t>
      </w:r>
      <w:r w:rsidR="005A5F31">
        <w:rPr>
          <w:color w:val="000000"/>
        </w:rPr>
        <w:t>amental do CME é dividir com o Município</w:t>
      </w:r>
      <w:r w:rsidR="005A5F31" w:rsidRPr="005A5F31">
        <w:rPr>
          <w:color w:val="000000"/>
        </w:rPr>
        <w:t xml:space="preserve"> a preocupação com a educação na busca de alternativas para os problemas existentes nessa esfera política.</w:t>
      </w:r>
    </w:p>
    <w:p w:rsidR="005A5F31" w:rsidRPr="005A5F31" w:rsidRDefault="005A5F31" w:rsidP="005A5F31">
      <w:pPr>
        <w:spacing w:after="0" w:line="330" w:lineRule="atLeast"/>
        <w:ind w:firstLine="709"/>
        <w:jc w:val="both"/>
        <w:rPr>
          <w:rFonts w:ascii="Calibri" w:eastAsia="Times New Roman" w:hAnsi="Calibri" w:cs="Times New Roman"/>
          <w:color w:val="000000"/>
        </w:rPr>
      </w:pPr>
      <w:r w:rsidRPr="005A5F31">
        <w:rPr>
          <w:rFonts w:ascii="Times New Roman" w:eastAsia="Times New Roman" w:hAnsi="Times New Roman" w:cs="Times New Roman"/>
          <w:color w:val="000000"/>
          <w:sz w:val="24"/>
          <w:szCs w:val="24"/>
        </w:rPr>
        <w:t>Esse papel exige </w:t>
      </w:r>
      <w:r w:rsidRPr="005A5F31">
        <w:rPr>
          <w:rFonts w:ascii="Times New Roman" w:eastAsia="Times New Roman" w:hAnsi="Times New Roman" w:cs="Times New Roman"/>
          <w:bCs/>
          <w:color w:val="000000"/>
          <w:sz w:val="24"/>
          <w:szCs w:val="24"/>
        </w:rPr>
        <w:t>legitimidade</w:t>
      </w:r>
      <w:r w:rsidRPr="005A5F31">
        <w:rPr>
          <w:rFonts w:ascii="Times New Roman" w:eastAsia="Times New Roman" w:hAnsi="Times New Roman" w:cs="Times New Roman"/>
          <w:color w:val="000000"/>
          <w:sz w:val="24"/>
          <w:szCs w:val="24"/>
        </w:rPr>
        <w:t xml:space="preserve"> do Conselho, que resulta da relação que ele for capaz de estabelecer com a sociedade por meio dos segmentos nele representados. A legitimidade </w:t>
      </w:r>
      <w:r w:rsidRPr="005A5F31">
        <w:rPr>
          <w:rFonts w:ascii="Times New Roman" w:eastAsia="Times New Roman" w:hAnsi="Times New Roman" w:cs="Times New Roman"/>
          <w:color w:val="000000"/>
          <w:sz w:val="24"/>
          <w:szCs w:val="24"/>
        </w:rPr>
        <w:lastRenderedPageBreak/>
        <w:t>da representação confere-lhe o papel de interlocutor das demandas sociais, assegurando assim a participação da sociedade no aperfeiçoamento da educação municipal.</w:t>
      </w:r>
    </w:p>
    <w:p w:rsidR="005A5F31" w:rsidRPr="005A5F31" w:rsidRDefault="005A5F31" w:rsidP="005A5F31">
      <w:pPr>
        <w:spacing w:after="0" w:line="330" w:lineRule="atLeast"/>
        <w:ind w:firstLine="709"/>
        <w:jc w:val="both"/>
        <w:rPr>
          <w:rFonts w:ascii="Calibri" w:eastAsia="Times New Roman" w:hAnsi="Calibri" w:cs="Times New Roman"/>
          <w:color w:val="000000"/>
        </w:rPr>
      </w:pPr>
      <w:r w:rsidRPr="005A5F31">
        <w:rPr>
          <w:rFonts w:ascii="Times New Roman" w:eastAsia="Times New Roman" w:hAnsi="Times New Roman" w:cs="Times New Roman"/>
          <w:color w:val="000000"/>
          <w:sz w:val="24"/>
          <w:szCs w:val="24"/>
        </w:rPr>
        <w:t>Essas demandas não se restringem ao ensino fundamental, responsabilidade do Município compartilhada com o Estado, nem à educação infantil, área prioritária de atuação municipal. Entende-se que o CME deve atuar também junto a outras esferas públicas para atendimento à demanda dos demais níveis de ensino no Município.</w:t>
      </w:r>
    </w:p>
    <w:p w:rsidR="005A5F31" w:rsidRDefault="005A5F31" w:rsidP="005A5F31">
      <w:pPr>
        <w:spacing w:after="0" w:line="330" w:lineRule="atLeast"/>
        <w:ind w:firstLine="709"/>
        <w:jc w:val="both"/>
        <w:rPr>
          <w:rFonts w:ascii="Times New Roman" w:eastAsia="Times New Roman" w:hAnsi="Times New Roman" w:cs="Times New Roman"/>
          <w:color w:val="000000"/>
          <w:sz w:val="24"/>
          <w:szCs w:val="24"/>
        </w:rPr>
      </w:pPr>
      <w:r w:rsidRPr="005A5F31">
        <w:rPr>
          <w:rFonts w:ascii="Times New Roman" w:eastAsia="Times New Roman" w:hAnsi="Times New Roman" w:cs="Times New Roman"/>
          <w:color w:val="000000"/>
          <w:sz w:val="24"/>
          <w:szCs w:val="24"/>
        </w:rPr>
        <w:t>Ao fixar na Lei a composição, as funções e as atribuições de um Conselho, o Município estará definindo o perfil do colegiado. Esse perfil deve responder às peculiaridades, às necessidades e às possibilidades locais, determinadas pelo estágio de desenvolvimento do Município.</w:t>
      </w:r>
    </w:p>
    <w:p w:rsidR="005A5F31" w:rsidRPr="005A5F31" w:rsidRDefault="005A5F31" w:rsidP="005A5F31">
      <w:pPr>
        <w:spacing w:after="0" w:line="330" w:lineRule="atLeast"/>
        <w:ind w:firstLine="709"/>
        <w:jc w:val="both"/>
        <w:rPr>
          <w:rFonts w:ascii="Calibri" w:eastAsia="Times New Roman" w:hAnsi="Calibri" w:cs="Times New Roman"/>
          <w:color w:val="000000"/>
        </w:rPr>
      </w:pPr>
      <w:r w:rsidRPr="005A5F31">
        <w:rPr>
          <w:rFonts w:ascii="Times New Roman" w:eastAsia="Times New Roman" w:hAnsi="Times New Roman" w:cs="Times New Roman"/>
          <w:color w:val="000000"/>
          <w:sz w:val="24"/>
          <w:szCs w:val="24"/>
        </w:rPr>
        <w:t>Na análise da trajetória dos Conselhos de Educação até a Constituição de 1988, constatou-se que, como órgãos normativos dos Sistemas Federal e Estaduais de Ensino, eles atuavam principalmente nas áreas de legislação e normas e de planejamento educacional, interpretando leis e elaborando normas educacionais, com um perfil predominantemente técnico pedagógico. Em decorrência, suas funções eram de natureza consultiva, normativa, deliberativa e de assessoramento ao Ministério ou à Secretaria de Educação.</w:t>
      </w:r>
    </w:p>
    <w:p w:rsidR="005A5F31" w:rsidRPr="005A5F31" w:rsidRDefault="005A5F31" w:rsidP="005A5F31">
      <w:pPr>
        <w:spacing w:after="0" w:line="330" w:lineRule="atLeast"/>
        <w:ind w:firstLine="709"/>
        <w:jc w:val="both"/>
        <w:rPr>
          <w:rFonts w:ascii="Calibri" w:eastAsia="Times New Roman" w:hAnsi="Calibri" w:cs="Times New Roman"/>
          <w:color w:val="000000"/>
        </w:rPr>
      </w:pPr>
      <w:r w:rsidRPr="005A5F31">
        <w:rPr>
          <w:rFonts w:ascii="Times New Roman" w:eastAsia="Times New Roman" w:hAnsi="Times New Roman" w:cs="Times New Roman"/>
          <w:color w:val="000000"/>
          <w:sz w:val="24"/>
          <w:szCs w:val="24"/>
        </w:rPr>
        <w:t>A Legislação editada a partir desta Constituição, isto é, na década de 90, acrescenta às tradicionais funções consultiva, normativa e deliberativa</w:t>
      </w:r>
      <w:r w:rsidRPr="005A5F31">
        <w:rPr>
          <w:rFonts w:ascii="Times New Roman" w:eastAsia="Times New Roman" w:hAnsi="Times New Roman" w:cs="Times New Roman"/>
          <w:b/>
          <w:bCs/>
          <w:color w:val="000000"/>
          <w:sz w:val="24"/>
          <w:szCs w:val="24"/>
        </w:rPr>
        <w:t> </w:t>
      </w:r>
      <w:r w:rsidRPr="005A5F31">
        <w:rPr>
          <w:rFonts w:ascii="Times New Roman" w:eastAsia="Times New Roman" w:hAnsi="Times New Roman" w:cs="Times New Roman"/>
          <w:bCs/>
          <w:color w:val="000000"/>
          <w:sz w:val="24"/>
          <w:szCs w:val="24"/>
        </w:rPr>
        <w:t>as funções de fiscalização e/ou</w:t>
      </w:r>
      <w:r w:rsidRPr="005A5F31">
        <w:rPr>
          <w:rFonts w:ascii="Times New Roman" w:eastAsia="Times New Roman" w:hAnsi="Times New Roman" w:cs="Times New Roman"/>
          <w:b/>
          <w:bCs/>
          <w:color w:val="000000"/>
          <w:sz w:val="24"/>
          <w:szCs w:val="24"/>
        </w:rPr>
        <w:t xml:space="preserve"> </w:t>
      </w:r>
      <w:r w:rsidRPr="005A5F31">
        <w:rPr>
          <w:rFonts w:ascii="Times New Roman" w:eastAsia="Times New Roman" w:hAnsi="Times New Roman" w:cs="Times New Roman"/>
          <w:bCs/>
          <w:color w:val="000000"/>
          <w:sz w:val="24"/>
          <w:szCs w:val="24"/>
        </w:rPr>
        <w:t xml:space="preserve">controle </w:t>
      </w:r>
      <w:r w:rsidR="00877810" w:rsidRPr="005A5F31">
        <w:rPr>
          <w:rFonts w:ascii="Times New Roman" w:eastAsia="Times New Roman" w:hAnsi="Times New Roman" w:cs="Times New Roman"/>
          <w:bCs/>
          <w:color w:val="000000"/>
          <w:sz w:val="24"/>
          <w:szCs w:val="24"/>
        </w:rPr>
        <w:t>social</w:t>
      </w:r>
      <w:r w:rsidR="00877810">
        <w:rPr>
          <w:rFonts w:ascii="Times New Roman" w:eastAsia="Times New Roman" w:hAnsi="Times New Roman" w:cs="Times New Roman"/>
          <w:bCs/>
          <w:color w:val="000000"/>
          <w:sz w:val="24"/>
          <w:szCs w:val="24"/>
        </w:rPr>
        <w:t>,</w:t>
      </w:r>
      <w:r w:rsidR="00877810" w:rsidRPr="005A5F31">
        <w:rPr>
          <w:rFonts w:ascii="Times New Roman" w:eastAsia="Times New Roman" w:hAnsi="Times New Roman" w:cs="Times New Roman"/>
          <w:bCs/>
          <w:color w:val="000000"/>
          <w:sz w:val="24"/>
          <w:szCs w:val="24"/>
        </w:rPr>
        <w:t xml:space="preserve"> propositiva</w:t>
      </w:r>
      <w:r w:rsidRPr="005A5F31">
        <w:rPr>
          <w:rFonts w:ascii="Times New Roman" w:eastAsia="Times New Roman" w:hAnsi="Times New Roman" w:cs="Times New Roman"/>
          <w:bCs/>
          <w:color w:val="000000"/>
          <w:sz w:val="24"/>
          <w:szCs w:val="24"/>
        </w:rPr>
        <w:t xml:space="preserve"> e mobilizadora</w:t>
      </w:r>
      <w:r w:rsidR="00877810">
        <w:rPr>
          <w:rFonts w:ascii="Times New Roman" w:eastAsia="Times New Roman" w:hAnsi="Times New Roman" w:cs="Times New Roman"/>
          <w:color w:val="000000"/>
          <w:sz w:val="24"/>
          <w:szCs w:val="24"/>
        </w:rPr>
        <w:t xml:space="preserve"> aos Conselhos Municipais de Educação.</w:t>
      </w:r>
      <w:r w:rsidRPr="005A5F31">
        <w:rPr>
          <w:rFonts w:ascii="Times New Roman" w:eastAsia="Times New Roman" w:hAnsi="Times New Roman" w:cs="Times New Roman"/>
          <w:color w:val="000000"/>
          <w:sz w:val="24"/>
          <w:szCs w:val="24"/>
        </w:rPr>
        <w:t xml:space="preserve"> </w:t>
      </w:r>
    </w:p>
    <w:p w:rsidR="005A5F31" w:rsidRPr="005A5F31" w:rsidRDefault="005A5F31" w:rsidP="005A5F31">
      <w:pPr>
        <w:spacing w:after="0" w:line="330" w:lineRule="atLeast"/>
        <w:ind w:firstLine="709"/>
        <w:jc w:val="both"/>
        <w:rPr>
          <w:rFonts w:ascii="Calibri" w:eastAsia="Times New Roman" w:hAnsi="Calibri" w:cs="Times New Roman"/>
          <w:color w:val="000000"/>
        </w:rPr>
      </w:pPr>
    </w:p>
    <w:p w:rsidR="005A5F31" w:rsidRPr="005A5F31" w:rsidRDefault="005A5F31" w:rsidP="005A5F31">
      <w:pPr>
        <w:spacing w:after="0" w:line="330" w:lineRule="atLeast"/>
        <w:ind w:firstLine="709"/>
        <w:jc w:val="both"/>
        <w:rPr>
          <w:rFonts w:ascii="Calibri" w:eastAsia="Times New Roman" w:hAnsi="Calibri" w:cs="Times New Roman"/>
          <w:color w:val="000000"/>
        </w:rPr>
      </w:pPr>
      <w:r w:rsidRPr="005A5F31">
        <w:rPr>
          <w:rFonts w:ascii="Times New Roman" w:eastAsia="Times New Roman" w:hAnsi="Times New Roman" w:cs="Times New Roman"/>
          <w:color w:val="000000"/>
          <w:sz w:val="24"/>
          <w:szCs w:val="24"/>
        </w:rPr>
        <w:t> </w:t>
      </w: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p>
    <w:p w:rsidR="00780316" w:rsidRDefault="007929DE"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9</w:t>
      </w:r>
      <w:r w:rsidR="005A5F31">
        <w:rPr>
          <w:rFonts w:ascii="Times New Roman" w:hAnsi="Times New Roman" w:cs="Times New Roman"/>
          <w:b/>
          <w:bCs/>
          <w:sz w:val="24"/>
          <w:szCs w:val="24"/>
        </w:rPr>
        <w:t>.</w:t>
      </w:r>
      <w:r w:rsidR="0026440E">
        <w:rPr>
          <w:rFonts w:ascii="Times New Roman" w:hAnsi="Times New Roman" w:cs="Times New Roman"/>
          <w:b/>
          <w:bCs/>
          <w:sz w:val="24"/>
          <w:szCs w:val="24"/>
        </w:rPr>
        <w:t xml:space="preserve"> </w:t>
      </w:r>
      <w:r w:rsidR="00780316">
        <w:rPr>
          <w:rFonts w:ascii="Times New Roman" w:hAnsi="Times New Roman" w:cs="Times New Roman"/>
          <w:b/>
          <w:bCs/>
          <w:sz w:val="24"/>
          <w:szCs w:val="24"/>
        </w:rPr>
        <w:t>INVESTIMENTOS REALIZ</w:t>
      </w:r>
      <w:r w:rsidR="005A5F31">
        <w:rPr>
          <w:rFonts w:ascii="Times New Roman" w:hAnsi="Times New Roman" w:cs="Times New Roman"/>
          <w:b/>
          <w:bCs/>
          <w:sz w:val="24"/>
          <w:szCs w:val="24"/>
        </w:rPr>
        <w:t>ADOS NA EDUCAÇÃO PELO MUNICÍPIO</w:t>
      </w:r>
    </w:p>
    <w:p w:rsidR="00780316" w:rsidRDefault="00780316" w:rsidP="00780316">
      <w:pPr>
        <w:autoSpaceDE w:val="0"/>
        <w:autoSpaceDN w:val="0"/>
        <w:adjustRightInd w:val="0"/>
        <w:spacing w:after="0" w:line="360" w:lineRule="auto"/>
        <w:ind w:left="1211"/>
        <w:jc w:val="both"/>
        <w:rPr>
          <w:rFonts w:ascii="Calibri" w:hAnsi="Calibri" w:cs="Calibri"/>
        </w:rPr>
      </w:pPr>
    </w:p>
    <w:p w:rsidR="0026440E" w:rsidRDefault="0026440E" w:rsidP="0026440E">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 Auxílio de custo para cursos de formações para tutores na educação;</w:t>
      </w:r>
    </w:p>
    <w:p w:rsidR="0026440E" w:rsidRDefault="0026440E" w:rsidP="0026440E">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*Palestras Educativas.</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*M</w:t>
      </w:r>
      <w:r w:rsidR="00F83C4F">
        <w:rPr>
          <w:rFonts w:ascii="Times New Roman" w:hAnsi="Times New Roman" w:cs="Times New Roman"/>
          <w:sz w:val="24"/>
          <w:szCs w:val="24"/>
        </w:rPr>
        <w:t>obiliário</w:t>
      </w:r>
      <w:r>
        <w:rPr>
          <w:rFonts w:ascii="Times New Roman" w:hAnsi="Times New Roman" w:cs="Times New Roman"/>
          <w:sz w:val="24"/>
          <w:szCs w:val="24"/>
        </w:rPr>
        <w:t xml:space="preserve"> para sala de informática, Biblioteca</w:t>
      </w:r>
      <w:r w:rsidR="004A126F">
        <w:rPr>
          <w:rFonts w:ascii="Times New Roman" w:hAnsi="Times New Roman" w:cs="Times New Roman"/>
          <w:sz w:val="24"/>
          <w:szCs w:val="24"/>
        </w:rPr>
        <w:t>, salas de aula</w:t>
      </w:r>
      <w:r>
        <w:rPr>
          <w:rFonts w:ascii="Times New Roman" w:hAnsi="Times New Roman" w:cs="Times New Roman"/>
          <w:sz w:val="24"/>
          <w:szCs w:val="24"/>
        </w:rPr>
        <w:t xml:space="preserve"> e </w:t>
      </w:r>
      <w:r w:rsidR="00031242">
        <w:rPr>
          <w:rFonts w:ascii="Times New Roman" w:hAnsi="Times New Roman" w:cs="Times New Roman"/>
          <w:sz w:val="24"/>
          <w:szCs w:val="24"/>
        </w:rPr>
        <w:t>Centro Cultural</w:t>
      </w:r>
      <w:r>
        <w:rPr>
          <w:rFonts w:ascii="Times New Roman" w:hAnsi="Times New Roman" w:cs="Times New Roman"/>
          <w:sz w:val="24"/>
          <w:szCs w:val="24"/>
        </w:rPr>
        <w:t>;</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w:t>
      </w:r>
      <w:r w:rsidR="004A126F">
        <w:rPr>
          <w:rFonts w:ascii="Times New Roman" w:hAnsi="Times New Roman" w:cs="Times New Roman"/>
          <w:sz w:val="24"/>
          <w:szCs w:val="24"/>
        </w:rPr>
        <w:t>Re</w:t>
      </w:r>
      <w:r>
        <w:rPr>
          <w:rFonts w:ascii="Times New Roman" w:hAnsi="Times New Roman" w:cs="Times New Roman"/>
          <w:sz w:val="24"/>
          <w:szCs w:val="24"/>
        </w:rPr>
        <w:t>forma</w:t>
      </w:r>
      <w:r w:rsidR="004A126F">
        <w:rPr>
          <w:rFonts w:ascii="Times New Roman" w:hAnsi="Times New Roman" w:cs="Times New Roman"/>
          <w:sz w:val="24"/>
          <w:szCs w:val="24"/>
        </w:rPr>
        <w:t>s, manutenção e pintura d</w:t>
      </w:r>
      <w:r>
        <w:rPr>
          <w:rFonts w:ascii="Times New Roman" w:hAnsi="Times New Roman" w:cs="Times New Roman"/>
          <w:sz w:val="24"/>
          <w:szCs w:val="24"/>
        </w:rPr>
        <w:t>as Escolas;</w:t>
      </w:r>
    </w:p>
    <w:p w:rsidR="00780316" w:rsidRDefault="004A126F"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*C</w:t>
      </w:r>
      <w:r w:rsidR="00780316">
        <w:rPr>
          <w:rFonts w:ascii="Times New Roman" w:hAnsi="Times New Roman" w:cs="Times New Roman"/>
          <w:sz w:val="24"/>
          <w:szCs w:val="24"/>
        </w:rPr>
        <w:t xml:space="preserve">onstrução </w:t>
      </w:r>
      <w:r w:rsidR="00F83C4F">
        <w:rPr>
          <w:rFonts w:ascii="Times New Roman" w:hAnsi="Times New Roman" w:cs="Times New Roman"/>
          <w:sz w:val="24"/>
          <w:szCs w:val="24"/>
        </w:rPr>
        <w:t xml:space="preserve">de </w:t>
      </w:r>
      <w:r>
        <w:rPr>
          <w:rFonts w:ascii="Times New Roman" w:hAnsi="Times New Roman" w:cs="Times New Roman"/>
          <w:sz w:val="24"/>
          <w:szCs w:val="24"/>
        </w:rPr>
        <w:t>quadras esportivas para as escolas Municipais;</w:t>
      </w:r>
    </w:p>
    <w:p w:rsidR="004A126F" w:rsidRDefault="004A126F" w:rsidP="004A126F">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 xml:space="preserve">*Elaboração e regulamentação dos PPCI </w:t>
      </w:r>
      <w:r w:rsidR="00F83C4F">
        <w:rPr>
          <w:rFonts w:ascii="Times New Roman" w:hAnsi="Times New Roman" w:cs="Times New Roman"/>
          <w:sz w:val="24"/>
          <w:szCs w:val="24"/>
        </w:rPr>
        <w:t xml:space="preserve">(Plano de Prevenção contra Incêndio) </w:t>
      </w:r>
      <w:r>
        <w:rPr>
          <w:rFonts w:ascii="Times New Roman" w:hAnsi="Times New Roman" w:cs="Times New Roman"/>
          <w:sz w:val="24"/>
          <w:szCs w:val="24"/>
        </w:rPr>
        <w:t>de todas as escolas municipais;</w:t>
      </w:r>
    </w:p>
    <w:p w:rsidR="004A126F" w:rsidRDefault="004A126F" w:rsidP="004A126F">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*Construção de refeitórios em escolas Municipais;</w:t>
      </w:r>
    </w:p>
    <w:p w:rsidR="004A126F" w:rsidRDefault="004A126F" w:rsidP="004A126F">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*Construção de rampas e banheiros com acessibilidade;</w:t>
      </w:r>
    </w:p>
    <w:p w:rsidR="004A126F" w:rsidRDefault="004A126F" w:rsidP="004A126F">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*Construção de rampas de acesso cobertas;</w:t>
      </w:r>
    </w:p>
    <w:p w:rsidR="004A126F" w:rsidRDefault="004A126F" w:rsidP="004A126F">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lastRenderedPageBreak/>
        <w:t>*</w:t>
      </w:r>
      <w:r w:rsidR="00F83C4F">
        <w:rPr>
          <w:rFonts w:ascii="Times New Roman" w:hAnsi="Times New Roman" w:cs="Times New Roman"/>
          <w:sz w:val="24"/>
          <w:szCs w:val="24"/>
        </w:rPr>
        <w:t xml:space="preserve">Construção de abrigos escolares; </w:t>
      </w:r>
    </w:p>
    <w:p w:rsidR="00780316" w:rsidRDefault="00F83C4F"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*Agasalhos (uniforme)</w:t>
      </w:r>
      <w:r w:rsidR="00780316">
        <w:rPr>
          <w:rFonts w:ascii="Times New Roman" w:hAnsi="Times New Roman" w:cs="Times New Roman"/>
          <w:sz w:val="24"/>
          <w:szCs w:val="24"/>
        </w:rPr>
        <w:t xml:space="preserve"> para estudante</w:t>
      </w:r>
      <w:r>
        <w:rPr>
          <w:rFonts w:ascii="Times New Roman" w:hAnsi="Times New Roman" w:cs="Times New Roman"/>
          <w:sz w:val="24"/>
          <w:szCs w:val="24"/>
        </w:rPr>
        <w:t>s</w:t>
      </w:r>
      <w:r w:rsidR="00780316">
        <w:rPr>
          <w:rFonts w:ascii="Times New Roman" w:hAnsi="Times New Roman" w:cs="Times New Roman"/>
          <w:sz w:val="24"/>
          <w:szCs w:val="24"/>
        </w:rPr>
        <w:t xml:space="preserve"> das Escolas Municipais;</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*Mochilas para alunos das Escolas Municipais;</w:t>
      </w:r>
    </w:p>
    <w:p w:rsidR="00780316" w:rsidRDefault="00780316" w:rsidP="00F83C4F">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*Investimento em materiais para laboratórios de informática;</w:t>
      </w:r>
    </w:p>
    <w:p w:rsidR="00780316" w:rsidRDefault="0026440E" w:rsidP="00F83C4F">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 Aquisição de eletro</w:t>
      </w:r>
      <w:r w:rsidR="00780316">
        <w:rPr>
          <w:rFonts w:ascii="Times New Roman" w:hAnsi="Times New Roman" w:cs="Times New Roman"/>
          <w:sz w:val="24"/>
          <w:szCs w:val="24"/>
        </w:rPr>
        <w:t>doméstico</w:t>
      </w:r>
      <w:r w:rsidR="00F83C4F">
        <w:rPr>
          <w:rFonts w:ascii="Times New Roman" w:hAnsi="Times New Roman" w:cs="Times New Roman"/>
          <w:sz w:val="24"/>
          <w:szCs w:val="24"/>
        </w:rPr>
        <w:t>s</w:t>
      </w:r>
      <w:r w:rsidR="00780316">
        <w:rPr>
          <w:rFonts w:ascii="Times New Roman" w:hAnsi="Times New Roman" w:cs="Times New Roman"/>
          <w:sz w:val="24"/>
          <w:szCs w:val="24"/>
        </w:rPr>
        <w:t xml:space="preserve"> para as escolas;</w:t>
      </w:r>
    </w:p>
    <w:p w:rsidR="004A126F" w:rsidRDefault="004A126F"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*Aquisição de materiais didáticos e pedagógicos;</w:t>
      </w:r>
    </w:p>
    <w:p w:rsidR="00F83C4F" w:rsidRDefault="00F83C4F"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*Aquisição de obras literárias infantil e infanto juvenil;</w:t>
      </w:r>
    </w:p>
    <w:p w:rsidR="00780316" w:rsidRDefault="00F83C4F"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*Aquisição de computadores, bebedouros, ar condicionados, ventiladores</w:t>
      </w:r>
      <w:r w:rsidR="00780316">
        <w:rPr>
          <w:rFonts w:ascii="Times New Roman" w:hAnsi="Times New Roman" w:cs="Times New Roman"/>
          <w:sz w:val="24"/>
          <w:szCs w:val="24"/>
        </w:rPr>
        <w:t>;</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*01 Automóvel Siena;</w:t>
      </w:r>
    </w:p>
    <w:p w:rsidR="00780316" w:rsidRDefault="00F83C4F"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*06</w:t>
      </w:r>
      <w:r w:rsidR="00780316">
        <w:rPr>
          <w:rFonts w:ascii="Times New Roman" w:hAnsi="Times New Roman" w:cs="Times New Roman"/>
          <w:sz w:val="24"/>
          <w:szCs w:val="24"/>
        </w:rPr>
        <w:t xml:space="preserve"> ônibus;</w:t>
      </w:r>
    </w:p>
    <w:p w:rsidR="00780316" w:rsidRDefault="00780316"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*03 kombi;</w:t>
      </w:r>
    </w:p>
    <w:p w:rsidR="00780316" w:rsidRDefault="00F83C4F" w:rsidP="00780316">
      <w:pPr>
        <w:autoSpaceDE w:val="0"/>
        <w:autoSpaceDN w:val="0"/>
        <w:adjustRightInd w:val="0"/>
        <w:spacing w:after="0" w:line="360" w:lineRule="auto"/>
        <w:ind w:left="1211"/>
        <w:jc w:val="both"/>
        <w:rPr>
          <w:rFonts w:ascii="Times New Roman" w:hAnsi="Times New Roman" w:cs="Times New Roman"/>
          <w:sz w:val="24"/>
          <w:szCs w:val="24"/>
        </w:rPr>
      </w:pPr>
      <w:r>
        <w:rPr>
          <w:rFonts w:ascii="Times New Roman" w:hAnsi="Times New Roman" w:cs="Times New Roman"/>
          <w:sz w:val="24"/>
          <w:szCs w:val="24"/>
        </w:rPr>
        <w:t>*06</w:t>
      </w:r>
      <w:r w:rsidR="00780316">
        <w:rPr>
          <w:rFonts w:ascii="Times New Roman" w:hAnsi="Times New Roman" w:cs="Times New Roman"/>
          <w:sz w:val="24"/>
          <w:szCs w:val="24"/>
        </w:rPr>
        <w:t xml:space="preserve"> microônibus</w:t>
      </w:r>
    </w:p>
    <w:p w:rsidR="00780316" w:rsidRDefault="00780316" w:rsidP="00780316">
      <w:pPr>
        <w:autoSpaceDE w:val="0"/>
        <w:autoSpaceDN w:val="0"/>
        <w:adjustRightInd w:val="0"/>
        <w:spacing w:after="0" w:line="360" w:lineRule="auto"/>
        <w:ind w:left="121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4A126F"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w:t>
      </w:r>
      <w:r w:rsidR="007929DE">
        <w:rPr>
          <w:rFonts w:ascii="Times New Roman" w:hAnsi="Times New Roman" w:cs="Times New Roman"/>
          <w:b/>
          <w:bCs/>
          <w:sz w:val="24"/>
          <w:szCs w:val="24"/>
        </w:rPr>
        <w:t>0</w:t>
      </w:r>
      <w:r w:rsidR="005A5F31">
        <w:rPr>
          <w:rFonts w:ascii="Times New Roman" w:hAnsi="Times New Roman" w:cs="Times New Roman"/>
          <w:b/>
          <w:bCs/>
          <w:sz w:val="24"/>
          <w:szCs w:val="24"/>
        </w:rPr>
        <w:t>.</w:t>
      </w:r>
      <w:r>
        <w:rPr>
          <w:rFonts w:ascii="Times New Roman" w:hAnsi="Times New Roman" w:cs="Times New Roman"/>
          <w:b/>
          <w:bCs/>
          <w:sz w:val="24"/>
          <w:szCs w:val="24"/>
        </w:rPr>
        <w:t xml:space="preserve"> NÚ</w:t>
      </w:r>
      <w:r w:rsidR="0026440E">
        <w:rPr>
          <w:rFonts w:ascii="Times New Roman" w:hAnsi="Times New Roman" w:cs="Times New Roman"/>
          <w:b/>
          <w:bCs/>
          <w:sz w:val="24"/>
          <w:szCs w:val="24"/>
        </w:rPr>
        <w:t>MEROS</w:t>
      </w:r>
      <w:r w:rsidR="005A5F31">
        <w:rPr>
          <w:rFonts w:ascii="Times New Roman" w:hAnsi="Times New Roman" w:cs="Times New Roman"/>
          <w:b/>
          <w:bCs/>
          <w:sz w:val="24"/>
          <w:szCs w:val="24"/>
        </w:rPr>
        <w:t xml:space="preserve"> DE ALUNOS POR ESTABELECIMENTO DE ENSINO EM FUNCIONAMENTO NO MUNICÍPIO NO INÍCIO DO ANO LETIVO DE 2015</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929DE"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10</w:t>
      </w:r>
      <w:r w:rsidR="00780316">
        <w:rPr>
          <w:rFonts w:ascii="Times New Roman" w:hAnsi="Times New Roman" w:cs="Times New Roman"/>
          <w:b/>
          <w:bCs/>
          <w:sz w:val="24"/>
          <w:szCs w:val="24"/>
        </w:rPr>
        <w:t>.1</w:t>
      </w:r>
      <w:r w:rsidR="004A126F">
        <w:rPr>
          <w:rFonts w:ascii="Times New Roman" w:hAnsi="Times New Roman" w:cs="Times New Roman"/>
          <w:b/>
          <w:bCs/>
          <w:sz w:val="24"/>
          <w:szCs w:val="24"/>
        </w:rPr>
        <w:t xml:space="preserve"> </w:t>
      </w:r>
      <w:r w:rsidR="00D53281">
        <w:rPr>
          <w:rFonts w:ascii="Times New Roman" w:hAnsi="Times New Roman" w:cs="Times New Roman"/>
          <w:b/>
          <w:bCs/>
          <w:sz w:val="24"/>
          <w:szCs w:val="24"/>
        </w:rPr>
        <w:t xml:space="preserve">Escolas Municipais de </w:t>
      </w:r>
      <w:r w:rsidR="00780316">
        <w:rPr>
          <w:rFonts w:ascii="Times New Roman" w:hAnsi="Times New Roman" w:cs="Times New Roman"/>
          <w:b/>
          <w:bCs/>
          <w:sz w:val="24"/>
          <w:szCs w:val="24"/>
        </w:rPr>
        <w:t>Educação Infantil</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*E. M. de Edu</w:t>
      </w:r>
      <w:r w:rsidR="000E5B84">
        <w:rPr>
          <w:rFonts w:ascii="Times New Roman" w:hAnsi="Times New Roman" w:cs="Times New Roman"/>
          <w:sz w:val="24"/>
          <w:szCs w:val="24"/>
        </w:rPr>
        <w:t>cação Infantil Doce Infância: 66</w:t>
      </w:r>
      <w:r>
        <w:rPr>
          <w:rFonts w:ascii="Times New Roman" w:hAnsi="Times New Roman" w:cs="Times New Roman"/>
          <w:sz w:val="24"/>
          <w:szCs w:val="24"/>
        </w:rPr>
        <w:t xml:space="preserve"> Alunos</w:t>
      </w:r>
    </w:p>
    <w:p w:rsidR="00780316" w:rsidRPr="009F5856" w:rsidRDefault="00780316" w:rsidP="00780316">
      <w:pPr>
        <w:autoSpaceDE w:val="0"/>
        <w:autoSpaceDN w:val="0"/>
        <w:adjustRightInd w:val="0"/>
        <w:spacing w:after="0" w:line="360" w:lineRule="auto"/>
        <w:jc w:val="both"/>
        <w:rPr>
          <w:rFonts w:ascii="Times New Roman" w:hAnsi="Times New Roman" w:cs="Times New Roman"/>
          <w:sz w:val="24"/>
          <w:szCs w:val="24"/>
        </w:rPr>
      </w:pPr>
      <w:r w:rsidRPr="009F5856">
        <w:rPr>
          <w:rFonts w:ascii="Times New Roman" w:hAnsi="Times New Roman" w:cs="Times New Roman"/>
          <w:sz w:val="24"/>
          <w:szCs w:val="24"/>
        </w:rPr>
        <w:t xml:space="preserve">- </w:t>
      </w:r>
      <w:r w:rsidR="000E5B84">
        <w:rPr>
          <w:rFonts w:ascii="Times New Roman" w:hAnsi="Times New Roman" w:cs="Times New Roman"/>
          <w:sz w:val="24"/>
          <w:szCs w:val="24"/>
        </w:rPr>
        <w:t>01 Diretora – 03</w:t>
      </w:r>
      <w:r w:rsidR="0026440E">
        <w:rPr>
          <w:rFonts w:ascii="Times New Roman" w:hAnsi="Times New Roman" w:cs="Times New Roman"/>
          <w:sz w:val="24"/>
          <w:szCs w:val="24"/>
        </w:rPr>
        <w:t xml:space="preserve"> </w:t>
      </w:r>
      <w:r w:rsidR="000E5B84">
        <w:rPr>
          <w:rFonts w:ascii="Times New Roman" w:hAnsi="Times New Roman" w:cs="Times New Roman"/>
          <w:sz w:val="24"/>
          <w:szCs w:val="24"/>
        </w:rPr>
        <w:t>Professora</w:t>
      </w:r>
      <w:r w:rsidR="005A5F31">
        <w:rPr>
          <w:rFonts w:ascii="Times New Roman" w:hAnsi="Times New Roman" w:cs="Times New Roman"/>
          <w:sz w:val="24"/>
          <w:szCs w:val="24"/>
        </w:rPr>
        <w:t>s</w:t>
      </w:r>
      <w:r w:rsidR="000E5B84">
        <w:rPr>
          <w:rFonts w:ascii="Times New Roman" w:hAnsi="Times New Roman" w:cs="Times New Roman"/>
          <w:sz w:val="24"/>
          <w:szCs w:val="24"/>
        </w:rPr>
        <w:t xml:space="preserve"> – 05</w:t>
      </w:r>
      <w:r w:rsidRPr="009F5856">
        <w:rPr>
          <w:rFonts w:ascii="Times New Roman" w:hAnsi="Times New Roman" w:cs="Times New Roman"/>
          <w:sz w:val="24"/>
          <w:szCs w:val="24"/>
        </w:rPr>
        <w:t xml:space="preserve"> Atendentes</w:t>
      </w:r>
      <w:r w:rsidR="000E5B84">
        <w:rPr>
          <w:rFonts w:ascii="Times New Roman" w:hAnsi="Times New Roman" w:cs="Times New Roman"/>
          <w:sz w:val="24"/>
          <w:szCs w:val="24"/>
        </w:rPr>
        <w:t xml:space="preserve"> – 02</w:t>
      </w:r>
      <w:r w:rsidR="009F5856">
        <w:rPr>
          <w:rFonts w:ascii="Times New Roman" w:hAnsi="Times New Roman" w:cs="Times New Roman"/>
          <w:sz w:val="24"/>
          <w:szCs w:val="24"/>
        </w:rPr>
        <w:t xml:space="preserve"> Monitoras</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Localização: Bairro Operário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*E. M. de Educaçã</w:t>
      </w:r>
      <w:r w:rsidR="000E5B84">
        <w:rPr>
          <w:rFonts w:ascii="Times New Roman" w:hAnsi="Times New Roman" w:cs="Times New Roman"/>
          <w:sz w:val="24"/>
          <w:szCs w:val="24"/>
        </w:rPr>
        <w:t>o Infantil Turma Giz de Cera: 61</w:t>
      </w:r>
      <w:r>
        <w:rPr>
          <w:rFonts w:ascii="Times New Roman" w:hAnsi="Times New Roman" w:cs="Times New Roman"/>
          <w:sz w:val="24"/>
          <w:szCs w:val="24"/>
        </w:rPr>
        <w:t xml:space="preserve"> Alunos</w:t>
      </w:r>
    </w:p>
    <w:p w:rsidR="00780316" w:rsidRPr="009F5856" w:rsidRDefault="00780316" w:rsidP="00780316">
      <w:pPr>
        <w:autoSpaceDE w:val="0"/>
        <w:autoSpaceDN w:val="0"/>
        <w:adjustRightInd w:val="0"/>
        <w:spacing w:after="0" w:line="360" w:lineRule="auto"/>
        <w:jc w:val="both"/>
        <w:rPr>
          <w:rFonts w:ascii="Times New Roman" w:hAnsi="Times New Roman" w:cs="Times New Roman"/>
          <w:sz w:val="24"/>
          <w:szCs w:val="24"/>
        </w:rPr>
      </w:pPr>
      <w:r w:rsidRPr="009F5856">
        <w:rPr>
          <w:rFonts w:ascii="Times New Roman" w:hAnsi="Times New Roman" w:cs="Times New Roman"/>
          <w:sz w:val="24"/>
          <w:szCs w:val="24"/>
        </w:rPr>
        <w:t xml:space="preserve"> - </w:t>
      </w:r>
      <w:r w:rsidR="000E5B84">
        <w:rPr>
          <w:rFonts w:ascii="Times New Roman" w:hAnsi="Times New Roman" w:cs="Times New Roman"/>
          <w:sz w:val="24"/>
          <w:szCs w:val="24"/>
        </w:rPr>
        <w:t>01 Diretora- 03 professoras – 05</w:t>
      </w:r>
      <w:r w:rsidRPr="009F5856">
        <w:rPr>
          <w:rFonts w:ascii="Times New Roman" w:hAnsi="Times New Roman" w:cs="Times New Roman"/>
          <w:sz w:val="24"/>
          <w:szCs w:val="24"/>
        </w:rPr>
        <w:t xml:space="preserve"> Atendentes</w:t>
      </w:r>
      <w:r w:rsidR="000E5B84">
        <w:rPr>
          <w:rFonts w:ascii="Times New Roman" w:hAnsi="Times New Roman" w:cs="Times New Roman"/>
          <w:sz w:val="24"/>
          <w:szCs w:val="24"/>
        </w:rPr>
        <w:t xml:space="preserve"> – 04</w:t>
      </w:r>
      <w:r w:rsidR="009F5856">
        <w:rPr>
          <w:rFonts w:ascii="Times New Roman" w:hAnsi="Times New Roman" w:cs="Times New Roman"/>
          <w:sz w:val="24"/>
          <w:szCs w:val="24"/>
        </w:rPr>
        <w:t xml:space="preserve"> Monitoras</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Localização: Bairro Isabel</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*E. M. de Educação Infantil Descobrindo o Saber: </w:t>
      </w:r>
      <w:r w:rsidRPr="004104E7">
        <w:rPr>
          <w:rFonts w:ascii="Times New Roman" w:hAnsi="Times New Roman" w:cs="Times New Roman"/>
          <w:sz w:val="24"/>
          <w:szCs w:val="24"/>
        </w:rPr>
        <w:t>1</w:t>
      </w:r>
      <w:r w:rsidR="004104E7" w:rsidRPr="004104E7">
        <w:rPr>
          <w:rFonts w:ascii="Times New Roman" w:hAnsi="Times New Roman" w:cs="Times New Roman"/>
          <w:sz w:val="24"/>
          <w:szCs w:val="24"/>
        </w:rPr>
        <w:t>69</w:t>
      </w:r>
      <w:r w:rsidRPr="004104E7">
        <w:rPr>
          <w:rFonts w:ascii="Times New Roman" w:hAnsi="Times New Roman" w:cs="Times New Roman"/>
          <w:sz w:val="24"/>
          <w:szCs w:val="24"/>
        </w:rPr>
        <w:t xml:space="preserve"> Alunos</w:t>
      </w:r>
    </w:p>
    <w:p w:rsidR="00780316" w:rsidRPr="009F585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5856">
        <w:rPr>
          <w:rFonts w:ascii="Times New Roman" w:hAnsi="Times New Roman" w:cs="Times New Roman"/>
          <w:sz w:val="24"/>
          <w:szCs w:val="24"/>
        </w:rPr>
        <w:t xml:space="preserve">01 </w:t>
      </w:r>
      <w:r w:rsidR="004104E7">
        <w:rPr>
          <w:rFonts w:ascii="Times New Roman" w:hAnsi="Times New Roman" w:cs="Times New Roman"/>
          <w:sz w:val="24"/>
          <w:szCs w:val="24"/>
        </w:rPr>
        <w:t>Diretora – 01 Vice Diretora – 09 Professoras – 06</w:t>
      </w:r>
      <w:r w:rsidRPr="009F5856">
        <w:rPr>
          <w:rFonts w:ascii="Times New Roman" w:hAnsi="Times New Roman" w:cs="Times New Roman"/>
          <w:sz w:val="24"/>
          <w:szCs w:val="24"/>
        </w:rPr>
        <w:t xml:space="preserve"> Monitoras</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Localização: Bairro Modelo</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929DE"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10</w:t>
      </w:r>
      <w:r w:rsidR="00780316">
        <w:rPr>
          <w:rFonts w:ascii="Times New Roman" w:hAnsi="Times New Roman" w:cs="Times New Roman"/>
          <w:b/>
          <w:bCs/>
          <w:sz w:val="24"/>
          <w:szCs w:val="24"/>
        </w:rPr>
        <w:t>.2</w:t>
      </w:r>
      <w:r w:rsidR="004A126F">
        <w:rPr>
          <w:rFonts w:ascii="Times New Roman" w:hAnsi="Times New Roman" w:cs="Times New Roman"/>
          <w:b/>
          <w:bCs/>
          <w:sz w:val="24"/>
          <w:szCs w:val="24"/>
        </w:rPr>
        <w:t xml:space="preserve"> </w:t>
      </w:r>
      <w:r w:rsidR="00D53281">
        <w:rPr>
          <w:rFonts w:ascii="Times New Roman" w:hAnsi="Times New Roman" w:cs="Times New Roman"/>
          <w:b/>
          <w:bCs/>
          <w:sz w:val="24"/>
          <w:szCs w:val="24"/>
        </w:rPr>
        <w:t xml:space="preserve">Escolas Municipais </w:t>
      </w:r>
      <w:r w:rsidR="00780316">
        <w:rPr>
          <w:rFonts w:ascii="Times New Roman" w:hAnsi="Times New Roman" w:cs="Times New Roman"/>
          <w:b/>
          <w:bCs/>
          <w:sz w:val="24"/>
          <w:szCs w:val="24"/>
        </w:rPr>
        <w:t>Ensino Fundamental</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4A126F" w:rsidP="00780316">
      <w:pPr>
        <w:autoSpaceDE w:val="0"/>
        <w:autoSpaceDN w:val="0"/>
        <w:adjustRightInd w:val="0"/>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*E. M. E. F. Ayrton Senna: </w:t>
      </w:r>
      <w:r w:rsidR="004104E7" w:rsidRPr="004104E7">
        <w:rPr>
          <w:rFonts w:ascii="Times New Roman" w:hAnsi="Times New Roman" w:cs="Times New Roman"/>
          <w:sz w:val="24"/>
          <w:szCs w:val="24"/>
        </w:rPr>
        <w:t>395</w:t>
      </w:r>
      <w:r w:rsidR="00780316" w:rsidRPr="004104E7">
        <w:rPr>
          <w:rFonts w:ascii="Times New Roman" w:hAnsi="Times New Roman" w:cs="Times New Roman"/>
          <w:sz w:val="24"/>
          <w:szCs w:val="24"/>
        </w:rPr>
        <w:t xml:space="preserve"> Alunos</w:t>
      </w:r>
    </w:p>
    <w:p w:rsidR="00780316" w:rsidRPr="00CE3430" w:rsidRDefault="009F5856" w:rsidP="00780316">
      <w:pPr>
        <w:autoSpaceDE w:val="0"/>
        <w:autoSpaceDN w:val="0"/>
        <w:adjustRightInd w:val="0"/>
        <w:spacing w:after="0" w:line="360" w:lineRule="auto"/>
        <w:jc w:val="both"/>
        <w:rPr>
          <w:rFonts w:ascii="Times New Roman" w:hAnsi="Times New Roman" w:cs="Times New Roman"/>
          <w:sz w:val="24"/>
          <w:szCs w:val="24"/>
        </w:rPr>
      </w:pPr>
      <w:r w:rsidRPr="009F5856">
        <w:rPr>
          <w:rFonts w:ascii="Times New Roman" w:hAnsi="Times New Roman" w:cs="Times New Roman"/>
          <w:sz w:val="24"/>
          <w:szCs w:val="24"/>
        </w:rPr>
        <w:t xml:space="preserve">  - 01 Diretor</w:t>
      </w:r>
      <w:r w:rsidR="00780316" w:rsidRPr="009F5856">
        <w:rPr>
          <w:rFonts w:ascii="Times New Roman" w:hAnsi="Times New Roman" w:cs="Times New Roman"/>
          <w:sz w:val="24"/>
          <w:szCs w:val="24"/>
        </w:rPr>
        <w:t xml:space="preserve"> – 01 Vice Diretora</w:t>
      </w:r>
      <w:r w:rsidR="00CE3430" w:rsidRPr="00CE3430">
        <w:rPr>
          <w:rFonts w:ascii="Times New Roman" w:hAnsi="Times New Roman" w:cs="Times New Roman"/>
          <w:sz w:val="24"/>
          <w:szCs w:val="24"/>
        </w:rPr>
        <w:t>– 01 Coordenadora– 01 Orientadora</w:t>
      </w:r>
      <w:r w:rsidR="00CE3430">
        <w:rPr>
          <w:rFonts w:ascii="Times New Roman" w:hAnsi="Times New Roman" w:cs="Times New Roman"/>
          <w:sz w:val="24"/>
          <w:szCs w:val="24"/>
        </w:rPr>
        <w:t xml:space="preserve"> - </w:t>
      </w:r>
      <w:r w:rsidR="004104E7">
        <w:rPr>
          <w:rFonts w:ascii="Times New Roman" w:hAnsi="Times New Roman" w:cs="Times New Roman"/>
          <w:sz w:val="24"/>
          <w:szCs w:val="24"/>
        </w:rPr>
        <w:t>27</w:t>
      </w:r>
      <w:r w:rsidR="00780316" w:rsidRPr="00CE3430">
        <w:rPr>
          <w:rFonts w:ascii="Times New Roman" w:hAnsi="Times New Roman" w:cs="Times New Roman"/>
          <w:sz w:val="24"/>
          <w:szCs w:val="24"/>
        </w:rPr>
        <w:t xml:space="preserve"> </w:t>
      </w:r>
      <w:r w:rsidR="00F71A52">
        <w:rPr>
          <w:rFonts w:ascii="Times New Roman" w:hAnsi="Times New Roman" w:cs="Times New Roman"/>
          <w:sz w:val="24"/>
          <w:szCs w:val="24"/>
        </w:rPr>
        <w:t>P</w:t>
      </w:r>
      <w:r w:rsidR="00780316" w:rsidRPr="00CE3430">
        <w:rPr>
          <w:rFonts w:ascii="Times New Roman" w:hAnsi="Times New Roman" w:cs="Times New Roman"/>
          <w:sz w:val="24"/>
          <w:szCs w:val="24"/>
        </w:rPr>
        <w:t>rofessores</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Localização: Avenida Santa rosa – N° 416 – Bairro Centro.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*E. M. E</w:t>
      </w:r>
      <w:r w:rsidR="00F71A52">
        <w:rPr>
          <w:rFonts w:ascii="Times New Roman" w:hAnsi="Times New Roman" w:cs="Times New Roman"/>
          <w:sz w:val="24"/>
          <w:szCs w:val="24"/>
        </w:rPr>
        <w:t>. F. Tenente Portela</w:t>
      </w:r>
      <w:r>
        <w:rPr>
          <w:rFonts w:ascii="Times New Roman" w:hAnsi="Times New Roman" w:cs="Times New Roman"/>
          <w:sz w:val="24"/>
          <w:szCs w:val="24"/>
        </w:rPr>
        <w:t>: 118</w:t>
      </w:r>
      <w:r w:rsidR="00F71A52">
        <w:rPr>
          <w:rFonts w:ascii="Times New Roman" w:hAnsi="Times New Roman" w:cs="Times New Roman"/>
          <w:sz w:val="24"/>
          <w:szCs w:val="24"/>
        </w:rPr>
        <w:t xml:space="preserve"> </w:t>
      </w:r>
      <w:r>
        <w:rPr>
          <w:rFonts w:ascii="Times New Roman" w:hAnsi="Times New Roman" w:cs="Times New Roman"/>
          <w:sz w:val="24"/>
          <w:szCs w:val="24"/>
        </w:rPr>
        <w:t>Alunos</w:t>
      </w:r>
    </w:p>
    <w:p w:rsidR="00780316" w:rsidRPr="00CE3430" w:rsidRDefault="00780316" w:rsidP="00780316">
      <w:pPr>
        <w:autoSpaceDE w:val="0"/>
        <w:autoSpaceDN w:val="0"/>
        <w:adjustRightInd w:val="0"/>
        <w:spacing w:after="0" w:line="360" w:lineRule="auto"/>
        <w:jc w:val="both"/>
        <w:rPr>
          <w:rFonts w:ascii="Times New Roman" w:hAnsi="Times New Roman" w:cs="Times New Roman"/>
          <w:sz w:val="24"/>
          <w:szCs w:val="24"/>
        </w:rPr>
      </w:pPr>
      <w:r w:rsidRPr="00CE3430">
        <w:rPr>
          <w:rFonts w:ascii="Times New Roman" w:hAnsi="Times New Roman" w:cs="Times New Roman"/>
          <w:sz w:val="24"/>
          <w:szCs w:val="24"/>
        </w:rPr>
        <w:t xml:space="preserve">- 01 Diretora – 01 </w:t>
      </w:r>
      <w:r w:rsidR="00CE3430">
        <w:rPr>
          <w:rFonts w:ascii="Times New Roman" w:hAnsi="Times New Roman" w:cs="Times New Roman"/>
          <w:sz w:val="24"/>
          <w:szCs w:val="24"/>
        </w:rPr>
        <w:t>Vice Diretora – 01 Orientadora – 12</w:t>
      </w:r>
      <w:r w:rsidRPr="00CE3430">
        <w:rPr>
          <w:rFonts w:ascii="Times New Roman" w:hAnsi="Times New Roman" w:cs="Times New Roman"/>
          <w:sz w:val="24"/>
          <w:szCs w:val="24"/>
        </w:rPr>
        <w:t xml:space="preserve"> Professores</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Localização: Rua Ernesto Sarturi N° 335 – Bairro São Francisco.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*E.</w:t>
      </w:r>
      <w:r w:rsidR="00F71A52">
        <w:rPr>
          <w:rFonts w:ascii="Times New Roman" w:hAnsi="Times New Roman" w:cs="Times New Roman"/>
          <w:sz w:val="24"/>
          <w:szCs w:val="24"/>
        </w:rPr>
        <w:t xml:space="preserve"> M. E. F. Arcelino Soares Bueno</w:t>
      </w:r>
      <w:r>
        <w:rPr>
          <w:rFonts w:ascii="Times New Roman" w:hAnsi="Times New Roman" w:cs="Times New Roman"/>
          <w:sz w:val="24"/>
          <w:szCs w:val="24"/>
        </w:rPr>
        <w:t>: 118 Alunos</w:t>
      </w:r>
    </w:p>
    <w:p w:rsidR="00780316" w:rsidRDefault="00780316" w:rsidP="00780316">
      <w:pPr>
        <w:autoSpaceDE w:val="0"/>
        <w:autoSpaceDN w:val="0"/>
        <w:adjustRightInd w:val="0"/>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 - </w:t>
      </w:r>
      <w:r w:rsidRPr="004104E7">
        <w:rPr>
          <w:rFonts w:ascii="Times New Roman" w:hAnsi="Times New Roman" w:cs="Times New Roman"/>
          <w:sz w:val="24"/>
          <w:szCs w:val="24"/>
        </w:rPr>
        <w:t>01 Diretora – 01</w:t>
      </w:r>
      <w:r w:rsidR="00F71A52">
        <w:rPr>
          <w:rFonts w:ascii="Times New Roman" w:hAnsi="Times New Roman" w:cs="Times New Roman"/>
          <w:sz w:val="24"/>
          <w:szCs w:val="24"/>
        </w:rPr>
        <w:t xml:space="preserve"> V</w:t>
      </w:r>
      <w:r w:rsidR="004104E7" w:rsidRPr="004104E7">
        <w:rPr>
          <w:rFonts w:ascii="Times New Roman" w:hAnsi="Times New Roman" w:cs="Times New Roman"/>
          <w:sz w:val="24"/>
          <w:szCs w:val="24"/>
        </w:rPr>
        <w:t xml:space="preserve">ice </w:t>
      </w:r>
      <w:r w:rsidR="00F71A52">
        <w:rPr>
          <w:rFonts w:ascii="Times New Roman" w:hAnsi="Times New Roman" w:cs="Times New Roman"/>
          <w:sz w:val="24"/>
          <w:szCs w:val="24"/>
        </w:rPr>
        <w:t>D</w:t>
      </w:r>
      <w:r w:rsidR="004104E7" w:rsidRPr="004104E7">
        <w:rPr>
          <w:rFonts w:ascii="Times New Roman" w:hAnsi="Times New Roman" w:cs="Times New Roman"/>
          <w:sz w:val="24"/>
          <w:szCs w:val="24"/>
        </w:rPr>
        <w:t xml:space="preserve">iretora- 01 </w:t>
      </w:r>
      <w:r w:rsidR="00F71A52">
        <w:rPr>
          <w:rFonts w:ascii="Times New Roman" w:hAnsi="Times New Roman" w:cs="Times New Roman"/>
          <w:sz w:val="24"/>
          <w:szCs w:val="24"/>
        </w:rPr>
        <w:t>O</w:t>
      </w:r>
      <w:r w:rsidR="004104E7" w:rsidRPr="004104E7">
        <w:rPr>
          <w:rFonts w:ascii="Times New Roman" w:hAnsi="Times New Roman" w:cs="Times New Roman"/>
          <w:sz w:val="24"/>
          <w:szCs w:val="24"/>
        </w:rPr>
        <w:t>rientadora</w:t>
      </w:r>
      <w:r w:rsidR="00F71A52">
        <w:rPr>
          <w:rFonts w:ascii="Times New Roman" w:hAnsi="Times New Roman" w:cs="Times New Roman"/>
          <w:sz w:val="24"/>
          <w:szCs w:val="24"/>
        </w:rPr>
        <w:t xml:space="preserve"> -</w:t>
      </w:r>
      <w:r w:rsidR="004104E7" w:rsidRPr="004104E7">
        <w:rPr>
          <w:rFonts w:ascii="Times New Roman" w:hAnsi="Times New Roman" w:cs="Times New Roman"/>
          <w:sz w:val="24"/>
          <w:szCs w:val="24"/>
        </w:rPr>
        <w:t xml:space="preserve"> 10</w:t>
      </w:r>
      <w:r w:rsidRPr="004104E7">
        <w:rPr>
          <w:rFonts w:ascii="Times New Roman" w:hAnsi="Times New Roman" w:cs="Times New Roman"/>
          <w:sz w:val="24"/>
          <w:szCs w:val="24"/>
        </w:rPr>
        <w:t xml:space="preserve"> Professores</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Localização: Rua Benjamin Constant, N° 203 – Bairro Operário.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*E. M. E. F. Cristo Redentor: 09 Alunos</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- 01 Diretora</w:t>
      </w:r>
      <w:r w:rsidR="00F71A52">
        <w:rPr>
          <w:rFonts w:ascii="Times New Roman" w:hAnsi="Times New Roman" w:cs="Times New Roman"/>
          <w:sz w:val="24"/>
          <w:szCs w:val="24"/>
        </w:rPr>
        <w:t xml:space="preserve"> </w:t>
      </w:r>
      <w:r>
        <w:rPr>
          <w:rFonts w:ascii="Times New Roman" w:hAnsi="Times New Roman" w:cs="Times New Roman"/>
          <w:sz w:val="24"/>
          <w:szCs w:val="24"/>
        </w:rPr>
        <w:t>e Professora</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Localização: Lageado dos Machados.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4104E7"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 M. E. F. Marcílio Dias: </w:t>
      </w:r>
      <w:r w:rsidR="004104E7" w:rsidRPr="004104E7">
        <w:rPr>
          <w:rFonts w:ascii="Times New Roman" w:hAnsi="Times New Roman" w:cs="Times New Roman"/>
          <w:sz w:val="24"/>
          <w:szCs w:val="24"/>
        </w:rPr>
        <w:t>63</w:t>
      </w:r>
      <w:r w:rsidRPr="004104E7">
        <w:rPr>
          <w:rFonts w:ascii="Times New Roman" w:hAnsi="Times New Roman" w:cs="Times New Roman"/>
          <w:sz w:val="24"/>
          <w:szCs w:val="24"/>
        </w:rPr>
        <w:t xml:space="preserve"> Alunos</w:t>
      </w:r>
    </w:p>
    <w:p w:rsidR="00780316" w:rsidRPr="004104E7" w:rsidRDefault="004104E7" w:rsidP="00780316">
      <w:pPr>
        <w:autoSpaceDE w:val="0"/>
        <w:autoSpaceDN w:val="0"/>
        <w:adjustRightInd w:val="0"/>
        <w:spacing w:after="0" w:line="360" w:lineRule="auto"/>
        <w:jc w:val="both"/>
        <w:rPr>
          <w:rFonts w:ascii="Times New Roman" w:hAnsi="Times New Roman" w:cs="Times New Roman"/>
          <w:sz w:val="24"/>
          <w:szCs w:val="24"/>
        </w:rPr>
      </w:pPr>
      <w:r w:rsidRPr="004104E7">
        <w:rPr>
          <w:rFonts w:ascii="Times New Roman" w:hAnsi="Times New Roman" w:cs="Times New Roman"/>
          <w:sz w:val="24"/>
          <w:szCs w:val="24"/>
        </w:rPr>
        <w:t xml:space="preserve"> - 01 Diretora – 06</w:t>
      </w:r>
      <w:r w:rsidR="00780316" w:rsidRPr="004104E7">
        <w:rPr>
          <w:rFonts w:ascii="Times New Roman" w:hAnsi="Times New Roman" w:cs="Times New Roman"/>
          <w:sz w:val="24"/>
          <w:szCs w:val="24"/>
        </w:rPr>
        <w:t xml:space="preserve"> Professores</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Localização: Alto Alegre.</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*E. M. E. F. Santo Antônio: </w:t>
      </w:r>
      <w:r w:rsidR="004104E7" w:rsidRPr="004104E7">
        <w:rPr>
          <w:rFonts w:ascii="Times New Roman" w:hAnsi="Times New Roman" w:cs="Times New Roman"/>
          <w:sz w:val="24"/>
          <w:szCs w:val="24"/>
        </w:rPr>
        <w:t>26</w:t>
      </w:r>
      <w:r w:rsidRPr="004104E7">
        <w:rPr>
          <w:rFonts w:ascii="Times New Roman" w:hAnsi="Times New Roman" w:cs="Times New Roman"/>
          <w:sz w:val="24"/>
          <w:szCs w:val="24"/>
        </w:rPr>
        <w:t xml:space="preserve"> alunos</w:t>
      </w:r>
    </w:p>
    <w:p w:rsidR="00780316" w:rsidRPr="004104E7" w:rsidRDefault="00F71A52" w:rsidP="00F71A52">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sidRPr="004104E7">
        <w:rPr>
          <w:rFonts w:ascii="Times New Roman" w:hAnsi="Times New Roman" w:cs="Times New Roman"/>
          <w:sz w:val="24"/>
          <w:szCs w:val="24"/>
        </w:rPr>
        <w:t>01 Diretora</w:t>
      </w:r>
      <w:r w:rsidR="004A126F">
        <w:rPr>
          <w:rFonts w:ascii="Times New Roman" w:hAnsi="Times New Roman" w:cs="Times New Roman"/>
          <w:sz w:val="24"/>
          <w:szCs w:val="24"/>
        </w:rPr>
        <w:t xml:space="preserve"> </w:t>
      </w:r>
      <w:r w:rsidR="00774EB5">
        <w:rPr>
          <w:rFonts w:ascii="Times New Roman" w:hAnsi="Times New Roman" w:cs="Times New Roman"/>
          <w:sz w:val="24"/>
          <w:szCs w:val="24"/>
        </w:rPr>
        <w:t>e</w:t>
      </w:r>
      <w:r w:rsidR="00780316" w:rsidRPr="004104E7">
        <w:rPr>
          <w:rFonts w:ascii="Times New Roman" w:hAnsi="Times New Roman" w:cs="Times New Roman"/>
          <w:sz w:val="24"/>
          <w:szCs w:val="24"/>
        </w:rPr>
        <w:t xml:space="preserve"> Professora – 01 Professora</w:t>
      </w:r>
    </w:p>
    <w:p w:rsidR="00780316" w:rsidRDefault="00780316" w:rsidP="00F71A52">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Localização; Capitel Santo Antônio.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4104E7"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*E. M. E. F. Oito de Março: 08</w:t>
      </w:r>
      <w:r w:rsidR="00780316">
        <w:rPr>
          <w:rFonts w:ascii="Times New Roman" w:hAnsi="Times New Roman" w:cs="Times New Roman"/>
          <w:sz w:val="24"/>
          <w:szCs w:val="24"/>
        </w:rPr>
        <w:t xml:space="preserve"> Alunos</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- 01 Diretorae  Professora</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Localização: Linha Turvo.</w:t>
      </w:r>
    </w:p>
    <w:p w:rsidR="00780316" w:rsidRDefault="00780316" w:rsidP="00780316">
      <w:pPr>
        <w:autoSpaceDE w:val="0"/>
        <w:autoSpaceDN w:val="0"/>
        <w:adjustRightInd w:val="0"/>
        <w:spacing w:after="0" w:line="360" w:lineRule="auto"/>
        <w:ind w:firstLine="851"/>
        <w:jc w:val="both"/>
        <w:rPr>
          <w:rFonts w:ascii="Calibri" w:hAnsi="Calibri" w:cs="Calibri"/>
        </w:rPr>
      </w:pPr>
    </w:p>
    <w:p w:rsidR="007929DE" w:rsidRDefault="007929DE"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lastRenderedPageBreak/>
        <w:t xml:space="preserve">*E. M. E. F. Sadi Fortes: </w:t>
      </w:r>
      <w:r w:rsidR="000E5B84" w:rsidRPr="000E5B84">
        <w:rPr>
          <w:rFonts w:ascii="Times New Roman" w:hAnsi="Times New Roman" w:cs="Times New Roman"/>
          <w:sz w:val="24"/>
          <w:szCs w:val="24"/>
        </w:rPr>
        <w:t>43</w:t>
      </w:r>
      <w:r w:rsidRPr="000E5B84">
        <w:rPr>
          <w:rFonts w:ascii="Times New Roman" w:hAnsi="Times New Roman" w:cs="Times New Roman"/>
          <w:sz w:val="24"/>
          <w:szCs w:val="24"/>
        </w:rPr>
        <w:t xml:space="preserve"> Alunos</w:t>
      </w:r>
    </w:p>
    <w:p w:rsidR="00780316" w:rsidRPr="000E5B84" w:rsidRDefault="00780316" w:rsidP="00780316">
      <w:pPr>
        <w:autoSpaceDE w:val="0"/>
        <w:autoSpaceDN w:val="0"/>
        <w:adjustRightInd w:val="0"/>
        <w:spacing w:after="0" w:line="360" w:lineRule="auto"/>
        <w:jc w:val="both"/>
        <w:rPr>
          <w:rFonts w:ascii="Times New Roman" w:hAnsi="Times New Roman" w:cs="Times New Roman"/>
          <w:sz w:val="24"/>
          <w:szCs w:val="24"/>
        </w:rPr>
      </w:pPr>
      <w:r w:rsidRPr="000E5B84">
        <w:rPr>
          <w:rFonts w:ascii="Times New Roman" w:hAnsi="Times New Roman" w:cs="Times New Roman"/>
          <w:sz w:val="24"/>
          <w:szCs w:val="24"/>
        </w:rPr>
        <w:t xml:space="preserve"> - 01 Diretora – 03 Professores e 01 Monitora</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Localização: Bairro Rubino</w:t>
      </w:r>
      <w:r w:rsidR="0062312E">
        <w:rPr>
          <w:rFonts w:ascii="Times New Roman" w:hAnsi="Times New Roman" w:cs="Times New Roman"/>
          <w:sz w:val="24"/>
          <w:szCs w:val="24"/>
        </w:rPr>
        <w:t xml:space="preserve"> </w:t>
      </w:r>
      <w:r>
        <w:rPr>
          <w:rFonts w:ascii="Times New Roman" w:hAnsi="Times New Roman" w:cs="Times New Roman"/>
          <w:sz w:val="24"/>
          <w:szCs w:val="24"/>
        </w:rPr>
        <w:t>Marroni</w:t>
      </w:r>
    </w:p>
    <w:p w:rsidR="0062312E" w:rsidRDefault="0062312E" w:rsidP="00780316">
      <w:pPr>
        <w:autoSpaceDE w:val="0"/>
        <w:autoSpaceDN w:val="0"/>
        <w:adjustRightInd w:val="0"/>
        <w:spacing w:after="0" w:line="360" w:lineRule="auto"/>
        <w:jc w:val="both"/>
        <w:rPr>
          <w:rFonts w:ascii="Times New Roman" w:hAnsi="Times New Roman" w:cs="Times New Roman"/>
          <w:sz w:val="24"/>
          <w:szCs w:val="24"/>
        </w:rPr>
      </w:pPr>
    </w:p>
    <w:p w:rsidR="0062312E" w:rsidRPr="00D53281" w:rsidRDefault="007929DE" w:rsidP="00780316">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10</w:t>
      </w:r>
      <w:r w:rsidR="00D53281">
        <w:rPr>
          <w:rFonts w:ascii="Times New Roman" w:hAnsi="Times New Roman" w:cs="Times New Roman"/>
          <w:b/>
          <w:sz w:val="24"/>
          <w:szCs w:val="24"/>
        </w:rPr>
        <w:t>.3 Escolas Estaduais de Ensino Fundamental</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5C6892" w:rsidRDefault="00780316"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000E5B84">
        <w:rPr>
          <w:rFonts w:ascii="Times New Roman" w:hAnsi="Times New Roman" w:cs="Times New Roman"/>
          <w:sz w:val="24"/>
          <w:szCs w:val="24"/>
        </w:rPr>
        <w:t>E. E. E. F. Tenente Portela: 205</w:t>
      </w:r>
      <w:r w:rsidRPr="005C6892">
        <w:rPr>
          <w:rFonts w:ascii="Times New Roman" w:hAnsi="Times New Roman" w:cs="Times New Roman"/>
          <w:sz w:val="24"/>
          <w:szCs w:val="24"/>
        </w:rPr>
        <w:t xml:space="preserve"> Alunos</w:t>
      </w:r>
    </w:p>
    <w:p w:rsidR="00780316" w:rsidRPr="005C6892" w:rsidRDefault="00780316" w:rsidP="00780316">
      <w:pPr>
        <w:autoSpaceDE w:val="0"/>
        <w:autoSpaceDN w:val="0"/>
        <w:adjustRightInd w:val="0"/>
        <w:spacing w:after="0" w:line="360" w:lineRule="auto"/>
        <w:jc w:val="both"/>
        <w:rPr>
          <w:rFonts w:ascii="Times New Roman" w:hAnsi="Times New Roman" w:cs="Times New Roman"/>
          <w:sz w:val="24"/>
          <w:szCs w:val="24"/>
        </w:rPr>
      </w:pPr>
      <w:r w:rsidRPr="005C6892">
        <w:rPr>
          <w:rFonts w:ascii="Times New Roman" w:hAnsi="Times New Roman" w:cs="Times New Roman"/>
          <w:sz w:val="24"/>
          <w:szCs w:val="24"/>
        </w:rPr>
        <w:t>-</w:t>
      </w:r>
      <w:r w:rsidR="00F71A52">
        <w:rPr>
          <w:rFonts w:ascii="Times New Roman" w:hAnsi="Times New Roman" w:cs="Times New Roman"/>
          <w:sz w:val="24"/>
          <w:szCs w:val="24"/>
        </w:rPr>
        <w:t xml:space="preserve"> </w:t>
      </w:r>
      <w:r w:rsidR="005C6892" w:rsidRPr="005C6892">
        <w:rPr>
          <w:rFonts w:ascii="Times New Roman" w:hAnsi="Times New Roman" w:cs="Times New Roman"/>
          <w:sz w:val="24"/>
          <w:szCs w:val="24"/>
        </w:rPr>
        <w:t>01 Diretor – 01 Vic</w:t>
      </w:r>
      <w:r w:rsidR="00774EB5">
        <w:rPr>
          <w:rFonts w:ascii="Times New Roman" w:hAnsi="Times New Roman" w:cs="Times New Roman"/>
          <w:sz w:val="24"/>
          <w:szCs w:val="24"/>
        </w:rPr>
        <w:t xml:space="preserve">e </w:t>
      </w:r>
      <w:r w:rsidR="00F71A52">
        <w:rPr>
          <w:rFonts w:ascii="Times New Roman" w:hAnsi="Times New Roman" w:cs="Times New Roman"/>
          <w:sz w:val="24"/>
          <w:szCs w:val="24"/>
        </w:rPr>
        <w:t>D</w:t>
      </w:r>
      <w:r w:rsidR="00774EB5">
        <w:rPr>
          <w:rFonts w:ascii="Times New Roman" w:hAnsi="Times New Roman" w:cs="Times New Roman"/>
          <w:sz w:val="24"/>
          <w:szCs w:val="24"/>
        </w:rPr>
        <w:t xml:space="preserve">iretor - 03 Coordenadores - </w:t>
      </w:r>
      <w:r w:rsidR="005C6892" w:rsidRPr="005C6892">
        <w:rPr>
          <w:rFonts w:ascii="Times New Roman" w:hAnsi="Times New Roman" w:cs="Times New Roman"/>
          <w:sz w:val="24"/>
          <w:szCs w:val="24"/>
        </w:rPr>
        <w:t>28</w:t>
      </w:r>
      <w:r w:rsidRPr="005C6892">
        <w:rPr>
          <w:rFonts w:ascii="Times New Roman" w:hAnsi="Times New Roman" w:cs="Times New Roman"/>
          <w:sz w:val="24"/>
          <w:szCs w:val="24"/>
        </w:rPr>
        <w:t xml:space="preserve"> Professores</w:t>
      </w:r>
    </w:p>
    <w:p w:rsidR="00780316" w:rsidRPr="005C6892" w:rsidRDefault="00780316" w:rsidP="00780316">
      <w:pPr>
        <w:autoSpaceDE w:val="0"/>
        <w:autoSpaceDN w:val="0"/>
        <w:adjustRightInd w:val="0"/>
        <w:spacing w:after="0" w:line="360" w:lineRule="auto"/>
        <w:jc w:val="both"/>
        <w:rPr>
          <w:rFonts w:ascii="Times New Roman" w:hAnsi="Times New Roman" w:cs="Times New Roman"/>
          <w:sz w:val="24"/>
          <w:szCs w:val="24"/>
        </w:rPr>
      </w:pPr>
      <w:r w:rsidRPr="005C6892">
        <w:rPr>
          <w:rFonts w:ascii="Times New Roman" w:hAnsi="Times New Roman" w:cs="Times New Roman"/>
          <w:sz w:val="24"/>
          <w:szCs w:val="24"/>
        </w:rPr>
        <w:t>Localização: Avenida Ceres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5C6892" w:rsidRDefault="005C6892" w:rsidP="00780316">
      <w:pPr>
        <w:autoSpaceDE w:val="0"/>
        <w:autoSpaceDN w:val="0"/>
        <w:adjustRightInd w:val="0"/>
        <w:spacing w:after="0" w:line="360" w:lineRule="auto"/>
        <w:jc w:val="both"/>
        <w:rPr>
          <w:rFonts w:ascii="Times New Roman" w:hAnsi="Times New Roman" w:cs="Times New Roman"/>
          <w:sz w:val="24"/>
          <w:szCs w:val="24"/>
        </w:rPr>
      </w:pPr>
      <w:r w:rsidRPr="005C6892">
        <w:rPr>
          <w:rFonts w:ascii="Times New Roman" w:hAnsi="Times New Roman" w:cs="Times New Roman"/>
          <w:sz w:val="24"/>
          <w:szCs w:val="24"/>
        </w:rPr>
        <w:t>*E. E. E. F. General Osório: 80</w:t>
      </w:r>
      <w:r w:rsidR="00780316" w:rsidRPr="005C6892">
        <w:rPr>
          <w:rFonts w:ascii="Times New Roman" w:hAnsi="Times New Roman" w:cs="Times New Roman"/>
          <w:sz w:val="24"/>
          <w:szCs w:val="24"/>
        </w:rPr>
        <w:t xml:space="preserve"> Alunos</w:t>
      </w:r>
    </w:p>
    <w:p w:rsidR="00780316" w:rsidRPr="005C6892" w:rsidRDefault="00F71A52"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C6892" w:rsidRPr="005C6892">
        <w:rPr>
          <w:rFonts w:ascii="Times New Roman" w:hAnsi="Times New Roman" w:cs="Times New Roman"/>
          <w:sz w:val="24"/>
          <w:szCs w:val="24"/>
        </w:rPr>
        <w:t>01 Diretora -13</w:t>
      </w:r>
      <w:r w:rsidR="00780316" w:rsidRPr="005C6892">
        <w:rPr>
          <w:rFonts w:ascii="Times New Roman" w:hAnsi="Times New Roman" w:cs="Times New Roman"/>
          <w:sz w:val="24"/>
          <w:szCs w:val="24"/>
        </w:rPr>
        <w:t xml:space="preserve"> Professores</w:t>
      </w:r>
    </w:p>
    <w:p w:rsidR="00780316" w:rsidRPr="005C6892" w:rsidRDefault="00780316" w:rsidP="00780316">
      <w:pPr>
        <w:autoSpaceDE w:val="0"/>
        <w:autoSpaceDN w:val="0"/>
        <w:adjustRightInd w:val="0"/>
        <w:spacing w:after="0" w:line="360" w:lineRule="auto"/>
        <w:jc w:val="both"/>
        <w:rPr>
          <w:rFonts w:ascii="Times New Roman" w:hAnsi="Times New Roman" w:cs="Times New Roman"/>
          <w:sz w:val="24"/>
          <w:szCs w:val="24"/>
        </w:rPr>
      </w:pPr>
      <w:r w:rsidRPr="005C6892">
        <w:rPr>
          <w:rFonts w:ascii="Times New Roman" w:hAnsi="Times New Roman" w:cs="Times New Roman"/>
          <w:sz w:val="24"/>
          <w:szCs w:val="24"/>
        </w:rPr>
        <w:t>Localização: São Pedro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B224A7" w:rsidRDefault="00780316" w:rsidP="00780316">
      <w:pPr>
        <w:autoSpaceDE w:val="0"/>
        <w:autoSpaceDN w:val="0"/>
        <w:adjustRightInd w:val="0"/>
        <w:spacing w:after="0" w:line="360" w:lineRule="auto"/>
        <w:jc w:val="both"/>
        <w:rPr>
          <w:rFonts w:ascii="Times New Roman" w:hAnsi="Times New Roman" w:cs="Times New Roman"/>
          <w:sz w:val="24"/>
          <w:szCs w:val="24"/>
        </w:rPr>
      </w:pPr>
      <w:r w:rsidRPr="00B224A7">
        <w:rPr>
          <w:rFonts w:ascii="Times New Roman" w:hAnsi="Times New Roman" w:cs="Times New Roman"/>
          <w:sz w:val="24"/>
          <w:szCs w:val="24"/>
        </w:rPr>
        <w:t>*E. E. E. F. Fernão Dias Paes: 30 Alunos</w:t>
      </w:r>
    </w:p>
    <w:p w:rsidR="00780316" w:rsidRPr="00B224A7" w:rsidRDefault="00F71A52"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sidRPr="00B224A7">
        <w:rPr>
          <w:rFonts w:ascii="Times New Roman" w:hAnsi="Times New Roman" w:cs="Times New Roman"/>
          <w:sz w:val="24"/>
          <w:szCs w:val="24"/>
        </w:rPr>
        <w:t>01 Diretor - 04 Professores</w:t>
      </w:r>
    </w:p>
    <w:p w:rsidR="00780316" w:rsidRPr="00B224A7" w:rsidRDefault="00780316" w:rsidP="00780316">
      <w:pPr>
        <w:autoSpaceDE w:val="0"/>
        <w:autoSpaceDN w:val="0"/>
        <w:adjustRightInd w:val="0"/>
        <w:spacing w:after="0" w:line="360" w:lineRule="auto"/>
        <w:jc w:val="both"/>
        <w:rPr>
          <w:rFonts w:ascii="Times New Roman" w:hAnsi="Times New Roman" w:cs="Times New Roman"/>
          <w:sz w:val="24"/>
          <w:szCs w:val="24"/>
        </w:rPr>
      </w:pPr>
      <w:r w:rsidRPr="00B224A7">
        <w:rPr>
          <w:rFonts w:ascii="Times New Roman" w:hAnsi="Times New Roman" w:cs="Times New Roman"/>
          <w:sz w:val="24"/>
          <w:szCs w:val="24"/>
        </w:rPr>
        <w:t>Localização: Lageado Leão.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73012A" w:rsidRDefault="00E743D7"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*E. E. E. F. Entre Rios:</w:t>
      </w:r>
      <w:r w:rsidR="0073012A" w:rsidRPr="0073012A">
        <w:rPr>
          <w:rFonts w:ascii="Times New Roman" w:hAnsi="Times New Roman" w:cs="Times New Roman"/>
          <w:sz w:val="24"/>
          <w:szCs w:val="24"/>
        </w:rPr>
        <w:t xml:space="preserve"> 25</w:t>
      </w:r>
      <w:r w:rsidR="00780316" w:rsidRPr="0073012A">
        <w:rPr>
          <w:rFonts w:ascii="Times New Roman" w:hAnsi="Times New Roman" w:cs="Times New Roman"/>
          <w:sz w:val="24"/>
          <w:szCs w:val="24"/>
        </w:rPr>
        <w:t xml:space="preserve"> Alunos</w:t>
      </w:r>
    </w:p>
    <w:p w:rsidR="00780316" w:rsidRPr="0073012A" w:rsidRDefault="00E743D7"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- 01 Diretora -</w:t>
      </w:r>
      <w:r w:rsidR="00780316" w:rsidRPr="0073012A">
        <w:rPr>
          <w:rFonts w:ascii="Times New Roman" w:hAnsi="Times New Roman" w:cs="Times New Roman"/>
          <w:sz w:val="24"/>
          <w:szCs w:val="24"/>
        </w:rPr>
        <w:t xml:space="preserve"> 7 Professores</w:t>
      </w:r>
    </w:p>
    <w:p w:rsidR="00780316" w:rsidRPr="0073012A" w:rsidRDefault="00233F45"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Localização</w:t>
      </w:r>
      <w:r w:rsidR="00780316" w:rsidRPr="0073012A">
        <w:rPr>
          <w:rFonts w:ascii="Times New Roman" w:hAnsi="Times New Roman" w:cs="Times New Roman"/>
          <w:sz w:val="24"/>
          <w:szCs w:val="24"/>
        </w:rPr>
        <w:t>: Baixo Azul.</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73012A" w:rsidRDefault="00780316" w:rsidP="00780316">
      <w:pPr>
        <w:autoSpaceDE w:val="0"/>
        <w:autoSpaceDN w:val="0"/>
        <w:adjustRightInd w:val="0"/>
        <w:spacing w:after="0" w:line="360" w:lineRule="auto"/>
        <w:jc w:val="both"/>
        <w:rPr>
          <w:rFonts w:ascii="Times New Roman" w:hAnsi="Times New Roman" w:cs="Times New Roman"/>
          <w:sz w:val="24"/>
          <w:szCs w:val="24"/>
        </w:rPr>
      </w:pPr>
      <w:r w:rsidRPr="0073012A">
        <w:rPr>
          <w:rFonts w:ascii="Times New Roman" w:hAnsi="Times New Roman" w:cs="Times New Roman"/>
          <w:sz w:val="24"/>
          <w:szCs w:val="24"/>
        </w:rPr>
        <w:t>*E. E. E. F. Francisco Balestrin:</w:t>
      </w:r>
      <w:r w:rsidR="00D53281">
        <w:rPr>
          <w:rFonts w:ascii="Times New Roman" w:hAnsi="Times New Roman" w:cs="Times New Roman"/>
          <w:sz w:val="24"/>
          <w:szCs w:val="24"/>
        </w:rPr>
        <w:t xml:space="preserve"> </w:t>
      </w:r>
      <w:r w:rsidR="0073012A" w:rsidRPr="0073012A">
        <w:rPr>
          <w:rFonts w:ascii="Times New Roman" w:hAnsi="Times New Roman" w:cs="Times New Roman"/>
          <w:sz w:val="24"/>
          <w:szCs w:val="24"/>
        </w:rPr>
        <w:t>54</w:t>
      </w:r>
      <w:r w:rsidR="00774EB5">
        <w:rPr>
          <w:rFonts w:ascii="Times New Roman" w:hAnsi="Times New Roman" w:cs="Times New Roman"/>
          <w:sz w:val="24"/>
          <w:szCs w:val="24"/>
        </w:rPr>
        <w:t xml:space="preserve"> </w:t>
      </w:r>
      <w:r w:rsidRPr="0073012A">
        <w:rPr>
          <w:rFonts w:ascii="Times New Roman" w:hAnsi="Times New Roman" w:cs="Times New Roman"/>
          <w:sz w:val="24"/>
          <w:szCs w:val="24"/>
        </w:rPr>
        <w:t>Alunos</w:t>
      </w:r>
    </w:p>
    <w:p w:rsidR="00780316" w:rsidRPr="0073012A" w:rsidRDefault="0073012A" w:rsidP="00780316">
      <w:pPr>
        <w:autoSpaceDE w:val="0"/>
        <w:autoSpaceDN w:val="0"/>
        <w:adjustRightInd w:val="0"/>
        <w:spacing w:after="0" w:line="360" w:lineRule="auto"/>
        <w:jc w:val="both"/>
        <w:rPr>
          <w:rFonts w:ascii="Times New Roman" w:hAnsi="Times New Roman" w:cs="Times New Roman"/>
          <w:sz w:val="24"/>
          <w:szCs w:val="24"/>
        </w:rPr>
      </w:pPr>
      <w:r w:rsidRPr="0073012A">
        <w:rPr>
          <w:rFonts w:ascii="Times New Roman" w:hAnsi="Times New Roman" w:cs="Times New Roman"/>
          <w:sz w:val="24"/>
          <w:szCs w:val="24"/>
        </w:rPr>
        <w:t xml:space="preserve"> - 01 Diretor – 12</w:t>
      </w:r>
      <w:r w:rsidR="00780316" w:rsidRPr="0073012A">
        <w:rPr>
          <w:rFonts w:ascii="Times New Roman" w:hAnsi="Times New Roman" w:cs="Times New Roman"/>
          <w:sz w:val="24"/>
          <w:szCs w:val="24"/>
        </w:rPr>
        <w:t xml:space="preserve"> Professores</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sidRPr="0073012A">
        <w:rPr>
          <w:rFonts w:ascii="Times New Roman" w:hAnsi="Times New Roman" w:cs="Times New Roman"/>
          <w:sz w:val="24"/>
          <w:szCs w:val="24"/>
        </w:rPr>
        <w:t>Localização: Daltro Filho.</w:t>
      </w:r>
    </w:p>
    <w:p w:rsidR="00D53281" w:rsidRDefault="00D53281" w:rsidP="00780316">
      <w:pPr>
        <w:autoSpaceDE w:val="0"/>
        <w:autoSpaceDN w:val="0"/>
        <w:adjustRightInd w:val="0"/>
        <w:spacing w:after="0" w:line="360" w:lineRule="auto"/>
        <w:jc w:val="both"/>
        <w:rPr>
          <w:rFonts w:ascii="Times New Roman" w:hAnsi="Times New Roman" w:cs="Times New Roman"/>
          <w:sz w:val="24"/>
          <w:szCs w:val="24"/>
        </w:rPr>
      </w:pPr>
    </w:p>
    <w:p w:rsidR="00D53281" w:rsidRPr="00D53281" w:rsidRDefault="007929DE" w:rsidP="00780316">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10</w:t>
      </w:r>
      <w:r w:rsidR="00D53281">
        <w:rPr>
          <w:rFonts w:ascii="Times New Roman" w:hAnsi="Times New Roman" w:cs="Times New Roman"/>
          <w:b/>
          <w:sz w:val="24"/>
          <w:szCs w:val="24"/>
        </w:rPr>
        <w:t>.4 Escolas Estaduais Indígenas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73012A" w:rsidRDefault="00780316" w:rsidP="00780316">
      <w:pPr>
        <w:autoSpaceDE w:val="0"/>
        <w:autoSpaceDN w:val="0"/>
        <w:adjustRightInd w:val="0"/>
        <w:spacing w:after="0" w:line="360" w:lineRule="auto"/>
        <w:jc w:val="both"/>
        <w:rPr>
          <w:rFonts w:ascii="Times New Roman" w:hAnsi="Times New Roman" w:cs="Times New Roman"/>
          <w:sz w:val="24"/>
          <w:szCs w:val="24"/>
        </w:rPr>
      </w:pPr>
      <w:r w:rsidRPr="0073012A">
        <w:rPr>
          <w:rFonts w:ascii="Times New Roman" w:hAnsi="Times New Roman" w:cs="Times New Roman"/>
          <w:sz w:val="24"/>
          <w:szCs w:val="24"/>
        </w:rPr>
        <w:t>*</w:t>
      </w:r>
      <w:r w:rsidR="00233F45">
        <w:rPr>
          <w:rFonts w:ascii="Times New Roman" w:hAnsi="Times New Roman" w:cs="Times New Roman"/>
          <w:sz w:val="24"/>
          <w:szCs w:val="24"/>
        </w:rPr>
        <w:t>E. E. I. E. F. Bento Pí</w:t>
      </w:r>
      <w:r w:rsidR="00D53281">
        <w:rPr>
          <w:rFonts w:ascii="Times New Roman" w:hAnsi="Times New Roman" w:cs="Times New Roman"/>
          <w:sz w:val="24"/>
          <w:szCs w:val="24"/>
        </w:rPr>
        <w:t xml:space="preserve"> </w:t>
      </w:r>
      <w:r w:rsidR="00233F45">
        <w:rPr>
          <w:rFonts w:ascii="Times New Roman" w:hAnsi="Times New Roman" w:cs="Times New Roman"/>
          <w:sz w:val="24"/>
          <w:szCs w:val="24"/>
        </w:rPr>
        <w:t>Gô</w:t>
      </w:r>
      <w:r w:rsidR="0073012A" w:rsidRPr="0073012A">
        <w:rPr>
          <w:rFonts w:ascii="Times New Roman" w:hAnsi="Times New Roman" w:cs="Times New Roman"/>
          <w:sz w:val="24"/>
          <w:szCs w:val="24"/>
        </w:rPr>
        <w:t>g: 138</w:t>
      </w:r>
      <w:r w:rsidRPr="0073012A">
        <w:rPr>
          <w:rFonts w:ascii="Times New Roman" w:hAnsi="Times New Roman" w:cs="Times New Roman"/>
          <w:sz w:val="24"/>
          <w:szCs w:val="24"/>
        </w:rPr>
        <w:t xml:space="preserve"> Alunos</w:t>
      </w:r>
    </w:p>
    <w:p w:rsidR="00780316" w:rsidRPr="0073012A" w:rsidRDefault="0073012A" w:rsidP="00780316">
      <w:pPr>
        <w:autoSpaceDE w:val="0"/>
        <w:autoSpaceDN w:val="0"/>
        <w:adjustRightInd w:val="0"/>
        <w:spacing w:after="0" w:line="360" w:lineRule="auto"/>
        <w:jc w:val="both"/>
        <w:rPr>
          <w:rFonts w:ascii="Times New Roman" w:hAnsi="Times New Roman" w:cs="Times New Roman"/>
          <w:sz w:val="24"/>
          <w:szCs w:val="24"/>
        </w:rPr>
      </w:pPr>
      <w:r w:rsidRPr="0073012A">
        <w:rPr>
          <w:rFonts w:ascii="Times New Roman" w:hAnsi="Times New Roman" w:cs="Times New Roman"/>
          <w:sz w:val="24"/>
          <w:szCs w:val="24"/>
        </w:rPr>
        <w:t xml:space="preserve"> - 01 Diretor – 01</w:t>
      </w:r>
      <w:r w:rsidR="00233F45">
        <w:rPr>
          <w:rFonts w:ascii="Times New Roman" w:hAnsi="Times New Roman" w:cs="Times New Roman"/>
          <w:sz w:val="24"/>
          <w:szCs w:val="24"/>
        </w:rPr>
        <w:t xml:space="preserve"> </w:t>
      </w:r>
      <w:r w:rsidRPr="0073012A">
        <w:rPr>
          <w:rFonts w:ascii="Times New Roman" w:hAnsi="Times New Roman" w:cs="Times New Roman"/>
          <w:sz w:val="24"/>
          <w:szCs w:val="24"/>
        </w:rPr>
        <w:t>Vice Diretor – 01 Coordenador - 18</w:t>
      </w:r>
      <w:r w:rsidR="00780316" w:rsidRPr="0073012A">
        <w:rPr>
          <w:rFonts w:ascii="Times New Roman" w:hAnsi="Times New Roman" w:cs="Times New Roman"/>
          <w:sz w:val="24"/>
          <w:szCs w:val="24"/>
        </w:rPr>
        <w:t xml:space="preserve"> Professores</w:t>
      </w:r>
    </w:p>
    <w:p w:rsidR="00780316" w:rsidRPr="0073012A" w:rsidRDefault="00780316" w:rsidP="00780316">
      <w:pPr>
        <w:autoSpaceDE w:val="0"/>
        <w:autoSpaceDN w:val="0"/>
        <w:adjustRightInd w:val="0"/>
        <w:spacing w:after="0" w:line="360" w:lineRule="auto"/>
        <w:jc w:val="both"/>
        <w:rPr>
          <w:rFonts w:ascii="Times New Roman" w:hAnsi="Times New Roman" w:cs="Times New Roman"/>
          <w:sz w:val="24"/>
          <w:szCs w:val="24"/>
        </w:rPr>
      </w:pPr>
      <w:r w:rsidRPr="0073012A">
        <w:rPr>
          <w:rFonts w:ascii="Times New Roman" w:hAnsi="Times New Roman" w:cs="Times New Roman"/>
          <w:sz w:val="24"/>
          <w:szCs w:val="24"/>
        </w:rPr>
        <w:t xml:space="preserve">Localização: </w:t>
      </w:r>
      <w:r w:rsidR="00233F45">
        <w:rPr>
          <w:rFonts w:ascii="Times New Roman" w:hAnsi="Times New Roman" w:cs="Times New Roman"/>
          <w:sz w:val="24"/>
          <w:szCs w:val="24"/>
        </w:rPr>
        <w:t xml:space="preserve">Setor </w:t>
      </w:r>
      <w:r w:rsidRPr="0073012A">
        <w:rPr>
          <w:rFonts w:ascii="Times New Roman" w:hAnsi="Times New Roman" w:cs="Times New Roman"/>
          <w:sz w:val="24"/>
          <w:szCs w:val="24"/>
        </w:rPr>
        <w:t>Pedra Lisa.</w:t>
      </w:r>
    </w:p>
    <w:p w:rsidR="00780316" w:rsidRPr="00B224A7" w:rsidRDefault="00780316" w:rsidP="00780316">
      <w:pPr>
        <w:autoSpaceDE w:val="0"/>
        <w:autoSpaceDN w:val="0"/>
        <w:adjustRightInd w:val="0"/>
        <w:spacing w:after="0" w:line="360" w:lineRule="auto"/>
        <w:jc w:val="both"/>
        <w:rPr>
          <w:rFonts w:ascii="Times New Roman" w:hAnsi="Times New Roman" w:cs="Times New Roman"/>
          <w:sz w:val="24"/>
          <w:szCs w:val="24"/>
        </w:rPr>
      </w:pPr>
      <w:r w:rsidRPr="00B224A7">
        <w:rPr>
          <w:rFonts w:ascii="Times New Roman" w:hAnsi="Times New Roman" w:cs="Times New Roman"/>
          <w:sz w:val="24"/>
          <w:szCs w:val="24"/>
        </w:rPr>
        <w:lastRenderedPageBreak/>
        <w:t>*E. E. I. E. F</w:t>
      </w:r>
      <w:r w:rsidR="00B224A7" w:rsidRPr="00B224A7">
        <w:rPr>
          <w:rFonts w:ascii="Times New Roman" w:hAnsi="Times New Roman" w:cs="Times New Roman"/>
          <w:sz w:val="24"/>
          <w:szCs w:val="24"/>
        </w:rPr>
        <w:t>. Gomercindo</w:t>
      </w:r>
      <w:r w:rsidR="00233F45">
        <w:rPr>
          <w:rFonts w:ascii="Times New Roman" w:hAnsi="Times New Roman" w:cs="Times New Roman"/>
          <w:sz w:val="24"/>
          <w:szCs w:val="24"/>
        </w:rPr>
        <w:t xml:space="preserve"> Jete </w:t>
      </w:r>
      <w:r w:rsidR="00B224A7" w:rsidRPr="00B224A7">
        <w:rPr>
          <w:rFonts w:ascii="Times New Roman" w:hAnsi="Times New Roman" w:cs="Times New Roman"/>
          <w:sz w:val="24"/>
          <w:szCs w:val="24"/>
        </w:rPr>
        <w:t>Ribeiro: 231</w:t>
      </w:r>
      <w:r w:rsidRPr="00B224A7">
        <w:rPr>
          <w:rFonts w:ascii="Times New Roman" w:hAnsi="Times New Roman" w:cs="Times New Roman"/>
          <w:sz w:val="24"/>
          <w:szCs w:val="24"/>
        </w:rPr>
        <w:t xml:space="preserve"> Alunos</w:t>
      </w:r>
    </w:p>
    <w:p w:rsidR="00780316" w:rsidRPr="00B224A7" w:rsidRDefault="00780316" w:rsidP="00780316">
      <w:pPr>
        <w:autoSpaceDE w:val="0"/>
        <w:autoSpaceDN w:val="0"/>
        <w:adjustRightInd w:val="0"/>
        <w:spacing w:after="0" w:line="360" w:lineRule="auto"/>
        <w:jc w:val="both"/>
        <w:rPr>
          <w:rFonts w:ascii="Times New Roman" w:hAnsi="Times New Roman" w:cs="Times New Roman"/>
          <w:sz w:val="24"/>
          <w:szCs w:val="24"/>
        </w:rPr>
      </w:pPr>
      <w:r w:rsidRPr="00B224A7">
        <w:rPr>
          <w:rFonts w:ascii="Times New Roman" w:hAnsi="Times New Roman" w:cs="Times New Roman"/>
          <w:sz w:val="24"/>
          <w:szCs w:val="24"/>
        </w:rPr>
        <w:t xml:space="preserve">  - 01 Diretor – 17 Professores</w:t>
      </w:r>
    </w:p>
    <w:p w:rsidR="00780316" w:rsidRPr="00B224A7" w:rsidRDefault="00780316" w:rsidP="00780316">
      <w:pPr>
        <w:autoSpaceDE w:val="0"/>
        <w:autoSpaceDN w:val="0"/>
        <w:adjustRightInd w:val="0"/>
        <w:spacing w:after="0" w:line="360" w:lineRule="auto"/>
        <w:jc w:val="both"/>
        <w:rPr>
          <w:rFonts w:ascii="Times New Roman" w:hAnsi="Times New Roman" w:cs="Times New Roman"/>
          <w:sz w:val="24"/>
          <w:szCs w:val="24"/>
        </w:rPr>
      </w:pPr>
      <w:r w:rsidRPr="00B224A7">
        <w:rPr>
          <w:rFonts w:ascii="Times New Roman" w:hAnsi="Times New Roman" w:cs="Times New Roman"/>
          <w:sz w:val="24"/>
          <w:szCs w:val="24"/>
        </w:rPr>
        <w:t xml:space="preserve">Localização: </w:t>
      </w:r>
      <w:r w:rsidR="00233F45">
        <w:rPr>
          <w:rFonts w:ascii="Times New Roman" w:hAnsi="Times New Roman" w:cs="Times New Roman"/>
          <w:sz w:val="24"/>
          <w:szCs w:val="24"/>
        </w:rPr>
        <w:t xml:space="preserve">Setor </w:t>
      </w:r>
      <w:r w:rsidRPr="00B224A7">
        <w:rPr>
          <w:rFonts w:ascii="Times New Roman" w:hAnsi="Times New Roman" w:cs="Times New Roman"/>
          <w:sz w:val="24"/>
          <w:szCs w:val="24"/>
        </w:rPr>
        <w:t>Km 10.</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616BF8" w:rsidRDefault="00E743D7"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*E. E. I. E. F. Mukej:</w:t>
      </w:r>
      <w:r w:rsidR="00616BF8" w:rsidRPr="00616BF8">
        <w:rPr>
          <w:rFonts w:ascii="Times New Roman" w:hAnsi="Times New Roman" w:cs="Times New Roman"/>
          <w:sz w:val="24"/>
          <w:szCs w:val="24"/>
        </w:rPr>
        <w:t xml:space="preserve"> 175</w:t>
      </w:r>
      <w:r w:rsidR="00780316" w:rsidRPr="00616BF8">
        <w:rPr>
          <w:rFonts w:ascii="Times New Roman" w:hAnsi="Times New Roman" w:cs="Times New Roman"/>
          <w:sz w:val="24"/>
          <w:szCs w:val="24"/>
        </w:rPr>
        <w:t xml:space="preserve"> Alunos</w:t>
      </w:r>
    </w:p>
    <w:p w:rsidR="00780316" w:rsidRPr="00616BF8" w:rsidRDefault="00780316" w:rsidP="00780316">
      <w:pPr>
        <w:autoSpaceDE w:val="0"/>
        <w:autoSpaceDN w:val="0"/>
        <w:adjustRightInd w:val="0"/>
        <w:spacing w:after="0" w:line="360" w:lineRule="auto"/>
        <w:jc w:val="both"/>
        <w:rPr>
          <w:rFonts w:ascii="Times New Roman" w:hAnsi="Times New Roman" w:cs="Times New Roman"/>
          <w:sz w:val="24"/>
          <w:szCs w:val="24"/>
        </w:rPr>
      </w:pPr>
      <w:r w:rsidRPr="00616BF8">
        <w:rPr>
          <w:rFonts w:ascii="Times New Roman" w:hAnsi="Times New Roman" w:cs="Times New Roman"/>
          <w:sz w:val="24"/>
          <w:szCs w:val="24"/>
        </w:rPr>
        <w:t xml:space="preserve"> - 01 Dire</w:t>
      </w:r>
      <w:r w:rsidR="00616BF8" w:rsidRPr="00616BF8">
        <w:rPr>
          <w:rFonts w:ascii="Times New Roman" w:hAnsi="Times New Roman" w:cs="Times New Roman"/>
          <w:sz w:val="24"/>
          <w:szCs w:val="24"/>
        </w:rPr>
        <w:t>t</w:t>
      </w:r>
      <w:r w:rsidR="00E743D7">
        <w:rPr>
          <w:rFonts w:ascii="Times New Roman" w:hAnsi="Times New Roman" w:cs="Times New Roman"/>
          <w:sz w:val="24"/>
          <w:szCs w:val="24"/>
        </w:rPr>
        <w:t xml:space="preserve">ora - </w:t>
      </w:r>
      <w:r w:rsidR="00616BF8" w:rsidRPr="00616BF8">
        <w:rPr>
          <w:rFonts w:ascii="Times New Roman" w:hAnsi="Times New Roman" w:cs="Times New Roman"/>
          <w:sz w:val="24"/>
          <w:szCs w:val="24"/>
        </w:rPr>
        <w:t>01 Vice Diretor – 01 Coordenadora - 16</w:t>
      </w:r>
      <w:r w:rsidRPr="00616BF8">
        <w:rPr>
          <w:rFonts w:ascii="Times New Roman" w:hAnsi="Times New Roman" w:cs="Times New Roman"/>
          <w:sz w:val="24"/>
          <w:szCs w:val="24"/>
        </w:rPr>
        <w:t xml:space="preserve"> Professores</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sidRPr="00616BF8">
        <w:rPr>
          <w:rFonts w:ascii="Times New Roman" w:hAnsi="Times New Roman" w:cs="Times New Roman"/>
          <w:sz w:val="24"/>
          <w:szCs w:val="24"/>
        </w:rPr>
        <w:t xml:space="preserve">Localização: </w:t>
      </w:r>
      <w:r w:rsidR="00233F45">
        <w:rPr>
          <w:rFonts w:ascii="Times New Roman" w:hAnsi="Times New Roman" w:cs="Times New Roman"/>
          <w:sz w:val="24"/>
          <w:szCs w:val="24"/>
        </w:rPr>
        <w:t xml:space="preserve">Setor </w:t>
      </w:r>
      <w:r w:rsidRPr="00616BF8">
        <w:rPr>
          <w:rFonts w:ascii="Times New Roman" w:hAnsi="Times New Roman" w:cs="Times New Roman"/>
          <w:sz w:val="24"/>
          <w:szCs w:val="24"/>
        </w:rPr>
        <w:t>Três Soitas.</w:t>
      </w:r>
    </w:p>
    <w:p w:rsidR="00D53281" w:rsidRDefault="00D53281" w:rsidP="00780316">
      <w:pPr>
        <w:autoSpaceDE w:val="0"/>
        <w:autoSpaceDN w:val="0"/>
        <w:adjustRightInd w:val="0"/>
        <w:spacing w:after="0" w:line="360" w:lineRule="auto"/>
        <w:jc w:val="both"/>
        <w:rPr>
          <w:rFonts w:ascii="Times New Roman" w:hAnsi="Times New Roman" w:cs="Times New Roman"/>
          <w:sz w:val="24"/>
          <w:szCs w:val="24"/>
        </w:rPr>
      </w:pPr>
    </w:p>
    <w:p w:rsidR="00D53281" w:rsidRPr="00D53281" w:rsidRDefault="007929DE" w:rsidP="00780316">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10</w:t>
      </w:r>
      <w:r w:rsidR="00D53281">
        <w:rPr>
          <w:rFonts w:ascii="Times New Roman" w:hAnsi="Times New Roman" w:cs="Times New Roman"/>
          <w:b/>
          <w:sz w:val="24"/>
          <w:szCs w:val="24"/>
        </w:rPr>
        <w:t xml:space="preserve">.5 </w:t>
      </w:r>
      <w:r w:rsidR="00774EB5">
        <w:rPr>
          <w:rFonts w:ascii="Times New Roman" w:hAnsi="Times New Roman" w:cs="Times New Roman"/>
          <w:b/>
          <w:sz w:val="24"/>
          <w:szCs w:val="24"/>
        </w:rPr>
        <w:t xml:space="preserve"> </w:t>
      </w:r>
      <w:r w:rsidR="00D53281">
        <w:rPr>
          <w:rFonts w:ascii="Times New Roman" w:hAnsi="Times New Roman" w:cs="Times New Roman"/>
          <w:b/>
          <w:sz w:val="24"/>
          <w:szCs w:val="24"/>
        </w:rPr>
        <w:t>Escola Filantrópica de Educação Especial</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7E65F3" w:rsidRDefault="007E65F3" w:rsidP="00780316">
      <w:pPr>
        <w:autoSpaceDE w:val="0"/>
        <w:autoSpaceDN w:val="0"/>
        <w:adjustRightInd w:val="0"/>
        <w:spacing w:after="0" w:line="360" w:lineRule="auto"/>
        <w:jc w:val="both"/>
        <w:rPr>
          <w:rFonts w:ascii="Times New Roman" w:hAnsi="Times New Roman" w:cs="Times New Roman"/>
          <w:sz w:val="24"/>
          <w:szCs w:val="24"/>
        </w:rPr>
      </w:pPr>
      <w:r w:rsidRPr="007E65F3">
        <w:rPr>
          <w:rFonts w:ascii="Times New Roman" w:hAnsi="Times New Roman" w:cs="Times New Roman"/>
          <w:sz w:val="24"/>
          <w:szCs w:val="24"/>
        </w:rPr>
        <w:t>*APAE</w:t>
      </w:r>
      <w:r w:rsidR="00F23964">
        <w:rPr>
          <w:rFonts w:ascii="Times New Roman" w:hAnsi="Times New Roman" w:cs="Times New Roman"/>
          <w:sz w:val="24"/>
          <w:szCs w:val="24"/>
        </w:rPr>
        <w:t xml:space="preserve"> – Escola de Educação Especial Recanto da Alegria</w:t>
      </w:r>
      <w:r w:rsidRPr="007E65F3">
        <w:rPr>
          <w:rFonts w:ascii="Times New Roman" w:hAnsi="Times New Roman" w:cs="Times New Roman"/>
          <w:sz w:val="24"/>
          <w:szCs w:val="24"/>
        </w:rPr>
        <w:t>: 92</w:t>
      </w:r>
      <w:r w:rsidR="00780316" w:rsidRPr="007E65F3">
        <w:rPr>
          <w:rFonts w:ascii="Times New Roman" w:hAnsi="Times New Roman" w:cs="Times New Roman"/>
          <w:sz w:val="24"/>
          <w:szCs w:val="24"/>
        </w:rPr>
        <w:t xml:space="preserve"> Alunos</w:t>
      </w:r>
    </w:p>
    <w:p w:rsidR="00780316" w:rsidRPr="007E65F3" w:rsidRDefault="00780316" w:rsidP="00780316">
      <w:pPr>
        <w:autoSpaceDE w:val="0"/>
        <w:autoSpaceDN w:val="0"/>
        <w:adjustRightInd w:val="0"/>
        <w:spacing w:after="0" w:line="360" w:lineRule="auto"/>
        <w:jc w:val="both"/>
        <w:rPr>
          <w:rFonts w:ascii="Times New Roman" w:hAnsi="Times New Roman" w:cs="Times New Roman"/>
          <w:sz w:val="24"/>
          <w:szCs w:val="24"/>
        </w:rPr>
      </w:pPr>
      <w:r w:rsidRPr="007E65F3">
        <w:rPr>
          <w:rFonts w:ascii="Times New Roman" w:hAnsi="Times New Roman" w:cs="Times New Roman"/>
          <w:sz w:val="24"/>
          <w:szCs w:val="24"/>
        </w:rPr>
        <w:t xml:space="preserve">  - 01 Diretora – 01 </w:t>
      </w:r>
      <w:r w:rsidR="00233F45">
        <w:rPr>
          <w:rFonts w:ascii="Times New Roman" w:hAnsi="Times New Roman" w:cs="Times New Roman"/>
          <w:sz w:val="24"/>
          <w:szCs w:val="24"/>
        </w:rPr>
        <w:t>C</w:t>
      </w:r>
      <w:r w:rsidRPr="007E65F3">
        <w:rPr>
          <w:rFonts w:ascii="Times New Roman" w:hAnsi="Times New Roman" w:cs="Times New Roman"/>
          <w:sz w:val="24"/>
          <w:szCs w:val="24"/>
        </w:rPr>
        <w:t xml:space="preserve">oordenadora – 09 Professores –07 </w:t>
      </w:r>
      <w:r w:rsidR="00233F45">
        <w:rPr>
          <w:rFonts w:ascii="Times New Roman" w:hAnsi="Times New Roman" w:cs="Times New Roman"/>
          <w:sz w:val="24"/>
          <w:szCs w:val="24"/>
        </w:rPr>
        <w:t>T</w:t>
      </w:r>
      <w:r w:rsidRPr="007E65F3">
        <w:rPr>
          <w:rFonts w:ascii="Times New Roman" w:hAnsi="Times New Roman" w:cs="Times New Roman"/>
          <w:sz w:val="24"/>
          <w:szCs w:val="24"/>
        </w:rPr>
        <w:t>écnicos (Área do SUS)</w:t>
      </w:r>
    </w:p>
    <w:p w:rsidR="00780316" w:rsidRPr="007E65F3" w:rsidRDefault="00780316" w:rsidP="00780316">
      <w:pPr>
        <w:autoSpaceDE w:val="0"/>
        <w:autoSpaceDN w:val="0"/>
        <w:adjustRightInd w:val="0"/>
        <w:spacing w:after="0" w:line="360" w:lineRule="auto"/>
        <w:jc w:val="both"/>
        <w:rPr>
          <w:rFonts w:ascii="Times New Roman" w:hAnsi="Times New Roman" w:cs="Times New Roman"/>
          <w:sz w:val="24"/>
          <w:szCs w:val="24"/>
        </w:rPr>
      </w:pPr>
      <w:r w:rsidRPr="007E65F3">
        <w:rPr>
          <w:rFonts w:ascii="Times New Roman" w:hAnsi="Times New Roman" w:cs="Times New Roman"/>
          <w:sz w:val="24"/>
          <w:szCs w:val="24"/>
        </w:rPr>
        <w:t>Localização: R</w:t>
      </w:r>
      <w:r w:rsidR="00F23964">
        <w:rPr>
          <w:rFonts w:ascii="Times New Roman" w:hAnsi="Times New Roman" w:cs="Times New Roman"/>
          <w:sz w:val="24"/>
          <w:szCs w:val="24"/>
        </w:rPr>
        <w:t>ua Potigua</w:t>
      </w:r>
      <w:r w:rsidRPr="007E65F3">
        <w:rPr>
          <w:rFonts w:ascii="Times New Roman" w:hAnsi="Times New Roman" w:cs="Times New Roman"/>
          <w:sz w:val="24"/>
          <w:szCs w:val="24"/>
        </w:rPr>
        <w:t xml:space="preserve">ra </w:t>
      </w:r>
      <w:r w:rsidR="00F23964">
        <w:rPr>
          <w:rFonts w:ascii="Times New Roman" w:hAnsi="Times New Roman" w:cs="Times New Roman"/>
          <w:sz w:val="24"/>
          <w:szCs w:val="24"/>
        </w:rPr>
        <w:t xml:space="preserve">nº </w:t>
      </w:r>
      <w:r w:rsidRPr="007E65F3">
        <w:rPr>
          <w:rFonts w:ascii="Times New Roman" w:hAnsi="Times New Roman" w:cs="Times New Roman"/>
          <w:sz w:val="24"/>
          <w:szCs w:val="24"/>
        </w:rPr>
        <w:t>336</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7E65F3" w:rsidRDefault="007929DE" w:rsidP="00780316">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10</w:t>
      </w:r>
      <w:r w:rsidR="00F23964">
        <w:rPr>
          <w:rFonts w:ascii="Times New Roman" w:hAnsi="Times New Roman" w:cs="Times New Roman"/>
          <w:b/>
          <w:bCs/>
          <w:sz w:val="24"/>
          <w:szCs w:val="24"/>
        </w:rPr>
        <w:t>.6</w:t>
      </w:r>
      <w:r w:rsidR="00D53281">
        <w:rPr>
          <w:rFonts w:ascii="Times New Roman" w:hAnsi="Times New Roman" w:cs="Times New Roman"/>
          <w:b/>
          <w:bCs/>
          <w:sz w:val="24"/>
          <w:szCs w:val="24"/>
        </w:rPr>
        <w:t xml:space="preserve"> Escolas Estaduais de </w:t>
      </w:r>
      <w:r w:rsidR="00780316" w:rsidRPr="007E65F3">
        <w:rPr>
          <w:rFonts w:ascii="Times New Roman" w:hAnsi="Times New Roman" w:cs="Times New Roman"/>
          <w:b/>
          <w:bCs/>
          <w:sz w:val="24"/>
          <w:szCs w:val="24"/>
        </w:rPr>
        <w:t>Ensino Médio</w:t>
      </w: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240" w:lineRule="auto"/>
        <w:ind w:firstLine="851"/>
        <w:jc w:val="both"/>
        <w:rPr>
          <w:rFonts w:ascii="Times New Roman" w:hAnsi="Times New Roman" w:cs="Times New Roman"/>
          <w:color w:val="FF0000"/>
          <w:sz w:val="24"/>
          <w:szCs w:val="24"/>
        </w:rPr>
      </w:pPr>
    </w:p>
    <w:p w:rsidR="00780316" w:rsidRPr="007E65F3" w:rsidRDefault="00780316" w:rsidP="00780316">
      <w:pPr>
        <w:autoSpaceDE w:val="0"/>
        <w:autoSpaceDN w:val="0"/>
        <w:adjustRightInd w:val="0"/>
        <w:spacing w:after="0" w:line="360" w:lineRule="auto"/>
        <w:jc w:val="both"/>
        <w:rPr>
          <w:rFonts w:ascii="Times New Roman" w:hAnsi="Times New Roman" w:cs="Times New Roman"/>
          <w:sz w:val="24"/>
          <w:szCs w:val="24"/>
        </w:rPr>
      </w:pPr>
      <w:r w:rsidRPr="007E65F3">
        <w:rPr>
          <w:rFonts w:ascii="Times New Roman" w:hAnsi="Times New Roman" w:cs="Times New Roman"/>
          <w:sz w:val="24"/>
          <w:szCs w:val="24"/>
        </w:rPr>
        <w:t xml:space="preserve">*E. E. E. </w:t>
      </w:r>
      <w:r w:rsidR="00774EB5">
        <w:rPr>
          <w:rFonts w:ascii="Times New Roman" w:hAnsi="Times New Roman" w:cs="Times New Roman"/>
          <w:sz w:val="24"/>
          <w:szCs w:val="24"/>
        </w:rPr>
        <w:t>B</w:t>
      </w:r>
      <w:r w:rsidRPr="007E65F3">
        <w:rPr>
          <w:rFonts w:ascii="Times New Roman" w:hAnsi="Times New Roman" w:cs="Times New Roman"/>
          <w:sz w:val="24"/>
          <w:szCs w:val="24"/>
        </w:rPr>
        <w:t>. P</w:t>
      </w:r>
      <w:r w:rsidR="007E65F3">
        <w:rPr>
          <w:rFonts w:ascii="Times New Roman" w:hAnsi="Times New Roman" w:cs="Times New Roman"/>
          <w:sz w:val="24"/>
          <w:szCs w:val="24"/>
        </w:rPr>
        <w:t>rofª</w:t>
      </w:r>
      <w:r w:rsidR="00774EB5">
        <w:rPr>
          <w:rFonts w:ascii="Times New Roman" w:hAnsi="Times New Roman" w:cs="Times New Roman"/>
          <w:sz w:val="24"/>
          <w:szCs w:val="24"/>
        </w:rPr>
        <w:t xml:space="preserve"> </w:t>
      </w:r>
      <w:r w:rsidR="007E65F3">
        <w:rPr>
          <w:rFonts w:ascii="Times New Roman" w:hAnsi="Times New Roman" w:cs="Times New Roman"/>
          <w:sz w:val="24"/>
          <w:szCs w:val="24"/>
        </w:rPr>
        <w:t>Cléia Salete Dalberto:</w:t>
      </w:r>
      <w:r w:rsidR="007E65F3" w:rsidRPr="007E65F3">
        <w:rPr>
          <w:rFonts w:ascii="Times New Roman" w:hAnsi="Times New Roman" w:cs="Times New Roman"/>
          <w:sz w:val="24"/>
          <w:szCs w:val="24"/>
        </w:rPr>
        <w:t xml:space="preserve"> 716</w:t>
      </w:r>
      <w:r w:rsidRPr="007E65F3">
        <w:rPr>
          <w:rFonts w:ascii="Times New Roman" w:hAnsi="Times New Roman" w:cs="Times New Roman"/>
          <w:sz w:val="24"/>
          <w:szCs w:val="24"/>
        </w:rPr>
        <w:t xml:space="preserve"> Alunos</w:t>
      </w:r>
    </w:p>
    <w:p w:rsidR="00780316" w:rsidRPr="007E65F3" w:rsidRDefault="007E65F3"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01 Diretor – 03 Vice Diretor</w:t>
      </w:r>
      <w:r w:rsidR="00233F45">
        <w:rPr>
          <w:rFonts w:ascii="Times New Roman" w:hAnsi="Times New Roman" w:cs="Times New Roman"/>
          <w:sz w:val="24"/>
          <w:szCs w:val="24"/>
        </w:rPr>
        <w:t>es -</w:t>
      </w:r>
      <w:r>
        <w:rPr>
          <w:rFonts w:ascii="Times New Roman" w:hAnsi="Times New Roman" w:cs="Times New Roman"/>
          <w:sz w:val="24"/>
          <w:szCs w:val="24"/>
        </w:rPr>
        <w:t xml:space="preserve"> </w:t>
      </w:r>
      <w:r w:rsidR="00780316" w:rsidRPr="007E65F3">
        <w:rPr>
          <w:rFonts w:ascii="Times New Roman" w:hAnsi="Times New Roman" w:cs="Times New Roman"/>
          <w:sz w:val="24"/>
          <w:szCs w:val="24"/>
        </w:rPr>
        <w:t>68 Professores</w:t>
      </w:r>
    </w:p>
    <w:p w:rsidR="00780316" w:rsidRPr="007E65F3" w:rsidRDefault="00780316" w:rsidP="00780316">
      <w:pPr>
        <w:autoSpaceDE w:val="0"/>
        <w:autoSpaceDN w:val="0"/>
        <w:adjustRightInd w:val="0"/>
        <w:spacing w:after="0" w:line="360" w:lineRule="auto"/>
        <w:jc w:val="both"/>
        <w:rPr>
          <w:rFonts w:ascii="Times New Roman" w:hAnsi="Times New Roman" w:cs="Times New Roman"/>
          <w:sz w:val="24"/>
          <w:szCs w:val="24"/>
        </w:rPr>
      </w:pPr>
      <w:r w:rsidRPr="007E65F3">
        <w:rPr>
          <w:rFonts w:ascii="Times New Roman" w:hAnsi="Times New Roman" w:cs="Times New Roman"/>
          <w:sz w:val="24"/>
          <w:szCs w:val="24"/>
        </w:rPr>
        <w:t>Localização: Avenida Itapiranga.</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5C6892" w:rsidRDefault="00233F45"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*E. E. E. M. Sepé Tiarajú</w:t>
      </w:r>
      <w:r w:rsidR="005C6892" w:rsidRPr="005C6892">
        <w:rPr>
          <w:rFonts w:ascii="Times New Roman" w:hAnsi="Times New Roman" w:cs="Times New Roman"/>
          <w:sz w:val="24"/>
          <w:szCs w:val="24"/>
        </w:rPr>
        <w:t xml:space="preserve">: 323 </w:t>
      </w:r>
      <w:r w:rsidR="00780316" w:rsidRPr="005C6892">
        <w:rPr>
          <w:rFonts w:ascii="Times New Roman" w:hAnsi="Times New Roman" w:cs="Times New Roman"/>
          <w:sz w:val="24"/>
          <w:szCs w:val="24"/>
        </w:rPr>
        <w:t>alunos</w:t>
      </w:r>
    </w:p>
    <w:p w:rsidR="00780316" w:rsidRPr="005C6892" w:rsidRDefault="00780316" w:rsidP="00780316">
      <w:pPr>
        <w:autoSpaceDE w:val="0"/>
        <w:autoSpaceDN w:val="0"/>
        <w:adjustRightInd w:val="0"/>
        <w:spacing w:after="0" w:line="360" w:lineRule="auto"/>
        <w:jc w:val="both"/>
        <w:rPr>
          <w:rFonts w:ascii="Times New Roman" w:hAnsi="Times New Roman" w:cs="Times New Roman"/>
          <w:sz w:val="24"/>
          <w:szCs w:val="24"/>
        </w:rPr>
      </w:pPr>
      <w:r w:rsidRPr="005C6892">
        <w:rPr>
          <w:rFonts w:ascii="Times New Roman" w:hAnsi="Times New Roman" w:cs="Times New Roman"/>
          <w:sz w:val="24"/>
          <w:szCs w:val="24"/>
        </w:rPr>
        <w:t xml:space="preserve"> - 01 </w:t>
      </w:r>
      <w:r w:rsidR="00616BF8">
        <w:rPr>
          <w:rFonts w:ascii="Times New Roman" w:hAnsi="Times New Roman" w:cs="Times New Roman"/>
          <w:sz w:val="24"/>
          <w:szCs w:val="24"/>
        </w:rPr>
        <w:t>Diretora - 02 Vice Diretora</w:t>
      </w:r>
      <w:r w:rsidR="00774EB5">
        <w:rPr>
          <w:rFonts w:ascii="Times New Roman" w:hAnsi="Times New Roman" w:cs="Times New Roman"/>
          <w:sz w:val="24"/>
          <w:szCs w:val="24"/>
        </w:rPr>
        <w:t>s</w:t>
      </w:r>
      <w:r w:rsidR="00616BF8">
        <w:rPr>
          <w:rFonts w:ascii="Times New Roman" w:hAnsi="Times New Roman" w:cs="Times New Roman"/>
          <w:sz w:val="24"/>
          <w:szCs w:val="24"/>
        </w:rPr>
        <w:t xml:space="preserve"> -</w:t>
      </w:r>
      <w:r w:rsidR="005C6892" w:rsidRPr="005C6892">
        <w:rPr>
          <w:rFonts w:ascii="Times New Roman" w:hAnsi="Times New Roman" w:cs="Times New Roman"/>
          <w:sz w:val="24"/>
          <w:szCs w:val="24"/>
        </w:rPr>
        <w:t xml:space="preserve"> 28</w:t>
      </w:r>
      <w:r w:rsidRPr="005C6892">
        <w:rPr>
          <w:rFonts w:ascii="Times New Roman" w:hAnsi="Times New Roman" w:cs="Times New Roman"/>
          <w:sz w:val="24"/>
          <w:szCs w:val="24"/>
        </w:rPr>
        <w:t xml:space="preserve"> Professores</w:t>
      </w:r>
    </w:p>
    <w:p w:rsidR="00780316" w:rsidRDefault="00780316" w:rsidP="00780316">
      <w:pPr>
        <w:autoSpaceDE w:val="0"/>
        <w:autoSpaceDN w:val="0"/>
        <w:adjustRightInd w:val="0"/>
        <w:spacing w:after="0" w:line="360" w:lineRule="auto"/>
        <w:jc w:val="both"/>
        <w:rPr>
          <w:rFonts w:ascii="Times New Roman" w:hAnsi="Times New Roman" w:cs="Times New Roman"/>
          <w:sz w:val="24"/>
          <w:szCs w:val="24"/>
        </w:rPr>
      </w:pPr>
      <w:r w:rsidRPr="005C6892">
        <w:rPr>
          <w:rFonts w:ascii="Times New Roman" w:hAnsi="Times New Roman" w:cs="Times New Roman"/>
          <w:sz w:val="24"/>
          <w:szCs w:val="24"/>
        </w:rPr>
        <w:t>Localização: Bairro Fries.</w:t>
      </w:r>
    </w:p>
    <w:p w:rsidR="00F23964" w:rsidRDefault="00F23964" w:rsidP="00780316">
      <w:pPr>
        <w:autoSpaceDE w:val="0"/>
        <w:autoSpaceDN w:val="0"/>
        <w:adjustRightInd w:val="0"/>
        <w:spacing w:after="0" w:line="360" w:lineRule="auto"/>
        <w:jc w:val="both"/>
        <w:rPr>
          <w:rFonts w:ascii="Times New Roman" w:hAnsi="Times New Roman" w:cs="Times New Roman"/>
          <w:sz w:val="24"/>
          <w:szCs w:val="24"/>
        </w:rPr>
      </w:pPr>
    </w:p>
    <w:p w:rsidR="00F23964" w:rsidRPr="00F23964" w:rsidRDefault="007929DE" w:rsidP="00780316">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10</w:t>
      </w:r>
      <w:r w:rsidR="00F23964">
        <w:rPr>
          <w:rFonts w:ascii="Times New Roman" w:hAnsi="Times New Roman" w:cs="Times New Roman"/>
          <w:b/>
          <w:sz w:val="24"/>
          <w:szCs w:val="24"/>
        </w:rPr>
        <w:t>.7</w:t>
      </w:r>
      <w:r w:rsidR="007D0964">
        <w:rPr>
          <w:rFonts w:ascii="Times New Roman" w:hAnsi="Times New Roman" w:cs="Times New Roman"/>
          <w:b/>
          <w:sz w:val="24"/>
          <w:szCs w:val="24"/>
        </w:rPr>
        <w:t xml:space="preserve"> </w:t>
      </w:r>
      <w:r w:rsidR="00F23964">
        <w:rPr>
          <w:rFonts w:ascii="Times New Roman" w:hAnsi="Times New Roman" w:cs="Times New Roman"/>
          <w:b/>
          <w:sz w:val="24"/>
          <w:szCs w:val="24"/>
        </w:rPr>
        <w:t xml:space="preserve"> Escola </w:t>
      </w:r>
      <w:r w:rsidR="0066276B">
        <w:rPr>
          <w:rFonts w:ascii="Times New Roman" w:hAnsi="Times New Roman" w:cs="Times New Roman"/>
          <w:b/>
          <w:sz w:val="24"/>
          <w:szCs w:val="24"/>
        </w:rPr>
        <w:t>Particular Profissionalizante</w:t>
      </w:r>
    </w:p>
    <w:p w:rsidR="00616BF8" w:rsidRDefault="00616BF8" w:rsidP="00780316">
      <w:pPr>
        <w:autoSpaceDE w:val="0"/>
        <w:autoSpaceDN w:val="0"/>
        <w:adjustRightInd w:val="0"/>
        <w:spacing w:after="0" w:line="360" w:lineRule="auto"/>
        <w:ind w:firstLine="851"/>
        <w:jc w:val="both"/>
        <w:rPr>
          <w:rFonts w:ascii="Calibri" w:hAnsi="Calibri" w:cs="Calibri"/>
        </w:rPr>
      </w:pPr>
    </w:p>
    <w:p w:rsidR="00780316" w:rsidRPr="00616BF8" w:rsidRDefault="00780316" w:rsidP="00780316">
      <w:pPr>
        <w:autoSpaceDE w:val="0"/>
        <w:autoSpaceDN w:val="0"/>
        <w:adjustRightInd w:val="0"/>
        <w:spacing w:after="0" w:line="360" w:lineRule="auto"/>
        <w:jc w:val="both"/>
        <w:rPr>
          <w:rFonts w:ascii="Times New Roman" w:hAnsi="Times New Roman" w:cs="Times New Roman"/>
          <w:sz w:val="24"/>
          <w:szCs w:val="24"/>
        </w:rPr>
      </w:pPr>
      <w:r w:rsidRPr="00616BF8">
        <w:rPr>
          <w:rFonts w:ascii="Times New Roman" w:hAnsi="Times New Roman" w:cs="Times New Roman"/>
          <w:sz w:val="24"/>
          <w:szCs w:val="24"/>
        </w:rPr>
        <w:t>*Insti</w:t>
      </w:r>
      <w:r w:rsidR="00616BF8" w:rsidRPr="00616BF8">
        <w:rPr>
          <w:rFonts w:ascii="Times New Roman" w:hAnsi="Times New Roman" w:cs="Times New Roman"/>
          <w:sz w:val="24"/>
          <w:szCs w:val="24"/>
        </w:rPr>
        <w:t>tuto De Educação Cenecista: 79</w:t>
      </w:r>
      <w:r w:rsidRPr="00616BF8">
        <w:rPr>
          <w:rFonts w:ascii="Times New Roman" w:hAnsi="Times New Roman" w:cs="Times New Roman"/>
          <w:sz w:val="24"/>
          <w:szCs w:val="24"/>
        </w:rPr>
        <w:t xml:space="preserve"> Alunos</w:t>
      </w:r>
    </w:p>
    <w:p w:rsidR="00780316" w:rsidRPr="00616BF8" w:rsidRDefault="00780316" w:rsidP="00780316">
      <w:pPr>
        <w:autoSpaceDE w:val="0"/>
        <w:autoSpaceDN w:val="0"/>
        <w:adjustRightInd w:val="0"/>
        <w:spacing w:after="0" w:line="360" w:lineRule="auto"/>
        <w:jc w:val="both"/>
        <w:rPr>
          <w:rFonts w:ascii="Times New Roman" w:hAnsi="Times New Roman" w:cs="Times New Roman"/>
          <w:sz w:val="24"/>
          <w:szCs w:val="24"/>
        </w:rPr>
      </w:pPr>
      <w:r w:rsidRPr="00616BF8">
        <w:rPr>
          <w:rFonts w:ascii="Times New Roman" w:hAnsi="Times New Roman" w:cs="Times New Roman"/>
          <w:sz w:val="24"/>
          <w:szCs w:val="24"/>
        </w:rPr>
        <w:t xml:space="preserve"> - 01 Diretora </w:t>
      </w:r>
      <w:r w:rsidR="00616BF8" w:rsidRPr="00616BF8">
        <w:rPr>
          <w:rFonts w:ascii="Times New Roman" w:hAnsi="Times New Roman" w:cs="Times New Roman"/>
          <w:sz w:val="24"/>
          <w:szCs w:val="24"/>
        </w:rPr>
        <w:t>– 01 Coordenação - 16</w:t>
      </w:r>
      <w:r w:rsidRPr="00616BF8">
        <w:rPr>
          <w:rFonts w:ascii="Times New Roman" w:hAnsi="Times New Roman" w:cs="Times New Roman"/>
          <w:sz w:val="24"/>
          <w:szCs w:val="24"/>
        </w:rPr>
        <w:t xml:space="preserve"> Professores</w:t>
      </w:r>
    </w:p>
    <w:p w:rsidR="00780316" w:rsidRPr="00616BF8" w:rsidRDefault="0066276B"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Localização: Avenida Santa Rosa – Bairro Centro</w:t>
      </w:r>
    </w:p>
    <w:p w:rsidR="00780316" w:rsidRDefault="00780316" w:rsidP="00780316">
      <w:pPr>
        <w:autoSpaceDE w:val="0"/>
        <w:autoSpaceDN w:val="0"/>
        <w:adjustRightInd w:val="0"/>
        <w:spacing w:after="0" w:line="360" w:lineRule="auto"/>
        <w:ind w:firstLine="851"/>
        <w:jc w:val="both"/>
        <w:rPr>
          <w:rFonts w:ascii="Calibri" w:hAnsi="Calibri" w:cs="Calibri"/>
        </w:rPr>
      </w:pPr>
    </w:p>
    <w:p w:rsidR="007929DE" w:rsidRDefault="007929DE" w:rsidP="00780316">
      <w:pPr>
        <w:autoSpaceDE w:val="0"/>
        <w:autoSpaceDN w:val="0"/>
        <w:adjustRightInd w:val="0"/>
        <w:spacing w:after="0" w:line="360" w:lineRule="auto"/>
        <w:ind w:firstLine="851"/>
        <w:jc w:val="both"/>
        <w:rPr>
          <w:rFonts w:ascii="Calibri" w:hAnsi="Calibri" w:cs="Calibri"/>
        </w:rPr>
      </w:pPr>
    </w:p>
    <w:p w:rsidR="00780316" w:rsidRDefault="007929DE"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10</w:t>
      </w:r>
      <w:r w:rsidR="0066276B">
        <w:rPr>
          <w:rFonts w:ascii="Times New Roman" w:hAnsi="Times New Roman" w:cs="Times New Roman"/>
          <w:b/>
          <w:bCs/>
          <w:sz w:val="24"/>
          <w:szCs w:val="24"/>
        </w:rPr>
        <w:t>.8</w:t>
      </w:r>
      <w:r w:rsidR="00F23964">
        <w:rPr>
          <w:rFonts w:ascii="Times New Roman" w:hAnsi="Times New Roman" w:cs="Times New Roman"/>
          <w:b/>
          <w:bCs/>
          <w:sz w:val="24"/>
          <w:szCs w:val="24"/>
        </w:rPr>
        <w:t xml:space="preserve"> </w:t>
      </w:r>
      <w:r w:rsidR="00D53281">
        <w:rPr>
          <w:rFonts w:ascii="Times New Roman" w:hAnsi="Times New Roman" w:cs="Times New Roman"/>
          <w:b/>
          <w:bCs/>
          <w:sz w:val="24"/>
          <w:szCs w:val="24"/>
        </w:rPr>
        <w:t xml:space="preserve"> </w:t>
      </w:r>
      <w:r w:rsidR="0066276B">
        <w:rPr>
          <w:rFonts w:ascii="Times New Roman" w:hAnsi="Times New Roman" w:cs="Times New Roman"/>
          <w:b/>
          <w:bCs/>
          <w:sz w:val="24"/>
          <w:szCs w:val="24"/>
        </w:rPr>
        <w:t xml:space="preserve">Extensão da </w:t>
      </w:r>
      <w:r w:rsidR="00780316">
        <w:rPr>
          <w:rFonts w:ascii="Times New Roman" w:hAnsi="Times New Roman" w:cs="Times New Roman"/>
          <w:b/>
          <w:bCs/>
          <w:sz w:val="24"/>
          <w:szCs w:val="24"/>
        </w:rPr>
        <w:t>Faculdade</w:t>
      </w:r>
      <w:r w:rsidR="00A905D8">
        <w:rPr>
          <w:rFonts w:ascii="Times New Roman" w:hAnsi="Times New Roman" w:cs="Times New Roman"/>
          <w:b/>
          <w:bCs/>
          <w:sz w:val="24"/>
          <w:szCs w:val="24"/>
        </w:rPr>
        <w:t xml:space="preserve"> FAISA</w:t>
      </w:r>
    </w:p>
    <w:p w:rsidR="0066276B" w:rsidRDefault="0066276B" w:rsidP="00780316">
      <w:pPr>
        <w:autoSpaceDE w:val="0"/>
        <w:autoSpaceDN w:val="0"/>
        <w:adjustRightInd w:val="0"/>
        <w:spacing w:after="0" w:line="360" w:lineRule="auto"/>
        <w:jc w:val="both"/>
        <w:rPr>
          <w:rFonts w:ascii="Times New Roman" w:hAnsi="Times New Roman" w:cs="Times New Roman"/>
          <w:b/>
          <w:bCs/>
          <w:sz w:val="24"/>
          <w:szCs w:val="24"/>
        </w:rPr>
      </w:pPr>
    </w:p>
    <w:p w:rsidR="00233F45" w:rsidRDefault="00233F45" w:rsidP="00780316">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*FAISA Faculdades</w:t>
      </w:r>
      <w:r w:rsidR="00A776CA">
        <w:rPr>
          <w:rFonts w:ascii="Times New Roman" w:hAnsi="Times New Roman" w:cs="Times New Roman"/>
          <w:bCs/>
          <w:sz w:val="24"/>
          <w:szCs w:val="24"/>
        </w:rPr>
        <w:t>: 30 universitários</w:t>
      </w:r>
    </w:p>
    <w:p w:rsidR="00B54AAE" w:rsidRDefault="00A776CA" w:rsidP="00780316">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B54AAE">
        <w:rPr>
          <w:rFonts w:ascii="Times New Roman" w:hAnsi="Times New Roman" w:cs="Times New Roman"/>
          <w:bCs/>
          <w:sz w:val="24"/>
          <w:szCs w:val="24"/>
        </w:rPr>
        <w:t>Curso Pedagogia: 10 matrículas</w:t>
      </w:r>
    </w:p>
    <w:p w:rsidR="00B54AAE" w:rsidRDefault="00A776CA" w:rsidP="00780316">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B54AAE">
        <w:rPr>
          <w:rFonts w:ascii="Times New Roman" w:hAnsi="Times New Roman" w:cs="Times New Roman"/>
          <w:bCs/>
          <w:sz w:val="24"/>
          <w:szCs w:val="24"/>
        </w:rPr>
        <w:t>Curso Enfermagem: 20 matrículas</w:t>
      </w:r>
    </w:p>
    <w:p w:rsidR="00F23964" w:rsidRDefault="00F23964" w:rsidP="00780316">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- 01 Coordenadora </w:t>
      </w:r>
      <w:r w:rsidR="0066276B">
        <w:rPr>
          <w:rFonts w:ascii="Times New Roman" w:hAnsi="Times New Roman" w:cs="Times New Roman"/>
          <w:bCs/>
          <w:sz w:val="24"/>
          <w:szCs w:val="24"/>
        </w:rPr>
        <w:t>–</w:t>
      </w:r>
      <w:r>
        <w:rPr>
          <w:rFonts w:ascii="Times New Roman" w:hAnsi="Times New Roman" w:cs="Times New Roman"/>
          <w:bCs/>
          <w:sz w:val="24"/>
          <w:szCs w:val="24"/>
        </w:rPr>
        <w:t xml:space="preserve"> </w:t>
      </w:r>
      <w:r w:rsidR="0066276B">
        <w:rPr>
          <w:rFonts w:ascii="Times New Roman" w:hAnsi="Times New Roman" w:cs="Times New Roman"/>
          <w:bCs/>
          <w:sz w:val="24"/>
          <w:szCs w:val="24"/>
        </w:rPr>
        <w:t>professores</w:t>
      </w:r>
    </w:p>
    <w:p w:rsidR="0066276B" w:rsidRPr="00B54AAE" w:rsidRDefault="0066276B" w:rsidP="00780316">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Localização: Avenida Santa Rosa – Bairro Centro</w:t>
      </w:r>
    </w:p>
    <w:p w:rsidR="00780316" w:rsidRDefault="00A905D8"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rsidR="00774EB5" w:rsidRDefault="00774EB5"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w:t>
      </w:r>
      <w:r w:rsidR="007929DE">
        <w:rPr>
          <w:rFonts w:ascii="Times New Roman" w:hAnsi="Times New Roman" w:cs="Times New Roman"/>
          <w:b/>
          <w:bCs/>
          <w:sz w:val="24"/>
          <w:szCs w:val="24"/>
        </w:rPr>
        <w:t>1</w:t>
      </w:r>
      <w:r w:rsidR="00774EB5">
        <w:rPr>
          <w:rFonts w:ascii="Times New Roman" w:hAnsi="Times New Roman" w:cs="Times New Roman"/>
          <w:b/>
          <w:bCs/>
          <w:sz w:val="24"/>
          <w:szCs w:val="24"/>
        </w:rPr>
        <w:t>.</w:t>
      </w:r>
      <w:r>
        <w:rPr>
          <w:rFonts w:ascii="Times New Roman" w:hAnsi="Times New Roman" w:cs="Times New Roman"/>
          <w:b/>
          <w:bCs/>
          <w:sz w:val="24"/>
          <w:szCs w:val="24"/>
        </w:rPr>
        <w:t xml:space="preserve"> PROFISSIONAIS DA EDUCAÇÃO MUNICIPAL</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*Professores: 119</w:t>
      </w:r>
    </w:p>
    <w:p w:rsidR="00780316" w:rsidRDefault="00780316" w:rsidP="00780316">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*Orientadores Educacionais: 04</w:t>
      </w:r>
    </w:p>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*Supervisores Educacionais: 02</w:t>
      </w:r>
    </w:p>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*Diretores: 11</w:t>
      </w:r>
    </w:p>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*Motoristas: 14</w:t>
      </w:r>
    </w:p>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*Funcionários: 37</w:t>
      </w:r>
    </w:p>
    <w:p w:rsidR="00E743D7" w:rsidRDefault="00E743D7" w:rsidP="00780316">
      <w:pPr>
        <w:autoSpaceDE w:val="0"/>
        <w:autoSpaceDN w:val="0"/>
        <w:adjustRightInd w:val="0"/>
        <w:spacing w:after="0" w:line="360" w:lineRule="auto"/>
        <w:ind w:firstLine="851"/>
        <w:jc w:val="both"/>
        <w:rPr>
          <w:rFonts w:ascii="Times New Roman" w:hAnsi="Times New Roman" w:cs="Times New Roman"/>
          <w:sz w:val="24"/>
          <w:szCs w:val="24"/>
        </w:rPr>
      </w:pPr>
    </w:p>
    <w:p w:rsidR="00B56D01" w:rsidRDefault="00B56D01"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929DE"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12</w:t>
      </w:r>
      <w:r w:rsidR="00774EB5">
        <w:rPr>
          <w:rFonts w:ascii="Times New Roman" w:hAnsi="Times New Roman" w:cs="Times New Roman"/>
          <w:b/>
          <w:bCs/>
          <w:sz w:val="24"/>
          <w:szCs w:val="24"/>
        </w:rPr>
        <w:t>.</w:t>
      </w:r>
      <w:r w:rsidR="00B62570">
        <w:rPr>
          <w:rFonts w:ascii="Times New Roman" w:hAnsi="Times New Roman" w:cs="Times New Roman"/>
          <w:b/>
          <w:bCs/>
          <w:sz w:val="24"/>
          <w:szCs w:val="24"/>
        </w:rPr>
        <w:t xml:space="preserve"> </w:t>
      </w:r>
      <w:r w:rsidR="0066276B">
        <w:rPr>
          <w:rFonts w:ascii="Times New Roman" w:hAnsi="Times New Roman" w:cs="Times New Roman"/>
          <w:b/>
          <w:bCs/>
          <w:sz w:val="24"/>
          <w:szCs w:val="24"/>
        </w:rPr>
        <w:t xml:space="preserve"> </w:t>
      </w:r>
      <w:r w:rsidR="00780316">
        <w:rPr>
          <w:rFonts w:ascii="Times New Roman" w:hAnsi="Times New Roman" w:cs="Times New Roman"/>
          <w:b/>
          <w:bCs/>
          <w:sz w:val="24"/>
          <w:szCs w:val="24"/>
        </w:rPr>
        <w:t>TRANSPORTE ESCOLAR</w:t>
      </w:r>
    </w:p>
    <w:p w:rsidR="00A776CA" w:rsidRDefault="00A776CA" w:rsidP="00780316">
      <w:pPr>
        <w:autoSpaceDE w:val="0"/>
        <w:autoSpaceDN w:val="0"/>
        <w:adjustRightInd w:val="0"/>
        <w:spacing w:after="0" w:line="360" w:lineRule="auto"/>
        <w:jc w:val="both"/>
        <w:rPr>
          <w:rFonts w:ascii="Times New Roman" w:hAnsi="Times New Roman" w:cs="Times New Roman"/>
          <w:b/>
          <w:bCs/>
          <w:sz w:val="24"/>
          <w:szCs w:val="24"/>
        </w:rPr>
      </w:pPr>
    </w:p>
    <w:p w:rsidR="00780316" w:rsidRDefault="00780316" w:rsidP="00780316">
      <w:pPr>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KM RODADOS: são </w:t>
      </w:r>
      <w:r w:rsidR="005B4D9D">
        <w:rPr>
          <w:rFonts w:ascii="Times New Roman" w:hAnsi="Times New Roman" w:cs="Times New Roman"/>
          <w:sz w:val="24"/>
          <w:szCs w:val="24"/>
        </w:rPr>
        <w:t>832</w:t>
      </w:r>
      <w:r w:rsidR="00774EB5">
        <w:rPr>
          <w:rFonts w:ascii="Times New Roman" w:hAnsi="Times New Roman" w:cs="Times New Roman"/>
          <w:sz w:val="24"/>
          <w:szCs w:val="24"/>
        </w:rPr>
        <w:t xml:space="preserve"> </w:t>
      </w:r>
      <w:r w:rsidRPr="005B4D9D">
        <w:rPr>
          <w:rFonts w:ascii="Times New Roman" w:hAnsi="Times New Roman" w:cs="Times New Roman"/>
          <w:sz w:val="24"/>
          <w:szCs w:val="24"/>
        </w:rPr>
        <w:t>km rodados</w:t>
      </w:r>
      <w:r w:rsidR="00E743D7" w:rsidRPr="005B4D9D">
        <w:rPr>
          <w:rFonts w:ascii="Times New Roman" w:hAnsi="Times New Roman" w:cs="Times New Roman"/>
          <w:sz w:val="24"/>
          <w:szCs w:val="24"/>
        </w:rPr>
        <w:t>/</w:t>
      </w:r>
      <w:r w:rsidRPr="005B4D9D">
        <w:rPr>
          <w:rFonts w:ascii="Times New Roman" w:hAnsi="Times New Roman" w:cs="Times New Roman"/>
          <w:sz w:val="24"/>
          <w:szCs w:val="24"/>
        </w:rPr>
        <w:t>dia por veículos terceirizados, e1</w:t>
      </w:r>
      <w:r w:rsidR="00E743D7" w:rsidRPr="005B4D9D">
        <w:rPr>
          <w:rFonts w:ascii="Times New Roman" w:hAnsi="Times New Roman" w:cs="Times New Roman"/>
          <w:sz w:val="24"/>
          <w:szCs w:val="24"/>
        </w:rPr>
        <w:t>500</w:t>
      </w:r>
      <w:r w:rsidR="00774EB5">
        <w:rPr>
          <w:rFonts w:ascii="Times New Roman" w:hAnsi="Times New Roman" w:cs="Times New Roman"/>
          <w:sz w:val="24"/>
          <w:szCs w:val="24"/>
        </w:rPr>
        <w:t xml:space="preserve"> </w:t>
      </w:r>
      <w:r w:rsidRPr="005B4D9D">
        <w:rPr>
          <w:rFonts w:ascii="Times New Roman" w:hAnsi="Times New Roman" w:cs="Times New Roman"/>
          <w:sz w:val="24"/>
          <w:szCs w:val="24"/>
        </w:rPr>
        <w:t>km distribuídos entre os veículos da Prefeitura Municipal.</w:t>
      </w:r>
    </w:p>
    <w:p w:rsidR="00774EB5" w:rsidRDefault="00774EB5" w:rsidP="00774EB5">
      <w:pPr>
        <w:autoSpaceDE w:val="0"/>
        <w:autoSpaceDN w:val="0"/>
        <w:adjustRightInd w:val="0"/>
        <w:spacing w:after="0" w:line="360" w:lineRule="auto"/>
        <w:jc w:val="both"/>
        <w:rPr>
          <w:rFonts w:ascii="Times New Roman" w:hAnsi="Times New Roman" w:cs="Times New Roman"/>
          <w:sz w:val="24"/>
          <w:szCs w:val="24"/>
        </w:rPr>
      </w:pPr>
    </w:p>
    <w:p w:rsidR="00774EB5" w:rsidRPr="00774EB5" w:rsidRDefault="00774EB5" w:rsidP="00774EB5">
      <w:pPr>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74EB5">
        <w:rPr>
          <w:rFonts w:ascii="Times New Roman" w:hAnsi="Times New Roman" w:cs="Times New Roman"/>
          <w:sz w:val="24"/>
          <w:szCs w:val="24"/>
        </w:rPr>
        <w:t>Número de Veículos: s</w:t>
      </w:r>
      <w:r w:rsidRPr="00774EB5">
        <w:rPr>
          <w:rFonts w:ascii="Times New Roman" w:hAnsi="Times New Roman" w:cs="Times New Roman"/>
          <w:color w:val="000000"/>
          <w:sz w:val="24"/>
          <w:szCs w:val="24"/>
        </w:rPr>
        <w:t xml:space="preserve">ão 16 de propriedade da Prefeitura </w:t>
      </w:r>
      <w:r w:rsidRPr="00774EB5">
        <w:rPr>
          <w:rFonts w:ascii="Times New Roman" w:hAnsi="Times New Roman" w:cs="Times New Roman"/>
          <w:sz w:val="24"/>
          <w:szCs w:val="24"/>
        </w:rPr>
        <w:t>e 04 terceirizados.</w:t>
      </w:r>
    </w:p>
    <w:p w:rsidR="00780316" w:rsidRDefault="00780316" w:rsidP="00780316">
      <w:pPr>
        <w:autoSpaceDE w:val="0"/>
        <w:autoSpaceDN w:val="0"/>
        <w:adjustRightInd w:val="0"/>
        <w:spacing w:after="0" w:line="360" w:lineRule="auto"/>
        <w:jc w:val="both"/>
        <w:rPr>
          <w:rFonts w:ascii="Calibri" w:hAnsi="Calibri" w:cs="Calibri"/>
        </w:rPr>
      </w:pPr>
    </w:p>
    <w:p w:rsidR="00780316" w:rsidRPr="00774EB5" w:rsidRDefault="00774EB5" w:rsidP="00780316">
      <w:pPr>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0316" w:rsidRPr="00774EB5">
        <w:rPr>
          <w:rFonts w:ascii="Times New Roman" w:hAnsi="Times New Roman" w:cs="Times New Roman"/>
          <w:sz w:val="24"/>
          <w:szCs w:val="24"/>
        </w:rPr>
        <w:t>O número de alunos transportados diariamente per</w:t>
      </w:r>
      <w:r w:rsidR="005B4D9D" w:rsidRPr="00774EB5">
        <w:rPr>
          <w:rFonts w:ascii="Times New Roman" w:hAnsi="Times New Roman" w:cs="Times New Roman"/>
          <w:sz w:val="24"/>
          <w:szCs w:val="24"/>
        </w:rPr>
        <w:t>faz aproximadamente um total de</w:t>
      </w:r>
      <w:r w:rsidR="007C4FB1" w:rsidRPr="00774EB5">
        <w:rPr>
          <w:rFonts w:ascii="Times New Roman" w:hAnsi="Times New Roman" w:cs="Times New Roman"/>
          <w:sz w:val="24"/>
          <w:szCs w:val="24"/>
        </w:rPr>
        <w:t>2.342</w:t>
      </w:r>
      <w:r w:rsidR="00780316" w:rsidRPr="00774EB5">
        <w:rPr>
          <w:rFonts w:ascii="Times New Roman" w:hAnsi="Times New Roman" w:cs="Times New Roman"/>
          <w:sz w:val="24"/>
          <w:szCs w:val="24"/>
        </w:rPr>
        <w:t xml:space="preserve"> alunos. Sendo assim distribuídos:</w:t>
      </w:r>
    </w:p>
    <w:p w:rsidR="00780316" w:rsidRDefault="00780316" w:rsidP="00780316">
      <w:pPr>
        <w:autoSpaceDE w:val="0"/>
        <w:autoSpaceDN w:val="0"/>
        <w:adjustRightInd w:val="0"/>
        <w:spacing w:after="0" w:line="360" w:lineRule="auto"/>
        <w:ind w:left="851"/>
        <w:jc w:val="both"/>
        <w:rPr>
          <w:rFonts w:ascii="Times New Roman" w:hAnsi="Times New Roman" w:cs="Times New Roman"/>
          <w:color w:val="FF0000"/>
          <w:sz w:val="24"/>
          <w:szCs w:val="24"/>
        </w:rPr>
      </w:pPr>
      <w:r>
        <w:rPr>
          <w:rFonts w:ascii="Times New Roman" w:hAnsi="Times New Roman" w:cs="Times New Roman"/>
          <w:sz w:val="24"/>
          <w:szCs w:val="24"/>
        </w:rPr>
        <w:t xml:space="preserve">- Para escolas estaduais: </w:t>
      </w:r>
      <w:r w:rsidR="007C4FB1" w:rsidRPr="007C4FB1">
        <w:rPr>
          <w:rFonts w:ascii="Times New Roman" w:hAnsi="Times New Roman" w:cs="Times New Roman"/>
          <w:sz w:val="24"/>
          <w:szCs w:val="24"/>
        </w:rPr>
        <w:t>794</w:t>
      </w:r>
      <w:r w:rsidRPr="007C4FB1">
        <w:rPr>
          <w:rFonts w:ascii="Times New Roman" w:hAnsi="Times New Roman" w:cs="Times New Roman"/>
          <w:sz w:val="24"/>
          <w:szCs w:val="24"/>
        </w:rPr>
        <w:t xml:space="preserve"> alunos;</w:t>
      </w:r>
    </w:p>
    <w:p w:rsidR="00780316" w:rsidRPr="007C4FB1" w:rsidRDefault="007C4FB1" w:rsidP="00780316">
      <w:pPr>
        <w:autoSpaceDE w:val="0"/>
        <w:autoSpaceDN w:val="0"/>
        <w:adjustRightInd w:val="0"/>
        <w:spacing w:after="0" w:line="360" w:lineRule="auto"/>
        <w:ind w:left="851"/>
        <w:jc w:val="both"/>
        <w:rPr>
          <w:rFonts w:ascii="Times New Roman" w:hAnsi="Times New Roman" w:cs="Times New Roman"/>
          <w:sz w:val="24"/>
          <w:szCs w:val="24"/>
        </w:rPr>
      </w:pPr>
      <w:r w:rsidRPr="007C4FB1">
        <w:rPr>
          <w:rFonts w:ascii="Times New Roman" w:hAnsi="Times New Roman" w:cs="Times New Roman"/>
          <w:sz w:val="24"/>
          <w:szCs w:val="24"/>
        </w:rPr>
        <w:t>- Para escolas Municipais: 1393</w:t>
      </w:r>
      <w:r w:rsidR="00780316" w:rsidRPr="007C4FB1">
        <w:rPr>
          <w:rFonts w:ascii="Times New Roman" w:hAnsi="Times New Roman" w:cs="Times New Roman"/>
          <w:sz w:val="24"/>
          <w:szCs w:val="24"/>
        </w:rPr>
        <w:t xml:space="preserve"> alunos</w:t>
      </w:r>
      <w:r w:rsidRPr="007C4FB1">
        <w:rPr>
          <w:rFonts w:ascii="Times New Roman" w:hAnsi="Times New Roman" w:cs="Times New Roman"/>
          <w:sz w:val="24"/>
          <w:szCs w:val="24"/>
        </w:rPr>
        <w:t>;</w:t>
      </w:r>
    </w:p>
    <w:p w:rsidR="007C4FB1" w:rsidRPr="007C4FB1" w:rsidRDefault="007C4FB1" w:rsidP="00780316">
      <w:pPr>
        <w:autoSpaceDE w:val="0"/>
        <w:autoSpaceDN w:val="0"/>
        <w:adjustRightInd w:val="0"/>
        <w:spacing w:after="0" w:line="360" w:lineRule="auto"/>
        <w:ind w:left="851"/>
        <w:jc w:val="both"/>
        <w:rPr>
          <w:rFonts w:ascii="Times New Roman" w:hAnsi="Times New Roman" w:cs="Times New Roman"/>
          <w:sz w:val="24"/>
          <w:szCs w:val="24"/>
        </w:rPr>
      </w:pPr>
      <w:r w:rsidRPr="007C4FB1">
        <w:rPr>
          <w:rFonts w:ascii="Times New Roman" w:hAnsi="Times New Roman" w:cs="Times New Roman"/>
          <w:sz w:val="24"/>
          <w:szCs w:val="24"/>
        </w:rPr>
        <w:lastRenderedPageBreak/>
        <w:t>- Para escolas particulares: 155 alunos</w:t>
      </w:r>
      <w:r>
        <w:rPr>
          <w:rFonts w:ascii="Times New Roman" w:hAnsi="Times New Roman" w:cs="Times New Roman"/>
          <w:sz w:val="24"/>
          <w:szCs w:val="24"/>
        </w:rPr>
        <w:t>.</w:t>
      </w:r>
    </w:p>
    <w:p w:rsidR="00780316" w:rsidRDefault="00780316" w:rsidP="00780316">
      <w:pPr>
        <w:autoSpaceDE w:val="0"/>
        <w:autoSpaceDN w:val="0"/>
        <w:adjustRightInd w:val="0"/>
        <w:spacing w:after="0" w:line="360" w:lineRule="auto"/>
        <w:jc w:val="both"/>
        <w:rPr>
          <w:rFonts w:ascii="Calibri" w:hAnsi="Calibri" w:cs="Calibri"/>
        </w:rPr>
      </w:pPr>
    </w:p>
    <w:p w:rsidR="00774EB5" w:rsidRDefault="00774EB5" w:rsidP="00780316">
      <w:pPr>
        <w:autoSpaceDE w:val="0"/>
        <w:autoSpaceDN w:val="0"/>
        <w:adjustRightInd w:val="0"/>
        <w:spacing w:after="0" w:line="360" w:lineRule="auto"/>
        <w:jc w:val="both"/>
        <w:rPr>
          <w:rFonts w:ascii="Calibri" w:hAnsi="Calibri" w:cs="Calibri"/>
        </w:rPr>
      </w:pPr>
    </w:p>
    <w:p w:rsidR="00780316" w:rsidRDefault="007929DE"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13</w:t>
      </w:r>
      <w:r w:rsidR="00774EB5">
        <w:rPr>
          <w:rFonts w:ascii="Times New Roman" w:hAnsi="Times New Roman" w:cs="Times New Roman"/>
          <w:b/>
          <w:bCs/>
          <w:sz w:val="24"/>
          <w:szCs w:val="24"/>
        </w:rPr>
        <w:t>.</w:t>
      </w:r>
      <w:r w:rsidR="00B62570">
        <w:rPr>
          <w:rFonts w:ascii="Times New Roman" w:hAnsi="Times New Roman" w:cs="Times New Roman"/>
          <w:b/>
          <w:bCs/>
          <w:sz w:val="24"/>
          <w:szCs w:val="24"/>
        </w:rPr>
        <w:t xml:space="preserve">  </w:t>
      </w:r>
      <w:r w:rsidR="00780316">
        <w:rPr>
          <w:rFonts w:ascii="Times New Roman" w:hAnsi="Times New Roman" w:cs="Times New Roman"/>
          <w:b/>
          <w:bCs/>
          <w:sz w:val="24"/>
          <w:szCs w:val="24"/>
        </w:rPr>
        <w:t>EDUCAÇÃO BÁSICA</w:t>
      </w:r>
    </w:p>
    <w:p w:rsidR="00780316" w:rsidRDefault="00780316" w:rsidP="00780316">
      <w:pPr>
        <w:autoSpaceDE w:val="0"/>
        <w:autoSpaceDN w:val="0"/>
        <w:adjustRightInd w:val="0"/>
        <w:spacing w:after="0" w:line="360" w:lineRule="auto"/>
        <w:jc w:val="both"/>
        <w:rPr>
          <w:rFonts w:ascii="Calibri" w:hAnsi="Calibri" w:cs="Calibri"/>
        </w:rPr>
      </w:pPr>
    </w:p>
    <w:p w:rsidR="007929DE" w:rsidRDefault="007929DE" w:rsidP="00780316">
      <w:pPr>
        <w:autoSpaceDE w:val="0"/>
        <w:autoSpaceDN w:val="0"/>
        <w:adjustRightInd w:val="0"/>
        <w:spacing w:after="0" w:line="360" w:lineRule="auto"/>
        <w:jc w:val="both"/>
        <w:rPr>
          <w:rFonts w:ascii="Calibri" w:hAnsi="Calibri" w:cs="Calibri"/>
        </w:rPr>
      </w:pPr>
    </w:p>
    <w:p w:rsidR="00780316" w:rsidRDefault="00A776CA"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QUADRO 03</w:t>
      </w:r>
      <w:r w:rsidR="00780316">
        <w:rPr>
          <w:rFonts w:ascii="Times New Roman" w:hAnsi="Times New Roman" w:cs="Times New Roman"/>
          <w:sz w:val="24"/>
          <w:szCs w:val="24"/>
        </w:rPr>
        <w:t xml:space="preserve"> – ESTABELECIMENTO DE ENSINO POR DEPENDÊNCIA ADMINISTRATIVA SEGUNDO A ETAPA/MODA</w:t>
      </w:r>
      <w:r>
        <w:rPr>
          <w:rFonts w:ascii="Times New Roman" w:hAnsi="Times New Roman" w:cs="Times New Roman"/>
          <w:sz w:val="24"/>
          <w:szCs w:val="24"/>
        </w:rPr>
        <w:t>LIDADE MINISTRADA NO ANO DE 2015</w:t>
      </w:r>
      <w:r w:rsidR="00780316">
        <w:rPr>
          <w:rFonts w:ascii="Times New Roman" w:hAnsi="Times New Roman" w:cs="Times New Roman"/>
          <w:sz w:val="24"/>
          <w:szCs w:val="24"/>
        </w:rPr>
        <w:t>.</w:t>
      </w:r>
    </w:p>
    <w:p w:rsidR="003563C4" w:rsidRDefault="003563C4" w:rsidP="00780316">
      <w:pPr>
        <w:autoSpaceDE w:val="0"/>
        <w:autoSpaceDN w:val="0"/>
        <w:adjustRightInd w:val="0"/>
        <w:spacing w:after="0" w:line="240" w:lineRule="auto"/>
        <w:jc w:val="both"/>
        <w:rPr>
          <w:rFonts w:ascii="Times New Roman" w:hAnsi="Times New Roman" w:cs="Times New Roman"/>
          <w:sz w:val="24"/>
          <w:szCs w:val="24"/>
        </w:rPr>
      </w:pPr>
    </w:p>
    <w:tbl>
      <w:tblPr>
        <w:tblW w:w="9180" w:type="dxa"/>
        <w:tblLayout w:type="fixed"/>
        <w:tblLook w:val="0000" w:firstRow="0" w:lastRow="0" w:firstColumn="0" w:lastColumn="0" w:noHBand="0" w:noVBand="0"/>
      </w:tblPr>
      <w:tblGrid>
        <w:gridCol w:w="2748"/>
        <w:gridCol w:w="1062"/>
        <w:gridCol w:w="1550"/>
        <w:gridCol w:w="1552"/>
        <w:gridCol w:w="2268"/>
      </w:tblGrid>
      <w:tr w:rsidR="00780316" w:rsidTr="005B03D2">
        <w:trPr>
          <w:trHeight w:val="1"/>
        </w:trPr>
        <w:tc>
          <w:tcPr>
            <w:tcW w:w="274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ESTABELECIMENTO</w:t>
            </w:r>
          </w:p>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DE ENSINO</w:t>
            </w:r>
          </w:p>
        </w:tc>
        <w:tc>
          <w:tcPr>
            <w:tcW w:w="106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 xml:space="preserve"> TOTAL</w:t>
            </w:r>
          </w:p>
        </w:tc>
        <w:tc>
          <w:tcPr>
            <w:tcW w:w="155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MUNICIPAL</w:t>
            </w:r>
          </w:p>
        </w:tc>
        <w:tc>
          <w:tcPr>
            <w:tcW w:w="155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ESTADUAL</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PARTICULAR</w:t>
            </w:r>
          </w:p>
        </w:tc>
      </w:tr>
      <w:tr w:rsidR="00780316" w:rsidTr="005B03D2">
        <w:trPr>
          <w:trHeight w:val="1"/>
        </w:trPr>
        <w:tc>
          <w:tcPr>
            <w:tcW w:w="274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Educação Infantil</w:t>
            </w:r>
          </w:p>
        </w:tc>
        <w:tc>
          <w:tcPr>
            <w:tcW w:w="106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03</w:t>
            </w:r>
          </w:p>
        </w:tc>
        <w:tc>
          <w:tcPr>
            <w:tcW w:w="155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03</w:t>
            </w:r>
          </w:p>
        </w:tc>
        <w:tc>
          <w:tcPr>
            <w:tcW w:w="155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_</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p>
        </w:tc>
      </w:tr>
      <w:tr w:rsidR="00780316" w:rsidTr="005B03D2">
        <w:trPr>
          <w:trHeight w:val="1"/>
        </w:trPr>
        <w:tc>
          <w:tcPr>
            <w:tcW w:w="2748"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135504" w:rsidRDefault="00780316" w:rsidP="005B4D9D">
            <w:pPr>
              <w:autoSpaceDE w:val="0"/>
              <w:autoSpaceDN w:val="0"/>
              <w:adjustRightInd w:val="0"/>
              <w:spacing w:after="0" w:line="240" w:lineRule="auto"/>
              <w:jc w:val="both"/>
              <w:rPr>
                <w:rFonts w:ascii="Calibri" w:hAnsi="Calibri" w:cs="Calibri"/>
              </w:rPr>
            </w:pPr>
            <w:r w:rsidRPr="00135504">
              <w:rPr>
                <w:rFonts w:ascii="Times New Roman" w:hAnsi="Times New Roman" w:cs="Times New Roman"/>
                <w:sz w:val="24"/>
                <w:szCs w:val="24"/>
              </w:rPr>
              <w:t>Ensino Fundamental</w:t>
            </w:r>
          </w:p>
        </w:tc>
        <w:tc>
          <w:tcPr>
            <w:tcW w:w="1062"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135504" w:rsidRDefault="00780316" w:rsidP="005B4D9D">
            <w:pPr>
              <w:autoSpaceDE w:val="0"/>
              <w:autoSpaceDN w:val="0"/>
              <w:adjustRightInd w:val="0"/>
              <w:spacing w:after="0" w:line="240" w:lineRule="auto"/>
              <w:jc w:val="center"/>
              <w:rPr>
                <w:rFonts w:ascii="Calibri" w:hAnsi="Calibri" w:cs="Calibri"/>
              </w:rPr>
            </w:pPr>
            <w:r w:rsidRPr="00135504">
              <w:rPr>
                <w:rFonts w:ascii="Times New Roman" w:hAnsi="Times New Roman" w:cs="Times New Roman"/>
                <w:sz w:val="24"/>
                <w:szCs w:val="24"/>
              </w:rPr>
              <w:t>13</w:t>
            </w:r>
          </w:p>
        </w:tc>
        <w:tc>
          <w:tcPr>
            <w:tcW w:w="1550"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135504" w:rsidRDefault="00780316" w:rsidP="005B4D9D">
            <w:pPr>
              <w:autoSpaceDE w:val="0"/>
              <w:autoSpaceDN w:val="0"/>
              <w:adjustRightInd w:val="0"/>
              <w:spacing w:after="0" w:line="240" w:lineRule="auto"/>
              <w:jc w:val="center"/>
              <w:rPr>
                <w:rFonts w:ascii="Calibri" w:hAnsi="Calibri" w:cs="Calibri"/>
              </w:rPr>
            </w:pPr>
            <w:r w:rsidRPr="00135504">
              <w:rPr>
                <w:rFonts w:ascii="Times New Roman" w:hAnsi="Times New Roman" w:cs="Times New Roman"/>
                <w:sz w:val="24"/>
                <w:szCs w:val="24"/>
              </w:rPr>
              <w:t>08</w:t>
            </w:r>
          </w:p>
        </w:tc>
        <w:tc>
          <w:tcPr>
            <w:tcW w:w="1552"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135504" w:rsidRDefault="00780316" w:rsidP="005B4D9D">
            <w:pPr>
              <w:autoSpaceDE w:val="0"/>
              <w:autoSpaceDN w:val="0"/>
              <w:adjustRightInd w:val="0"/>
              <w:spacing w:after="0" w:line="240" w:lineRule="auto"/>
              <w:jc w:val="center"/>
              <w:rPr>
                <w:rFonts w:ascii="Calibri" w:hAnsi="Calibri" w:cs="Calibri"/>
              </w:rPr>
            </w:pPr>
            <w:r w:rsidRPr="00135504">
              <w:rPr>
                <w:rFonts w:ascii="Times New Roman" w:hAnsi="Times New Roman" w:cs="Times New Roman"/>
                <w:sz w:val="24"/>
                <w:szCs w:val="24"/>
              </w:rPr>
              <w:t>05</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135504" w:rsidRDefault="00780316" w:rsidP="005B4D9D">
            <w:pPr>
              <w:autoSpaceDE w:val="0"/>
              <w:autoSpaceDN w:val="0"/>
              <w:adjustRightInd w:val="0"/>
              <w:spacing w:after="0" w:line="240" w:lineRule="auto"/>
              <w:jc w:val="center"/>
              <w:rPr>
                <w:rFonts w:ascii="Calibri" w:hAnsi="Calibri" w:cs="Calibri"/>
              </w:rPr>
            </w:pPr>
            <w:r w:rsidRPr="00135504">
              <w:rPr>
                <w:rFonts w:ascii="Times New Roman" w:hAnsi="Times New Roman" w:cs="Times New Roman"/>
                <w:sz w:val="24"/>
                <w:szCs w:val="24"/>
              </w:rPr>
              <w:t>_</w:t>
            </w:r>
          </w:p>
        </w:tc>
      </w:tr>
      <w:tr w:rsidR="00780316" w:rsidTr="005B03D2">
        <w:trPr>
          <w:trHeight w:val="1"/>
        </w:trPr>
        <w:tc>
          <w:tcPr>
            <w:tcW w:w="2748"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135504" w:rsidRDefault="00780316" w:rsidP="00556105">
            <w:pPr>
              <w:autoSpaceDE w:val="0"/>
              <w:autoSpaceDN w:val="0"/>
              <w:adjustRightInd w:val="0"/>
              <w:spacing w:after="0" w:line="240" w:lineRule="auto"/>
              <w:jc w:val="both"/>
              <w:rPr>
                <w:rFonts w:ascii="Calibri" w:hAnsi="Calibri" w:cs="Calibri"/>
              </w:rPr>
            </w:pPr>
            <w:r w:rsidRPr="00135504">
              <w:rPr>
                <w:rFonts w:ascii="Times New Roman" w:hAnsi="Times New Roman" w:cs="Times New Roman"/>
                <w:sz w:val="24"/>
                <w:szCs w:val="24"/>
              </w:rPr>
              <w:t>Ensino Médio</w:t>
            </w:r>
            <w:r w:rsidR="00556105">
              <w:rPr>
                <w:rFonts w:ascii="Times New Roman" w:hAnsi="Times New Roman" w:cs="Times New Roman"/>
                <w:sz w:val="24"/>
                <w:szCs w:val="24"/>
              </w:rPr>
              <w:t>/Profi</w:t>
            </w:r>
            <w:r w:rsidR="00A776CA">
              <w:rPr>
                <w:rFonts w:ascii="Times New Roman" w:hAnsi="Times New Roman" w:cs="Times New Roman"/>
                <w:sz w:val="24"/>
                <w:szCs w:val="24"/>
              </w:rPr>
              <w:t>s</w:t>
            </w:r>
            <w:r w:rsidR="00556105">
              <w:rPr>
                <w:rFonts w:ascii="Times New Roman" w:hAnsi="Times New Roman" w:cs="Times New Roman"/>
                <w:sz w:val="24"/>
                <w:szCs w:val="24"/>
              </w:rPr>
              <w:t>sionalizante</w:t>
            </w:r>
          </w:p>
        </w:tc>
        <w:tc>
          <w:tcPr>
            <w:tcW w:w="1062"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135504" w:rsidRDefault="00780316" w:rsidP="005B4D9D">
            <w:pPr>
              <w:autoSpaceDE w:val="0"/>
              <w:autoSpaceDN w:val="0"/>
              <w:adjustRightInd w:val="0"/>
              <w:spacing w:after="0" w:line="240" w:lineRule="auto"/>
              <w:jc w:val="center"/>
              <w:rPr>
                <w:rFonts w:ascii="Calibri" w:hAnsi="Calibri" w:cs="Calibri"/>
              </w:rPr>
            </w:pPr>
            <w:r w:rsidRPr="00135504">
              <w:rPr>
                <w:rFonts w:ascii="Times New Roman" w:hAnsi="Times New Roman" w:cs="Times New Roman"/>
                <w:sz w:val="24"/>
                <w:szCs w:val="24"/>
              </w:rPr>
              <w:t>03</w:t>
            </w:r>
          </w:p>
        </w:tc>
        <w:tc>
          <w:tcPr>
            <w:tcW w:w="1550"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135504" w:rsidRDefault="00780316" w:rsidP="005B4D9D">
            <w:pPr>
              <w:autoSpaceDE w:val="0"/>
              <w:autoSpaceDN w:val="0"/>
              <w:adjustRightInd w:val="0"/>
              <w:spacing w:after="0" w:line="240" w:lineRule="auto"/>
              <w:jc w:val="center"/>
              <w:rPr>
                <w:rFonts w:ascii="Calibri" w:hAnsi="Calibri" w:cs="Calibri"/>
              </w:rPr>
            </w:pPr>
            <w:r w:rsidRPr="00135504">
              <w:rPr>
                <w:rFonts w:ascii="Times New Roman" w:hAnsi="Times New Roman" w:cs="Times New Roman"/>
                <w:sz w:val="24"/>
                <w:szCs w:val="24"/>
              </w:rPr>
              <w:t>_</w:t>
            </w:r>
          </w:p>
        </w:tc>
        <w:tc>
          <w:tcPr>
            <w:tcW w:w="1552"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135504" w:rsidRDefault="00780316" w:rsidP="005B4D9D">
            <w:pPr>
              <w:autoSpaceDE w:val="0"/>
              <w:autoSpaceDN w:val="0"/>
              <w:adjustRightInd w:val="0"/>
              <w:spacing w:after="0" w:line="240" w:lineRule="auto"/>
              <w:jc w:val="center"/>
              <w:rPr>
                <w:rFonts w:ascii="Calibri" w:hAnsi="Calibri" w:cs="Calibri"/>
              </w:rPr>
            </w:pPr>
            <w:r w:rsidRPr="00135504">
              <w:rPr>
                <w:rFonts w:ascii="Times New Roman" w:hAnsi="Times New Roman" w:cs="Times New Roman"/>
                <w:sz w:val="24"/>
                <w:szCs w:val="24"/>
              </w:rPr>
              <w:t>02</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135504" w:rsidRDefault="00780316" w:rsidP="005B4D9D">
            <w:pPr>
              <w:autoSpaceDE w:val="0"/>
              <w:autoSpaceDN w:val="0"/>
              <w:adjustRightInd w:val="0"/>
              <w:spacing w:after="0" w:line="240" w:lineRule="auto"/>
              <w:jc w:val="center"/>
              <w:rPr>
                <w:rFonts w:ascii="Calibri" w:hAnsi="Calibri" w:cs="Calibri"/>
              </w:rPr>
            </w:pPr>
            <w:r w:rsidRPr="00135504">
              <w:rPr>
                <w:rFonts w:ascii="Times New Roman" w:hAnsi="Times New Roman" w:cs="Times New Roman"/>
                <w:sz w:val="24"/>
                <w:szCs w:val="24"/>
              </w:rPr>
              <w:t>01</w:t>
            </w:r>
          </w:p>
        </w:tc>
      </w:tr>
      <w:tr w:rsidR="00780316" w:rsidTr="005B03D2">
        <w:trPr>
          <w:trHeight w:val="1"/>
        </w:trPr>
        <w:tc>
          <w:tcPr>
            <w:tcW w:w="274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Educação de Jovens e </w:t>
            </w:r>
          </w:p>
          <w:p w:rsidR="00780316" w:rsidRDefault="00780316" w:rsidP="005B4D9D">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Adultos</w:t>
            </w:r>
          </w:p>
        </w:tc>
        <w:tc>
          <w:tcPr>
            <w:tcW w:w="106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02</w:t>
            </w:r>
          </w:p>
        </w:tc>
        <w:tc>
          <w:tcPr>
            <w:tcW w:w="155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01</w:t>
            </w:r>
          </w:p>
        </w:tc>
        <w:tc>
          <w:tcPr>
            <w:tcW w:w="155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01</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_</w:t>
            </w:r>
          </w:p>
        </w:tc>
      </w:tr>
      <w:tr w:rsidR="00780316" w:rsidTr="005B03D2">
        <w:trPr>
          <w:trHeight w:val="1"/>
        </w:trPr>
        <w:tc>
          <w:tcPr>
            <w:tcW w:w="274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Educação Indígena</w:t>
            </w:r>
          </w:p>
        </w:tc>
        <w:tc>
          <w:tcPr>
            <w:tcW w:w="106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03</w:t>
            </w:r>
          </w:p>
        </w:tc>
        <w:tc>
          <w:tcPr>
            <w:tcW w:w="155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_</w:t>
            </w:r>
          </w:p>
        </w:tc>
        <w:tc>
          <w:tcPr>
            <w:tcW w:w="155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03</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_</w:t>
            </w:r>
          </w:p>
        </w:tc>
      </w:tr>
      <w:tr w:rsidR="00780316" w:rsidTr="005B03D2">
        <w:trPr>
          <w:trHeight w:val="1"/>
        </w:trPr>
        <w:tc>
          <w:tcPr>
            <w:tcW w:w="274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Educação Superior</w:t>
            </w:r>
          </w:p>
        </w:tc>
        <w:tc>
          <w:tcPr>
            <w:tcW w:w="106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01</w:t>
            </w:r>
          </w:p>
        </w:tc>
        <w:tc>
          <w:tcPr>
            <w:tcW w:w="155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_</w:t>
            </w:r>
          </w:p>
        </w:tc>
        <w:tc>
          <w:tcPr>
            <w:tcW w:w="155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_</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01</w:t>
            </w:r>
          </w:p>
        </w:tc>
      </w:tr>
      <w:tr w:rsidR="00780316" w:rsidTr="005B03D2">
        <w:trPr>
          <w:trHeight w:val="1"/>
        </w:trPr>
        <w:tc>
          <w:tcPr>
            <w:tcW w:w="274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5B4D9D" w:rsidP="00B56D01">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Total</w:t>
            </w:r>
            <w:r w:rsidR="003563C4">
              <w:rPr>
                <w:rFonts w:ascii="Times New Roman" w:hAnsi="Times New Roman" w:cs="Times New Roman"/>
                <w:sz w:val="24"/>
                <w:szCs w:val="24"/>
              </w:rPr>
              <w:t xml:space="preserve"> </w:t>
            </w:r>
            <w:r w:rsidR="00780316">
              <w:rPr>
                <w:rFonts w:ascii="Times New Roman" w:hAnsi="Times New Roman" w:cs="Times New Roman"/>
                <w:sz w:val="24"/>
                <w:szCs w:val="24"/>
              </w:rPr>
              <w:t>de</w:t>
            </w:r>
            <w:r w:rsidR="003563C4">
              <w:rPr>
                <w:rFonts w:ascii="Times New Roman" w:hAnsi="Times New Roman" w:cs="Times New Roman"/>
                <w:sz w:val="24"/>
                <w:szCs w:val="24"/>
              </w:rPr>
              <w:t xml:space="preserve"> </w:t>
            </w:r>
            <w:r w:rsidR="00B56D01">
              <w:rPr>
                <w:rFonts w:ascii="Times New Roman" w:hAnsi="Times New Roman" w:cs="Times New Roman"/>
                <w:sz w:val="24"/>
                <w:szCs w:val="24"/>
              </w:rPr>
              <w:t>Estabelecimentos</w:t>
            </w:r>
          </w:p>
        </w:tc>
        <w:tc>
          <w:tcPr>
            <w:tcW w:w="106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25</w:t>
            </w:r>
          </w:p>
        </w:tc>
        <w:tc>
          <w:tcPr>
            <w:tcW w:w="155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12</w:t>
            </w:r>
          </w:p>
        </w:tc>
        <w:tc>
          <w:tcPr>
            <w:tcW w:w="155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11</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B4D9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w:t>
            </w:r>
          </w:p>
        </w:tc>
      </w:tr>
    </w:tbl>
    <w:p w:rsidR="00EE548B" w:rsidRDefault="00A776CA"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FONTE: Secretaria Municipal de Educação</w:t>
      </w:r>
    </w:p>
    <w:p w:rsidR="00A776CA" w:rsidRDefault="00A776CA"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Pr="00312A72" w:rsidRDefault="00780316" w:rsidP="00312A72">
      <w:pPr>
        <w:autoSpaceDE w:val="0"/>
        <w:autoSpaceDN w:val="0"/>
        <w:adjustRightInd w:val="0"/>
        <w:spacing w:after="0" w:line="360" w:lineRule="auto"/>
        <w:ind w:firstLine="708"/>
        <w:jc w:val="both"/>
        <w:rPr>
          <w:rFonts w:ascii="Times New Roman" w:hAnsi="Times New Roman" w:cs="Times New Roman"/>
          <w:sz w:val="24"/>
          <w:szCs w:val="24"/>
        </w:rPr>
      </w:pPr>
      <w:r w:rsidRPr="00312A72">
        <w:rPr>
          <w:rFonts w:ascii="Times New Roman" w:hAnsi="Times New Roman" w:cs="Times New Roman"/>
          <w:sz w:val="24"/>
          <w:szCs w:val="24"/>
        </w:rPr>
        <w:t>Os alunos da Educação Especial estão inseridos, conforme legislação em vigor, no sistema regular de ensino, atendendo o princípio da inclusão.</w:t>
      </w:r>
    </w:p>
    <w:p w:rsidR="00780316" w:rsidRPr="00312A72" w:rsidRDefault="00780316" w:rsidP="00312A72">
      <w:pPr>
        <w:autoSpaceDE w:val="0"/>
        <w:autoSpaceDN w:val="0"/>
        <w:adjustRightInd w:val="0"/>
        <w:spacing w:after="0" w:line="360" w:lineRule="auto"/>
        <w:ind w:firstLine="708"/>
        <w:jc w:val="both"/>
        <w:rPr>
          <w:rFonts w:ascii="Times New Roman" w:hAnsi="Times New Roman" w:cs="Times New Roman"/>
          <w:sz w:val="24"/>
          <w:szCs w:val="24"/>
        </w:rPr>
      </w:pPr>
      <w:r w:rsidRPr="00312A72">
        <w:rPr>
          <w:rFonts w:ascii="Times New Roman" w:hAnsi="Times New Roman" w:cs="Times New Roman"/>
          <w:sz w:val="24"/>
          <w:szCs w:val="24"/>
        </w:rPr>
        <w:t>O município presta atendimento com profissionais</w:t>
      </w:r>
      <w:r w:rsidR="005B03D2" w:rsidRPr="00312A72">
        <w:rPr>
          <w:rFonts w:ascii="Times New Roman" w:hAnsi="Times New Roman" w:cs="Times New Roman"/>
          <w:sz w:val="24"/>
          <w:szCs w:val="24"/>
        </w:rPr>
        <w:t xml:space="preserve"> especializados (Fonoaudióloga,</w:t>
      </w:r>
      <w:r w:rsidRPr="00312A72">
        <w:rPr>
          <w:rFonts w:ascii="Times New Roman" w:hAnsi="Times New Roman" w:cs="Times New Roman"/>
          <w:sz w:val="24"/>
          <w:szCs w:val="24"/>
        </w:rPr>
        <w:t xml:space="preserve"> Psicóloga) para os alunos que apresentam áreas de deficiências motoras, neurológicas, auditivas ou de fala no Centro Municipal de Saúde de Tenente Portela, </w:t>
      </w:r>
      <w:r w:rsidR="00EE548B" w:rsidRPr="00312A72">
        <w:rPr>
          <w:rFonts w:ascii="Times New Roman" w:hAnsi="Times New Roman" w:cs="Times New Roman"/>
          <w:sz w:val="24"/>
          <w:szCs w:val="24"/>
        </w:rPr>
        <w:t xml:space="preserve">na Secretaria de Educação </w:t>
      </w:r>
      <w:r w:rsidRPr="00312A72">
        <w:rPr>
          <w:rFonts w:ascii="Times New Roman" w:hAnsi="Times New Roman" w:cs="Times New Roman"/>
          <w:sz w:val="24"/>
          <w:szCs w:val="24"/>
        </w:rPr>
        <w:t>e também na APAE.</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240" w:lineRule="auto"/>
        <w:jc w:val="both"/>
        <w:rPr>
          <w:rFonts w:ascii="Calibri" w:hAnsi="Calibri" w:cs="Calibri"/>
        </w:rPr>
      </w:pPr>
    </w:p>
    <w:p w:rsidR="007929DE" w:rsidRDefault="007929DE" w:rsidP="00780316">
      <w:pPr>
        <w:autoSpaceDE w:val="0"/>
        <w:autoSpaceDN w:val="0"/>
        <w:adjustRightInd w:val="0"/>
        <w:spacing w:after="0" w:line="240" w:lineRule="auto"/>
        <w:jc w:val="both"/>
        <w:rPr>
          <w:rFonts w:ascii="Calibri" w:hAnsi="Calibri" w:cs="Calibri"/>
        </w:rPr>
      </w:pPr>
    </w:p>
    <w:p w:rsidR="007929DE" w:rsidRDefault="007929DE" w:rsidP="00780316">
      <w:pPr>
        <w:autoSpaceDE w:val="0"/>
        <w:autoSpaceDN w:val="0"/>
        <w:adjustRightInd w:val="0"/>
        <w:spacing w:after="0" w:line="240" w:lineRule="auto"/>
        <w:jc w:val="both"/>
        <w:rPr>
          <w:rFonts w:ascii="Calibri" w:hAnsi="Calibri" w:cs="Calibri"/>
        </w:rPr>
      </w:pPr>
    </w:p>
    <w:p w:rsidR="007929DE" w:rsidRDefault="007929DE" w:rsidP="00780316">
      <w:pPr>
        <w:autoSpaceDE w:val="0"/>
        <w:autoSpaceDN w:val="0"/>
        <w:adjustRightInd w:val="0"/>
        <w:spacing w:after="0" w:line="240" w:lineRule="auto"/>
        <w:jc w:val="both"/>
        <w:rPr>
          <w:rFonts w:ascii="Calibri" w:hAnsi="Calibri" w:cs="Calibri"/>
        </w:rPr>
      </w:pPr>
    </w:p>
    <w:p w:rsidR="007929DE" w:rsidRDefault="007929DE" w:rsidP="00780316">
      <w:pPr>
        <w:autoSpaceDE w:val="0"/>
        <w:autoSpaceDN w:val="0"/>
        <w:adjustRightInd w:val="0"/>
        <w:spacing w:after="0" w:line="240" w:lineRule="auto"/>
        <w:jc w:val="both"/>
        <w:rPr>
          <w:rFonts w:ascii="Calibri" w:hAnsi="Calibri" w:cs="Calibri"/>
        </w:rPr>
      </w:pPr>
    </w:p>
    <w:p w:rsidR="007929DE" w:rsidRDefault="007929DE" w:rsidP="00780316">
      <w:pPr>
        <w:autoSpaceDE w:val="0"/>
        <w:autoSpaceDN w:val="0"/>
        <w:adjustRightInd w:val="0"/>
        <w:spacing w:after="0" w:line="240" w:lineRule="auto"/>
        <w:jc w:val="both"/>
        <w:rPr>
          <w:rFonts w:ascii="Calibri" w:hAnsi="Calibri" w:cs="Calibri"/>
        </w:rPr>
      </w:pPr>
    </w:p>
    <w:p w:rsidR="007929DE" w:rsidRDefault="007929DE" w:rsidP="00780316">
      <w:pPr>
        <w:autoSpaceDE w:val="0"/>
        <w:autoSpaceDN w:val="0"/>
        <w:adjustRightInd w:val="0"/>
        <w:spacing w:after="0" w:line="240" w:lineRule="auto"/>
        <w:jc w:val="both"/>
        <w:rPr>
          <w:rFonts w:ascii="Calibri" w:hAnsi="Calibri" w:cs="Calibri"/>
        </w:rPr>
      </w:pPr>
    </w:p>
    <w:p w:rsidR="007929DE" w:rsidRDefault="007929DE" w:rsidP="00780316">
      <w:pPr>
        <w:autoSpaceDE w:val="0"/>
        <w:autoSpaceDN w:val="0"/>
        <w:adjustRightInd w:val="0"/>
        <w:spacing w:after="0" w:line="240" w:lineRule="auto"/>
        <w:jc w:val="both"/>
        <w:rPr>
          <w:rFonts w:ascii="Calibri" w:hAnsi="Calibri" w:cs="Calibri"/>
        </w:rPr>
      </w:pPr>
    </w:p>
    <w:p w:rsidR="00780316" w:rsidRDefault="00B62570"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1</w:t>
      </w:r>
      <w:r w:rsidR="007929DE">
        <w:rPr>
          <w:rFonts w:ascii="Times New Roman" w:hAnsi="Times New Roman" w:cs="Times New Roman"/>
          <w:b/>
          <w:bCs/>
          <w:sz w:val="24"/>
          <w:szCs w:val="24"/>
        </w:rPr>
        <w:t>4</w:t>
      </w:r>
      <w:r w:rsidR="00FE251C">
        <w:rPr>
          <w:rFonts w:ascii="Times New Roman" w:hAnsi="Times New Roman" w:cs="Times New Roman"/>
          <w:b/>
          <w:bCs/>
          <w:sz w:val="24"/>
          <w:szCs w:val="24"/>
        </w:rPr>
        <w:t>.</w:t>
      </w:r>
      <w:r>
        <w:rPr>
          <w:rFonts w:ascii="Times New Roman" w:hAnsi="Times New Roman" w:cs="Times New Roman"/>
          <w:b/>
          <w:bCs/>
          <w:sz w:val="24"/>
          <w:szCs w:val="24"/>
        </w:rPr>
        <w:t xml:space="preserve">  </w:t>
      </w:r>
      <w:r w:rsidR="00780316">
        <w:rPr>
          <w:rFonts w:ascii="Times New Roman" w:hAnsi="Times New Roman" w:cs="Times New Roman"/>
          <w:b/>
          <w:bCs/>
          <w:sz w:val="24"/>
          <w:szCs w:val="24"/>
        </w:rPr>
        <w:t>EDUCAÇÃO INFANTIL</w:t>
      </w:r>
    </w:p>
    <w:p w:rsidR="00780316" w:rsidRDefault="00780316" w:rsidP="00780316">
      <w:pPr>
        <w:autoSpaceDE w:val="0"/>
        <w:autoSpaceDN w:val="0"/>
        <w:adjustRightInd w:val="0"/>
        <w:spacing w:after="0" w:line="360" w:lineRule="auto"/>
        <w:jc w:val="both"/>
        <w:rPr>
          <w:rFonts w:ascii="Calibri" w:hAnsi="Calibri" w:cs="Calibri"/>
        </w:rPr>
      </w:pPr>
    </w:p>
    <w:p w:rsidR="007929DE" w:rsidRDefault="007929DE" w:rsidP="00780316">
      <w:pPr>
        <w:autoSpaceDE w:val="0"/>
        <w:autoSpaceDN w:val="0"/>
        <w:adjustRightInd w:val="0"/>
        <w:spacing w:after="0" w:line="360" w:lineRule="auto"/>
        <w:jc w:val="both"/>
        <w:rPr>
          <w:rFonts w:ascii="Calibri" w:hAnsi="Calibri" w:cs="Calibri"/>
        </w:rPr>
      </w:pPr>
    </w:p>
    <w:p w:rsidR="00780316" w:rsidRDefault="00B62570"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w:t>
      </w:r>
      <w:r w:rsidR="007929DE">
        <w:rPr>
          <w:rFonts w:ascii="Times New Roman" w:hAnsi="Times New Roman" w:cs="Times New Roman"/>
          <w:b/>
          <w:bCs/>
          <w:sz w:val="24"/>
          <w:szCs w:val="24"/>
        </w:rPr>
        <w:t>4</w:t>
      </w:r>
      <w:r w:rsidR="00780316">
        <w:rPr>
          <w:rFonts w:ascii="Times New Roman" w:hAnsi="Times New Roman" w:cs="Times New Roman"/>
          <w:b/>
          <w:bCs/>
          <w:sz w:val="24"/>
          <w:szCs w:val="24"/>
        </w:rPr>
        <w:t>.1</w:t>
      </w:r>
      <w:r>
        <w:rPr>
          <w:rFonts w:ascii="Times New Roman" w:hAnsi="Times New Roman" w:cs="Times New Roman"/>
          <w:b/>
          <w:bCs/>
          <w:sz w:val="24"/>
          <w:szCs w:val="24"/>
        </w:rPr>
        <w:t xml:space="preserve"> </w:t>
      </w:r>
      <w:r w:rsidR="00780316">
        <w:rPr>
          <w:rFonts w:ascii="Times New Roman" w:hAnsi="Times New Roman" w:cs="Times New Roman"/>
          <w:b/>
          <w:bCs/>
          <w:sz w:val="24"/>
          <w:szCs w:val="24"/>
        </w:rPr>
        <w:t>Compromisso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Orientar os educandos para assim, ampliar seus conhecimentos, priorizando o aspecto da convivência social por meio do processo contínuo de socialização, valorizando as potencialidades e respeitando as limitações individuais.</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929DE"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14</w:t>
      </w:r>
      <w:r w:rsidR="00780316">
        <w:rPr>
          <w:rFonts w:ascii="Times New Roman" w:hAnsi="Times New Roman" w:cs="Times New Roman"/>
          <w:b/>
          <w:bCs/>
          <w:sz w:val="24"/>
          <w:szCs w:val="24"/>
        </w:rPr>
        <w:t>.2 Diagnóstico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Segundo dados do IBGE (2010), o município de Tenente Portela, tem uma população estimada em 13.719 habitantes. Destes 8,1% são crianças de 0 a 5 anos,</w:t>
      </w:r>
      <w:r w:rsidR="009338DC">
        <w:rPr>
          <w:rFonts w:ascii="Times New Roman" w:hAnsi="Times New Roman" w:cs="Times New Roman"/>
          <w:sz w:val="24"/>
          <w:szCs w:val="24"/>
        </w:rPr>
        <w:t xml:space="preserve"> </w:t>
      </w:r>
      <w:r>
        <w:rPr>
          <w:rFonts w:ascii="Times New Roman" w:hAnsi="Times New Roman" w:cs="Times New Roman"/>
          <w:sz w:val="24"/>
          <w:szCs w:val="24"/>
        </w:rPr>
        <w:t>perfazendo aproximadamente um total de  1</w:t>
      </w:r>
      <w:r w:rsidR="009338DC">
        <w:rPr>
          <w:rFonts w:ascii="Times New Roman" w:hAnsi="Times New Roman" w:cs="Times New Roman"/>
          <w:sz w:val="24"/>
          <w:szCs w:val="24"/>
        </w:rPr>
        <w:t>.</w:t>
      </w:r>
      <w:r>
        <w:rPr>
          <w:rFonts w:ascii="Times New Roman" w:hAnsi="Times New Roman" w:cs="Times New Roman"/>
          <w:sz w:val="24"/>
          <w:szCs w:val="24"/>
        </w:rPr>
        <w:t>112 crianças.</w:t>
      </w:r>
    </w:p>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312A72"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QUADRO 04</w:t>
      </w:r>
      <w:r w:rsidR="00EE36C9">
        <w:rPr>
          <w:rFonts w:ascii="Times New Roman" w:hAnsi="Times New Roman" w:cs="Times New Roman"/>
          <w:sz w:val="24"/>
          <w:szCs w:val="24"/>
        </w:rPr>
        <w:t xml:space="preserve"> </w:t>
      </w:r>
      <w:r w:rsidR="00780316">
        <w:rPr>
          <w:rFonts w:ascii="Times New Roman" w:hAnsi="Times New Roman" w:cs="Times New Roman"/>
          <w:sz w:val="24"/>
          <w:szCs w:val="24"/>
        </w:rPr>
        <w:t>- A EDUCAÇÃO INFANTIL NO MUNICÍPIO DE 2008 A 2015 CONSTA COM A</w:t>
      </w:r>
      <w:r>
        <w:rPr>
          <w:rFonts w:ascii="Times New Roman" w:hAnsi="Times New Roman" w:cs="Times New Roman"/>
          <w:sz w:val="24"/>
          <w:szCs w:val="24"/>
        </w:rPr>
        <w:t>S</w:t>
      </w:r>
      <w:r w:rsidR="00780316">
        <w:rPr>
          <w:rFonts w:ascii="Times New Roman" w:hAnsi="Times New Roman" w:cs="Times New Roman"/>
          <w:sz w:val="24"/>
          <w:szCs w:val="24"/>
        </w:rPr>
        <w:t xml:space="preserve"> SEGUINTE</w:t>
      </w:r>
      <w:r>
        <w:rPr>
          <w:rFonts w:ascii="Times New Roman" w:hAnsi="Times New Roman" w:cs="Times New Roman"/>
          <w:sz w:val="24"/>
          <w:szCs w:val="24"/>
        </w:rPr>
        <w:t>S</w:t>
      </w:r>
      <w:r w:rsidR="00780316">
        <w:rPr>
          <w:rFonts w:ascii="Times New Roman" w:hAnsi="Times New Roman" w:cs="Times New Roman"/>
          <w:sz w:val="24"/>
          <w:szCs w:val="24"/>
        </w:rPr>
        <w:t xml:space="preserve"> MATRÍCULA</w:t>
      </w:r>
      <w:r>
        <w:rPr>
          <w:rFonts w:ascii="Times New Roman" w:hAnsi="Times New Roman" w:cs="Times New Roman"/>
          <w:sz w:val="24"/>
          <w:szCs w:val="24"/>
        </w:rPr>
        <w:t>S</w:t>
      </w:r>
      <w:r w:rsidR="00780316">
        <w:rPr>
          <w:rFonts w:ascii="Times New Roman" w:hAnsi="Times New Roman" w:cs="Times New Roman"/>
          <w:sz w:val="24"/>
          <w:szCs w:val="24"/>
        </w:rPr>
        <w:t>:</w:t>
      </w:r>
    </w:p>
    <w:p w:rsidR="00780316" w:rsidRDefault="00780316" w:rsidP="00D52F03">
      <w:pPr>
        <w:autoSpaceDE w:val="0"/>
        <w:autoSpaceDN w:val="0"/>
        <w:adjustRightInd w:val="0"/>
        <w:spacing w:after="0" w:line="240" w:lineRule="auto"/>
        <w:ind w:firstLine="851"/>
        <w:jc w:val="right"/>
        <w:rPr>
          <w:rFonts w:ascii="Calibri" w:hAnsi="Calibri" w:cs="Calibri"/>
        </w:rPr>
      </w:pPr>
    </w:p>
    <w:tbl>
      <w:tblPr>
        <w:tblW w:w="0" w:type="auto"/>
        <w:tblLayout w:type="fixed"/>
        <w:tblLook w:val="0000" w:firstRow="0" w:lastRow="0" w:firstColumn="0" w:lastColumn="0" w:noHBand="0" w:noVBand="0"/>
      </w:tblPr>
      <w:tblGrid>
        <w:gridCol w:w="2482"/>
        <w:gridCol w:w="1692"/>
        <w:gridCol w:w="1693"/>
        <w:gridCol w:w="1693"/>
        <w:gridCol w:w="1704"/>
      </w:tblGrid>
      <w:tr w:rsidR="00780316">
        <w:trPr>
          <w:trHeight w:val="1"/>
        </w:trPr>
        <w:tc>
          <w:tcPr>
            <w:tcW w:w="2482" w:type="dxa"/>
            <w:tcBorders>
              <w:top w:val="single" w:sz="2" w:space="0" w:color="000000"/>
              <w:left w:val="single" w:sz="2" w:space="0" w:color="000000"/>
              <w:bottom w:val="single" w:sz="2" w:space="0" w:color="000000"/>
              <w:right w:val="single" w:sz="2" w:space="0" w:color="000000"/>
            </w:tcBorders>
            <w:shd w:val="clear" w:color="000000" w:fill="FFFFFF"/>
          </w:tcPr>
          <w:p w:rsidR="00AF2682" w:rsidRDefault="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ANO/</w:t>
            </w:r>
          </w:p>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DEPENDÊNCIA</w:t>
            </w:r>
          </w:p>
        </w:tc>
        <w:tc>
          <w:tcPr>
            <w:tcW w:w="169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TOTAL</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MUNICIPAL</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ESTADUAL</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D52F03" w:rsidRDefault="00780316">
            <w:pPr>
              <w:autoSpaceDE w:val="0"/>
              <w:autoSpaceDN w:val="0"/>
              <w:adjustRightInd w:val="0"/>
              <w:spacing w:after="0" w:line="240" w:lineRule="auto"/>
              <w:jc w:val="both"/>
              <w:rPr>
                <w:rFonts w:ascii="Calibri" w:hAnsi="Calibri" w:cs="Calibri"/>
              </w:rPr>
            </w:pPr>
            <w:r w:rsidRPr="00D52F03">
              <w:rPr>
                <w:rFonts w:ascii="Times New Roman" w:hAnsi="Times New Roman" w:cs="Times New Roman"/>
              </w:rPr>
              <w:t>PARTICULAR</w:t>
            </w:r>
          </w:p>
        </w:tc>
      </w:tr>
      <w:tr w:rsidR="00780316" w:rsidTr="0053470D">
        <w:trPr>
          <w:trHeight w:val="1"/>
        </w:trPr>
        <w:tc>
          <w:tcPr>
            <w:tcW w:w="248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2008</w:t>
            </w:r>
          </w:p>
        </w:tc>
        <w:tc>
          <w:tcPr>
            <w:tcW w:w="16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484</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484</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r>
      <w:tr w:rsidR="00780316" w:rsidTr="0053470D">
        <w:trPr>
          <w:trHeight w:val="1"/>
        </w:trPr>
        <w:tc>
          <w:tcPr>
            <w:tcW w:w="248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AF2682">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2009</w:t>
            </w:r>
          </w:p>
        </w:tc>
        <w:tc>
          <w:tcPr>
            <w:tcW w:w="16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AF2682">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458</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458</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r>
      <w:tr w:rsidR="00780316" w:rsidTr="0053470D">
        <w:trPr>
          <w:trHeight w:val="1"/>
        </w:trPr>
        <w:tc>
          <w:tcPr>
            <w:tcW w:w="248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AF2682">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2010</w:t>
            </w:r>
          </w:p>
        </w:tc>
        <w:tc>
          <w:tcPr>
            <w:tcW w:w="16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454</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454</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r>
      <w:tr w:rsidR="00780316" w:rsidTr="0053470D">
        <w:trPr>
          <w:trHeight w:val="1"/>
        </w:trPr>
        <w:tc>
          <w:tcPr>
            <w:tcW w:w="248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AF2682">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2011</w:t>
            </w:r>
          </w:p>
        </w:tc>
        <w:tc>
          <w:tcPr>
            <w:tcW w:w="16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480</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480</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r>
      <w:tr w:rsidR="00780316" w:rsidTr="0053470D">
        <w:trPr>
          <w:trHeight w:val="1"/>
        </w:trPr>
        <w:tc>
          <w:tcPr>
            <w:tcW w:w="248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AF2682" w:rsidRDefault="00780316" w:rsidP="00AF2682">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2012</w:t>
            </w:r>
          </w:p>
        </w:tc>
        <w:tc>
          <w:tcPr>
            <w:tcW w:w="16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489</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489</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0</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0</w:t>
            </w:r>
          </w:p>
        </w:tc>
      </w:tr>
      <w:tr w:rsidR="00780316" w:rsidTr="0053470D">
        <w:trPr>
          <w:trHeight w:val="1"/>
        </w:trPr>
        <w:tc>
          <w:tcPr>
            <w:tcW w:w="248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3470D" w:rsidRDefault="00780316" w:rsidP="00AF2682">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2013</w:t>
            </w:r>
          </w:p>
        </w:tc>
        <w:tc>
          <w:tcPr>
            <w:tcW w:w="16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530</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530</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0</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0</w:t>
            </w:r>
          </w:p>
        </w:tc>
      </w:tr>
      <w:tr w:rsidR="00780316" w:rsidTr="0053470D">
        <w:trPr>
          <w:trHeight w:val="1"/>
        </w:trPr>
        <w:tc>
          <w:tcPr>
            <w:tcW w:w="248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3470D" w:rsidRDefault="00780316" w:rsidP="00AF2682">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2014</w:t>
            </w:r>
          </w:p>
        </w:tc>
        <w:tc>
          <w:tcPr>
            <w:tcW w:w="16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552</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552</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0</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Default="00780316" w:rsidP="0053470D">
            <w:pPr>
              <w:autoSpaceDE w:val="0"/>
              <w:autoSpaceDN w:val="0"/>
              <w:adjustRightInd w:val="0"/>
              <w:spacing w:after="0" w:line="240" w:lineRule="auto"/>
              <w:jc w:val="center"/>
              <w:rPr>
                <w:rFonts w:ascii="Calibri" w:hAnsi="Calibri" w:cs="Calibri"/>
              </w:rPr>
            </w:pPr>
            <w:r>
              <w:rPr>
                <w:rFonts w:ascii="Times New Roman" w:hAnsi="Times New Roman" w:cs="Times New Roman"/>
                <w:color w:val="000000"/>
                <w:sz w:val="24"/>
                <w:szCs w:val="24"/>
              </w:rPr>
              <w:t>0</w:t>
            </w:r>
          </w:p>
        </w:tc>
      </w:tr>
      <w:tr w:rsidR="00780316" w:rsidTr="0053470D">
        <w:trPr>
          <w:trHeight w:val="1"/>
        </w:trPr>
        <w:tc>
          <w:tcPr>
            <w:tcW w:w="248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3470D" w:rsidRPr="00D52F03" w:rsidRDefault="00780316" w:rsidP="00AF2682">
            <w:pPr>
              <w:autoSpaceDE w:val="0"/>
              <w:autoSpaceDN w:val="0"/>
              <w:adjustRightInd w:val="0"/>
              <w:spacing w:after="0" w:line="240" w:lineRule="auto"/>
              <w:jc w:val="center"/>
              <w:rPr>
                <w:rFonts w:ascii="Calibri" w:hAnsi="Calibri" w:cs="Calibri"/>
              </w:rPr>
            </w:pPr>
            <w:r w:rsidRPr="00D52F03">
              <w:rPr>
                <w:rFonts w:ascii="Times New Roman" w:hAnsi="Times New Roman" w:cs="Times New Roman"/>
                <w:sz w:val="24"/>
                <w:szCs w:val="24"/>
              </w:rPr>
              <w:t>2015</w:t>
            </w:r>
          </w:p>
        </w:tc>
        <w:tc>
          <w:tcPr>
            <w:tcW w:w="16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Pr="00BD6E98" w:rsidRDefault="00BD6E98" w:rsidP="0053470D">
            <w:pPr>
              <w:autoSpaceDE w:val="0"/>
              <w:autoSpaceDN w:val="0"/>
              <w:adjustRightInd w:val="0"/>
              <w:spacing w:after="0" w:line="240" w:lineRule="auto"/>
              <w:jc w:val="center"/>
              <w:rPr>
                <w:rFonts w:ascii="Times New Roman" w:hAnsi="Times New Roman" w:cs="Times New Roman"/>
                <w:sz w:val="24"/>
                <w:szCs w:val="24"/>
              </w:rPr>
            </w:pPr>
            <w:r w:rsidRPr="00BD6E98">
              <w:rPr>
                <w:rFonts w:ascii="Times New Roman" w:hAnsi="Times New Roman" w:cs="Times New Roman"/>
                <w:sz w:val="24"/>
                <w:szCs w:val="24"/>
              </w:rPr>
              <w:t>512</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Pr="00D52F03" w:rsidRDefault="00D52F03" w:rsidP="0053470D">
            <w:pPr>
              <w:autoSpaceDE w:val="0"/>
              <w:autoSpaceDN w:val="0"/>
              <w:adjustRightInd w:val="0"/>
              <w:spacing w:after="0" w:line="240" w:lineRule="auto"/>
              <w:jc w:val="center"/>
              <w:rPr>
                <w:rFonts w:ascii="Times New Roman" w:hAnsi="Times New Roman" w:cs="Times New Roman"/>
                <w:sz w:val="24"/>
                <w:szCs w:val="24"/>
              </w:rPr>
            </w:pPr>
            <w:r w:rsidRPr="00D52F03">
              <w:rPr>
                <w:rFonts w:ascii="Times New Roman" w:hAnsi="Times New Roman" w:cs="Times New Roman"/>
                <w:sz w:val="24"/>
                <w:szCs w:val="24"/>
              </w:rPr>
              <w:t>444</w:t>
            </w:r>
          </w:p>
        </w:tc>
        <w:tc>
          <w:tcPr>
            <w:tcW w:w="169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Pr="00D52F03" w:rsidRDefault="00BD6E98" w:rsidP="0053470D">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68</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80316" w:rsidRPr="00D52F03" w:rsidRDefault="00780316" w:rsidP="0053470D">
            <w:pPr>
              <w:autoSpaceDE w:val="0"/>
              <w:autoSpaceDN w:val="0"/>
              <w:adjustRightInd w:val="0"/>
              <w:spacing w:after="0" w:line="240" w:lineRule="auto"/>
              <w:jc w:val="center"/>
              <w:rPr>
                <w:rFonts w:ascii="Calibri" w:hAnsi="Calibri" w:cs="Calibri"/>
              </w:rPr>
            </w:pPr>
            <w:r w:rsidRPr="00D52F03">
              <w:rPr>
                <w:rFonts w:ascii="Times New Roman" w:hAnsi="Times New Roman" w:cs="Times New Roman"/>
                <w:sz w:val="24"/>
                <w:szCs w:val="24"/>
              </w:rPr>
              <w:t>0</w:t>
            </w:r>
          </w:p>
        </w:tc>
      </w:tr>
    </w:tbl>
    <w:p w:rsidR="00780316" w:rsidRDefault="00312A72"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FONTE: Secretaria Municipal de Educação</w:t>
      </w:r>
    </w:p>
    <w:p w:rsidR="00312A72" w:rsidRPr="00312A72" w:rsidRDefault="00312A72"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80316" w:rsidP="009338DC">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9338DC">
        <w:rPr>
          <w:rFonts w:ascii="Times New Roman" w:hAnsi="Times New Roman" w:cs="Times New Roman"/>
          <w:sz w:val="24"/>
          <w:szCs w:val="24"/>
        </w:rPr>
        <w:t xml:space="preserve">  </w:t>
      </w:r>
      <w:r>
        <w:rPr>
          <w:rFonts w:ascii="Times New Roman" w:hAnsi="Times New Roman" w:cs="Times New Roman"/>
          <w:sz w:val="24"/>
          <w:szCs w:val="24"/>
        </w:rPr>
        <w:t xml:space="preserve">Os alunos </w:t>
      </w:r>
      <w:r w:rsidR="009338DC">
        <w:rPr>
          <w:rFonts w:ascii="Times New Roman" w:hAnsi="Times New Roman" w:cs="Times New Roman"/>
          <w:sz w:val="24"/>
          <w:szCs w:val="24"/>
        </w:rPr>
        <w:t xml:space="preserve">da educação Infantil </w:t>
      </w:r>
      <w:r>
        <w:rPr>
          <w:rFonts w:ascii="Times New Roman" w:hAnsi="Times New Roman" w:cs="Times New Roman"/>
          <w:sz w:val="24"/>
          <w:szCs w:val="24"/>
        </w:rPr>
        <w:t>são mantidos pela Prefeitura Municipal.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Os alunos são matriculados na Rede Municipal de Ensino, e alguns usam as dependências das Escolas Estaduais: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*Escola de Ensino Médio Sepé Tiaraju;</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*Escola Francisco Balestrin (</w:t>
      </w:r>
      <w:r w:rsidR="00B62570">
        <w:rPr>
          <w:rFonts w:ascii="Times New Roman" w:hAnsi="Times New Roman" w:cs="Times New Roman"/>
          <w:sz w:val="24"/>
          <w:szCs w:val="24"/>
        </w:rPr>
        <w:t>do campo</w:t>
      </w:r>
      <w:r>
        <w:rPr>
          <w:rFonts w:ascii="Times New Roman" w:hAnsi="Times New Roman" w:cs="Times New Roman"/>
          <w:sz w:val="24"/>
          <w:szCs w:val="24"/>
        </w:rPr>
        <w:t>);</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*Escola Fernão Dias Pais (</w:t>
      </w:r>
      <w:r w:rsidR="00B62570">
        <w:rPr>
          <w:rFonts w:ascii="Times New Roman" w:hAnsi="Times New Roman" w:cs="Times New Roman"/>
          <w:sz w:val="24"/>
          <w:szCs w:val="24"/>
        </w:rPr>
        <w:t>do campo</w:t>
      </w:r>
      <w:r>
        <w:rPr>
          <w:rFonts w:ascii="Times New Roman" w:hAnsi="Times New Roman" w:cs="Times New Roman"/>
          <w:sz w:val="24"/>
          <w:szCs w:val="24"/>
        </w:rPr>
        <w:t>);</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*Escola General Osório (</w:t>
      </w:r>
      <w:r w:rsidR="00B62570">
        <w:rPr>
          <w:rFonts w:ascii="Times New Roman" w:hAnsi="Times New Roman" w:cs="Times New Roman"/>
          <w:sz w:val="24"/>
          <w:szCs w:val="24"/>
        </w:rPr>
        <w:t>do campo</w:t>
      </w:r>
      <w:r>
        <w:rPr>
          <w:rFonts w:ascii="Times New Roman" w:hAnsi="Times New Roman" w:cs="Times New Roman"/>
          <w:sz w:val="24"/>
          <w:szCs w:val="24"/>
        </w:rPr>
        <w:t>);</w:t>
      </w:r>
    </w:p>
    <w:p w:rsidR="00784069" w:rsidRDefault="000E5DA7"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Os alunos matriculados nas Escolas citadas a baixo, em 2015, foram designadas para o Estado.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*Escola Indígena Bento PiGóg;</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*Escola Indígena Jete T. Ribeiro;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*Escola Indígena Mukej</w:t>
      </w:r>
    </w:p>
    <w:p w:rsidR="000E5DA7" w:rsidRDefault="000E5DA7" w:rsidP="00780316">
      <w:pPr>
        <w:autoSpaceDE w:val="0"/>
        <w:autoSpaceDN w:val="0"/>
        <w:adjustRightInd w:val="0"/>
        <w:spacing w:after="0" w:line="360" w:lineRule="auto"/>
        <w:ind w:firstLine="851"/>
        <w:jc w:val="both"/>
        <w:rPr>
          <w:rFonts w:ascii="Times New Roman" w:hAnsi="Times New Roman" w:cs="Times New Roman"/>
          <w:sz w:val="24"/>
          <w:szCs w:val="24"/>
        </w:rPr>
      </w:pPr>
    </w:p>
    <w:p w:rsidR="00852AA9" w:rsidRDefault="00852AA9"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80316"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w:t>
      </w:r>
      <w:r w:rsidR="007929DE">
        <w:rPr>
          <w:rFonts w:ascii="Times New Roman" w:hAnsi="Times New Roman" w:cs="Times New Roman"/>
          <w:b/>
          <w:bCs/>
          <w:sz w:val="24"/>
          <w:szCs w:val="24"/>
        </w:rPr>
        <w:t>4</w:t>
      </w:r>
      <w:r>
        <w:rPr>
          <w:rFonts w:ascii="Times New Roman" w:hAnsi="Times New Roman" w:cs="Times New Roman"/>
          <w:b/>
          <w:bCs/>
          <w:sz w:val="24"/>
          <w:szCs w:val="24"/>
        </w:rPr>
        <w:t>.3 Diretrizes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As Diretrizes Curriculares Nacionais para Educação Infantil, definidas pelo Conselho Nacional de Educação, consoante ao que determina o Art. 9º,§ IV, da LDB 9394/96, complementadas pelas normas dos Sistemas de Ensino dos Estados e Municípios, estabelecem os marcos para competências e diretrizes das propostas pedagógicas para as crianças de 0 a 5 anos e 11 meses de idade. As diretrizes, baseadas na resolução 5/2010 que orientarão as ações da Educação Infantil, no município de Tenente Portela estão baseadas nos princípios de atendimento as crianças de 0 a 3 anos em creches ( hoje Escola de educação Infantil) ou nas Escola de Ensino Fundamental de 4 a 5 anos e 11 meses em Pré-escolas.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Educação Infantil com a implantação da Lei de Diretrizes e Bases da Educação Nacional nº 9394/96, passa a ser apresentada como direito da criança, de zero a 5 anos de idade e 11 meses, consagrando esse direito como dever do estado e opção da família.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Com a implantação de uma política de ampliação do ensino fundamental de oito para nove anos de duração exige um tratamento político, administrativo e pedagógico, uma vez que o objetivo de um maior número de anos no ensino obrigatório é assegurar a todas as crianças, um tempo mais longo de convívio escolar com maiores oportunidades de aprendizagem.</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União e aos Estados coube estabelecer, e</w:t>
      </w:r>
      <w:r w:rsidR="005B03D2">
        <w:rPr>
          <w:rFonts w:ascii="Times New Roman" w:hAnsi="Times New Roman" w:cs="Times New Roman"/>
          <w:sz w:val="24"/>
          <w:szCs w:val="24"/>
        </w:rPr>
        <w:t>m colaboração com os municípios</w:t>
      </w:r>
      <w:r>
        <w:rPr>
          <w:rFonts w:ascii="Times New Roman" w:hAnsi="Times New Roman" w:cs="Times New Roman"/>
          <w:sz w:val="24"/>
          <w:szCs w:val="24"/>
        </w:rPr>
        <w:t>, as Diretrizes Curriculares e as competências para este nível de ensino. O município deve garantir esta etapa da educação, podendo fazê-lo em colaboração com o Estado.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A Educação Infantil inaugura a educação da pessoa, sendo assim, é importante privilegiar a recepção da criança em ambiente escolar, pois o tempo de infância é o tempo de aprender e de aprender com as crianças.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É uma etapa importante para a criança, pois é nessa socialização que ela constrói sua identidade pessoal e coletiva, brinca, imagina, fantasia, aprende, observa, experimenta, narra, questiona, constrói, reconstrói e desconstrói sentidos sobre a natureza e a sociedade, produzindo cultura.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No Plano Municipal de Educação de tenente Portela, o compromisso com a Educação Infantil deverá ter o sentido da responsabilidade quanto a formação integral da pessoa e ao desenvolvimento de sua capacidade de aprender, o qual requer outro compromisso, que é o da garantia da qualidade de atendimento à população na faixa etária de 0 a 5 anos de idade e 11 meses.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Cada escola desenvolve sua Proposta Pedagógica contemplando o educar e o cuidar, inserido num processo de atividades lúdicas, inserindo a criança em seu contexto de mundo, estimulando-a para a construção de seus saberes em sua interação sócio-afetiva. </w:t>
      </w:r>
    </w:p>
    <w:p w:rsidR="00340D7A" w:rsidRDefault="00340D7A" w:rsidP="00C42598">
      <w:pPr>
        <w:autoSpaceDE w:val="0"/>
        <w:autoSpaceDN w:val="0"/>
        <w:adjustRightInd w:val="0"/>
        <w:spacing w:after="0" w:line="360" w:lineRule="auto"/>
        <w:ind w:firstLine="709"/>
        <w:jc w:val="both"/>
        <w:rPr>
          <w:rFonts w:ascii="Times New Roman" w:hAnsi="Times New Roman" w:cs="Times New Roman"/>
          <w:b/>
          <w:bCs/>
          <w:sz w:val="24"/>
          <w:szCs w:val="24"/>
        </w:rPr>
      </w:pPr>
    </w:p>
    <w:p w:rsidR="00EF6E72" w:rsidRDefault="00EF6E72" w:rsidP="00C42598">
      <w:pPr>
        <w:autoSpaceDE w:val="0"/>
        <w:autoSpaceDN w:val="0"/>
        <w:adjustRightInd w:val="0"/>
        <w:spacing w:after="0" w:line="360" w:lineRule="auto"/>
        <w:ind w:firstLine="709"/>
        <w:jc w:val="both"/>
        <w:rPr>
          <w:rFonts w:ascii="Times New Roman" w:hAnsi="Times New Roman" w:cs="Times New Roman"/>
          <w:b/>
          <w:bCs/>
          <w:sz w:val="24"/>
          <w:szCs w:val="24"/>
        </w:rPr>
      </w:pPr>
    </w:p>
    <w:p w:rsidR="00F06D74" w:rsidRDefault="007929DE" w:rsidP="00FE251C">
      <w:pPr>
        <w:autoSpaceDE w:val="0"/>
        <w:autoSpaceDN w:val="0"/>
        <w:adjustRightInd w:val="0"/>
        <w:spacing w:after="0" w:line="360" w:lineRule="auto"/>
        <w:rPr>
          <w:rFonts w:ascii="Times New Roman" w:hAnsi="Times New Roman" w:cs="Times New Roman"/>
          <w:b/>
          <w:bCs/>
          <w:sz w:val="24"/>
          <w:szCs w:val="24"/>
        </w:rPr>
      </w:pPr>
      <w:r>
        <w:rPr>
          <w:rFonts w:ascii="Times New Roman" w:hAnsi="Times New Roman" w:cs="Times New Roman"/>
          <w:b/>
          <w:bCs/>
          <w:sz w:val="24"/>
          <w:szCs w:val="24"/>
        </w:rPr>
        <w:t>14</w:t>
      </w:r>
      <w:r w:rsidR="00FE251C">
        <w:rPr>
          <w:rFonts w:ascii="Times New Roman" w:hAnsi="Times New Roman" w:cs="Times New Roman"/>
          <w:b/>
          <w:bCs/>
          <w:sz w:val="24"/>
          <w:szCs w:val="24"/>
        </w:rPr>
        <w:t xml:space="preserve">.4 </w:t>
      </w:r>
      <w:r w:rsidR="00EF6E72">
        <w:rPr>
          <w:rFonts w:ascii="Times New Roman" w:hAnsi="Times New Roman" w:cs="Times New Roman"/>
          <w:b/>
          <w:bCs/>
          <w:sz w:val="24"/>
          <w:szCs w:val="24"/>
        </w:rPr>
        <w:t xml:space="preserve"> </w:t>
      </w:r>
      <w:r w:rsidR="00F06D74">
        <w:rPr>
          <w:rFonts w:ascii="Times New Roman" w:hAnsi="Times New Roman" w:cs="Times New Roman"/>
          <w:b/>
          <w:bCs/>
          <w:sz w:val="24"/>
          <w:szCs w:val="24"/>
        </w:rPr>
        <w:t>M</w:t>
      </w:r>
      <w:r w:rsidR="00FE251C">
        <w:rPr>
          <w:rFonts w:ascii="Times New Roman" w:hAnsi="Times New Roman" w:cs="Times New Roman"/>
          <w:b/>
          <w:bCs/>
          <w:sz w:val="24"/>
          <w:szCs w:val="24"/>
        </w:rPr>
        <w:t>eta e estratégias</w:t>
      </w:r>
      <w:r w:rsidR="00F06D74">
        <w:rPr>
          <w:rFonts w:ascii="Times New Roman" w:hAnsi="Times New Roman" w:cs="Times New Roman"/>
          <w:b/>
          <w:bCs/>
          <w:sz w:val="24"/>
          <w:szCs w:val="24"/>
        </w:rPr>
        <w:t xml:space="preserve"> – EDUCAÇÃO INFANTIL</w:t>
      </w:r>
    </w:p>
    <w:p w:rsidR="00312A72" w:rsidRDefault="00312A72" w:rsidP="00F06D74">
      <w:pPr>
        <w:autoSpaceDE w:val="0"/>
        <w:autoSpaceDN w:val="0"/>
        <w:adjustRightInd w:val="0"/>
        <w:spacing w:after="0" w:line="360" w:lineRule="auto"/>
        <w:ind w:firstLine="709"/>
        <w:jc w:val="center"/>
        <w:rPr>
          <w:rFonts w:ascii="Times New Roman" w:hAnsi="Times New Roman" w:cs="Times New Roman"/>
          <w:b/>
          <w:bCs/>
          <w:sz w:val="24"/>
          <w:szCs w:val="24"/>
        </w:rPr>
      </w:pPr>
    </w:p>
    <w:p w:rsidR="00EF6E72" w:rsidRDefault="00EF6E72" w:rsidP="00F06D74">
      <w:pPr>
        <w:autoSpaceDE w:val="0"/>
        <w:autoSpaceDN w:val="0"/>
        <w:adjustRightInd w:val="0"/>
        <w:spacing w:after="0" w:line="360" w:lineRule="auto"/>
        <w:ind w:firstLine="709"/>
        <w:jc w:val="center"/>
        <w:rPr>
          <w:rFonts w:ascii="Times New Roman" w:hAnsi="Times New Roman" w:cs="Times New Roman"/>
          <w:b/>
          <w:bCs/>
          <w:sz w:val="24"/>
          <w:szCs w:val="24"/>
        </w:rPr>
      </w:pPr>
    </w:p>
    <w:p w:rsidR="00B24262" w:rsidRDefault="00B24262" w:rsidP="00B24262">
      <w:pPr>
        <w:autoSpaceDE w:val="0"/>
        <w:autoSpaceDN w:val="0"/>
        <w:adjustRightInd w:val="0"/>
        <w:spacing w:after="0" w:line="360" w:lineRule="auto"/>
        <w:ind w:firstLine="709"/>
        <w:jc w:val="both"/>
        <w:rPr>
          <w:rFonts w:ascii="Times New Roman" w:hAnsi="Times New Roman" w:cs="Times New Roman"/>
          <w:b/>
          <w:color w:val="000000"/>
          <w:sz w:val="24"/>
          <w:szCs w:val="24"/>
        </w:rPr>
      </w:pPr>
      <w:r>
        <w:rPr>
          <w:rFonts w:ascii="Times New Roman" w:hAnsi="Times New Roman" w:cs="Times New Roman"/>
          <w:b/>
          <w:color w:val="000000"/>
          <w:sz w:val="24"/>
          <w:szCs w:val="24"/>
        </w:rPr>
        <w:t>Meta 1:</w:t>
      </w:r>
      <w:r w:rsidRPr="00B24262">
        <w:rPr>
          <w:rFonts w:ascii="Times New Roman" w:hAnsi="Times New Roman" w:cs="Times New Roman"/>
          <w:b/>
          <w:color w:val="000000"/>
          <w:sz w:val="24"/>
          <w:szCs w:val="24"/>
        </w:rPr>
        <w:t xml:space="preserve"> Assegurar a universalização, até 2016, do atendimento da educação infantil na pré-escola para as crianças de 4 (quatro) a 5 (cinco) anos de idade e ampliar a oferta de educação infantil em creches de forma a atender, no mínimo, 50% (cinquenta por cento) das crianças de até 3 (três) anos até o final da vigência deste PME.</w:t>
      </w:r>
    </w:p>
    <w:p w:rsidR="009338DC" w:rsidRDefault="009338DC" w:rsidP="00B24262">
      <w:pPr>
        <w:autoSpaceDE w:val="0"/>
        <w:autoSpaceDN w:val="0"/>
        <w:adjustRightInd w:val="0"/>
        <w:spacing w:after="0" w:line="360" w:lineRule="auto"/>
        <w:ind w:firstLine="709"/>
        <w:jc w:val="both"/>
        <w:rPr>
          <w:rFonts w:ascii="Times New Roman" w:hAnsi="Times New Roman" w:cs="Times New Roman"/>
          <w:b/>
          <w:color w:val="000000"/>
          <w:sz w:val="24"/>
          <w:szCs w:val="24"/>
        </w:rPr>
      </w:pPr>
    </w:p>
    <w:p w:rsidR="00F06D74" w:rsidRDefault="00F06D74" w:rsidP="00B24262">
      <w:pPr>
        <w:autoSpaceDE w:val="0"/>
        <w:autoSpaceDN w:val="0"/>
        <w:adjustRightInd w:val="0"/>
        <w:spacing w:after="0" w:line="360" w:lineRule="auto"/>
        <w:ind w:firstLine="709"/>
        <w:jc w:val="both"/>
        <w:rPr>
          <w:rFonts w:ascii="Times New Roman" w:hAnsi="Times New Roman" w:cs="Times New Roman"/>
          <w:color w:val="000000"/>
          <w:sz w:val="24"/>
          <w:szCs w:val="24"/>
        </w:rPr>
      </w:pPr>
    </w:p>
    <w:p w:rsidR="00F06D74" w:rsidRDefault="00F06D74" w:rsidP="00B24262">
      <w:pPr>
        <w:autoSpaceDE w:val="0"/>
        <w:autoSpaceDN w:val="0"/>
        <w:adjustRightInd w:val="0"/>
        <w:spacing w:after="0" w:line="360" w:lineRule="auto"/>
        <w:ind w:firstLine="709"/>
        <w:jc w:val="both"/>
        <w:rPr>
          <w:rFonts w:ascii="Times New Roman" w:hAnsi="Times New Roman" w:cs="Times New Roman"/>
          <w:color w:val="000000"/>
          <w:sz w:val="24"/>
          <w:szCs w:val="24"/>
        </w:rPr>
      </w:pPr>
    </w:p>
    <w:p w:rsidR="00F06D74" w:rsidRDefault="00F06D74" w:rsidP="00B24262">
      <w:pPr>
        <w:autoSpaceDE w:val="0"/>
        <w:autoSpaceDN w:val="0"/>
        <w:adjustRightInd w:val="0"/>
        <w:spacing w:after="0" w:line="360" w:lineRule="auto"/>
        <w:ind w:firstLine="709"/>
        <w:jc w:val="both"/>
        <w:rPr>
          <w:rFonts w:ascii="Times New Roman" w:hAnsi="Times New Roman" w:cs="Times New Roman"/>
          <w:color w:val="000000"/>
          <w:sz w:val="24"/>
          <w:szCs w:val="24"/>
        </w:rPr>
      </w:pPr>
    </w:p>
    <w:p w:rsidR="00F06D74" w:rsidRDefault="00F06D74" w:rsidP="00B24262">
      <w:pPr>
        <w:autoSpaceDE w:val="0"/>
        <w:autoSpaceDN w:val="0"/>
        <w:adjustRightInd w:val="0"/>
        <w:spacing w:after="0" w:line="360" w:lineRule="auto"/>
        <w:ind w:firstLine="709"/>
        <w:jc w:val="both"/>
        <w:rPr>
          <w:rFonts w:ascii="Times New Roman" w:hAnsi="Times New Roman" w:cs="Times New Roman"/>
          <w:color w:val="000000"/>
          <w:sz w:val="24"/>
          <w:szCs w:val="24"/>
        </w:rPr>
      </w:pPr>
    </w:p>
    <w:p w:rsidR="00F06D74" w:rsidRDefault="00F06D74" w:rsidP="00B24262">
      <w:pPr>
        <w:autoSpaceDE w:val="0"/>
        <w:autoSpaceDN w:val="0"/>
        <w:adjustRightInd w:val="0"/>
        <w:spacing w:after="0" w:line="360" w:lineRule="auto"/>
        <w:ind w:firstLine="709"/>
        <w:jc w:val="both"/>
        <w:rPr>
          <w:rFonts w:ascii="Times New Roman" w:hAnsi="Times New Roman" w:cs="Times New Roman"/>
          <w:color w:val="000000"/>
          <w:sz w:val="24"/>
          <w:szCs w:val="24"/>
        </w:rPr>
      </w:pPr>
    </w:p>
    <w:p w:rsidR="00F06D74" w:rsidRDefault="00EF6E72" w:rsidP="00B24262">
      <w:pPr>
        <w:autoSpaceDE w:val="0"/>
        <w:autoSpaceDN w:val="0"/>
        <w:adjustRightInd w:val="0"/>
        <w:spacing w:after="0" w:line="360" w:lineRule="auto"/>
        <w:ind w:firstLine="709"/>
        <w:jc w:val="both"/>
        <w:rPr>
          <w:rFonts w:ascii="Times New Roman" w:hAnsi="Times New Roman" w:cs="Times New Roman"/>
          <w:color w:val="000000"/>
          <w:sz w:val="24"/>
          <w:szCs w:val="24"/>
        </w:rPr>
      </w:pPr>
      <w:r>
        <w:rPr>
          <w:rFonts w:ascii="Times New Roman" w:hAnsi="Times New Roman" w:cs="Times New Roman"/>
          <w:noProof/>
          <w:color w:val="000000"/>
          <w:sz w:val="24"/>
          <w:szCs w:val="24"/>
        </w:rPr>
        <w:lastRenderedPageBreak/>
        <w:drawing>
          <wp:anchor distT="0" distB="0" distL="114300" distR="114300" simplePos="0" relativeHeight="251674112" behindDoc="0" locked="0" layoutInCell="1" allowOverlap="1">
            <wp:simplePos x="0" y="0"/>
            <wp:positionH relativeFrom="column">
              <wp:posOffset>81915</wp:posOffset>
            </wp:positionH>
            <wp:positionV relativeFrom="paragraph">
              <wp:posOffset>66040</wp:posOffset>
            </wp:positionV>
            <wp:extent cx="5555615" cy="4533900"/>
            <wp:effectExtent l="19050" t="0" r="6985" b="0"/>
            <wp:wrapNone/>
            <wp:docPr id="1"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srcRect l="28015" t="35028" r="27584" b="7062"/>
                    <a:stretch>
                      <a:fillRect/>
                    </a:stretch>
                  </pic:blipFill>
                  <pic:spPr bwMode="auto">
                    <a:xfrm>
                      <a:off x="0" y="0"/>
                      <a:ext cx="5555615" cy="4533900"/>
                    </a:xfrm>
                    <a:prstGeom prst="rect">
                      <a:avLst/>
                    </a:prstGeom>
                    <a:noFill/>
                    <a:ln w="9525">
                      <a:noFill/>
                      <a:miter lim="800000"/>
                      <a:headEnd/>
                      <a:tailEnd/>
                    </a:ln>
                  </pic:spPr>
                </pic:pic>
              </a:graphicData>
            </a:graphic>
          </wp:anchor>
        </w:drawing>
      </w:r>
    </w:p>
    <w:p w:rsidR="00F06D74" w:rsidRDefault="00F06D74" w:rsidP="00B24262">
      <w:pPr>
        <w:autoSpaceDE w:val="0"/>
        <w:autoSpaceDN w:val="0"/>
        <w:adjustRightInd w:val="0"/>
        <w:spacing w:after="0" w:line="360" w:lineRule="auto"/>
        <w:ind w:firstLine="709"/>
        <w:jc w:val="both"/>
        <w:rPr>
          <w:rFonts w:ascii="Times New Roman" w:hAnsi="Times New Roman" w:cs="Times New Roman"/>
          <w:color w:val="000000"/>
          <w:sz w:val="24"/>
          <w:szCs w:val="24"/>
        </w:rPr>
      </w:pPr>
    </w:p>
    <w:p w:rsidR="00F06D74" w:rsidRDefault="00F06D74" w:rsidP="00B24262">
      <w:pPr>
        <w:autoSpaceDE w:val="0"/>
        <w:autoSpaceDN w:val="0"/>
        <w:adjustRightInd w:val="0"/>
        <w:spacing w:after="0" w:line="360" w:lineRule="auto"/>
        <w:ind w:firstLine="709"/>
        <w:jc w:val="both"/>
        <w:rPr>
          <w:rFonts w:ascii="Times New Roman" w:hAnsi="Times New Roman" w:cs="Times New Roman"/>
          <w:color w:val="000000"/>
          <w:sz w:val="24"/>
          <w:szCs w:val="24"/>
        </w:rPr>
      </w:pPr>
    </w:p>
    <w:p w:rsidR="00F06D74" w:rsidRPr="00B24262" w:rsidRDefault="00F06D74" w:rsidP="00B24262">
      <w:pPr>
        <w:autoSpaceDE w:val="0"/>
        <w:autoSpaceDN w:val="0"/>
        <w:adjustRightInd w:val="0"/>
        <w:spacing w:after="0" w:line="360" w:lineRule="auto"/>
        <w:ind w:firstLine="709"/>
        <w:jc w:val="both"/>
        <w:rPr>
          <w:rFonts w:ascii="Times New Roman" w:hAnsi="Times New Roman" w:cs="Times New Roman"/>
          <w:color w:val="000000"/>
          <w:sz w:val="24"/>
          <w:szCs w:val="24"/>
        </w:rPr>
      </w:pPr>
    </w:p>
    <w:p w:rsidR="00312A72" w:rsidRDefault="00312A72" w:rsidP="006A79F3">
      <w:pPr>
        <w:autoSpaceDE w:val="0"/>
        <w:autoSpaceDN w:val="0"/>
        <w:adjustRightInd w:val="0"/>
        <w:ind w:firstLine="708"/>
        <w:jc w:val="center"/>
        <w:rPr>
          <w:rFonts w:ascii="Times New Roman" w:hAnsi="Times New Roman" w:cs="Times New Roman"/>
          <w:b/>
          <w:sz w:val="24"/>
          <w:szCs w:val="24"/>
        </w:rPr>
      </w:pPr>
    </w:p>
    <w:p w:rsidR="00312A72" w:rsidRDefault="00312A72" w:rsidP="006A79F3">
      <w:pPr>
        <w:autoSpaceDE w:val="0"/>
        <w:autoSpaceDN w:val="0"/>
        <w:adjustRightInd w:val="0"/>
        <w:ind w:firstLine="708"/>
        <w:jc w:val="center"/>
        <w:rPr>
          <w:rFonts w:ascii="Times New Roman" w:hAnsi="Times New Roman" w:cs="Times New Roman"/>
          <w:b/>
          <w:sz w:val="24"/>
          <w:szCs w:val="24"/>
        </w:rPr>
      </w:pPr>
    </w:p>
    <w:p w:rsidR="00312A72" w:rsidRDefault="00312A72" w:rsidP="006A79F3">
      <w:pPr>
        <w:autoSpaceDE w:val="0"/>
        <w:autoSpaceDN w:val="0"/>
        <w:adjustRightInd w:val="0"/>
        <w:ind w:firstLine="708"/>
        <w:jc w:val="center"/>
        <w:rPr>
          <w:rFonts w:ascii="Times New Roman" w:hAnsi="Times New Roman" w:cs="Times New Roman"/>
          <w:b/>
          <w:sz w:val="24"/>
          <w:szCs w:val="24"/>
        </w:rPr>
      </w:pPr>
    </w:p>
    <w:p w:rsidR="007929DE" w:rsidRDefault="007929DE" w:rsidP="006A79F3">
      <w:pPr>
        <w:autoSpaceDE w:val="0"/>
        <w:autoSpaceDN w:val="0"/>
        <w:adjustRightInd w:val="0"/>
        <w:ind w:firstLine="708"/>
        <w:jc w:val="center"/>
        <w:rPr>
          <w:rFonts w:ascii="Times New Roman" w:hAnsi="Times New Roman" w:cs="Times New Roman"/>
          <w:b/>
          <w:sz w:val="24"/>
          <w:szCs w:val="24"/>
        </w:rPr>
      </w:pPr>
    </w:p>
    <w:p w:rsidR="007929DE" w:rsidRDefault="007929DE" w:rsidP="006A79F3">
      <w:pPr>
        <w:autoSpaceDE w:val="0"/>
        <w:autoSpaceDN w:val="0"/>
        <w:adjustRightInd w:val="0"/>
        <w:ind w:firstLine="708"/>
        <w:jc w:val="center"/>
        <w:rPr>
          <w:rFonts w:ascii="Times New Roman" w:hAnsi="Times New Roman" w:cs="Times New Roman"/>
          <w:b/>
          <w:sz w:val="24"/>
          <w:szCs w:val="24"/>
        </w:rPr>
      </w:pPr>
    </w:p>
    <w:p w:rsidR="007929DE" w:rsidRDefault="007929DE" w:rsidP="006A79F3">
      <w:pPr>
        <w:autoSpaceDE w:val="0"/>
        <w:autoSpaceDN w:val="0"/>
        <w:adjustRightInd w:val="0"/>
        <w:ind w:firstLine="708"/>
        <w:jc w:val="center"/>
        <w:rPr>
          <w:rFonts w:ascii="Times New Roman" w:hAnsi="Times New Roman" w:cs="Times New Roman"/>
          <w:b/>
          <w:sz w:val="24"/>
          <w:szCs w:val="24"/>
        </w:rPr>
      </w:pPr>
    </w:p>
    <w:p w:rsidR="00EF6E72" w:rsidRDefault="00EF6E72" w:rsidP="006A79F3">
      <w:pPr>
        <w:autoSpaceDE w:val="0"/>
        <w:autoSpaceDN w:val="0"/>
        <w:adjustRightInd w:val="0"/>
        <w:ind w:firstLine="708"/>
        <w:jc w:val="center"/>
        <w:rPr>
          <w:rFonts w:ascii="Times New Roman" w:hAnsi="Times New Roman" w:cs="Times New Roman"/>
          <w:b/>
          <w:sz w:val="24"/>
          <w:szCs w:val="24"/>
        </w:rPr>
      </w:pPr>
    </w:p>
    <w:p w:rsidR="00EF6E72" w:rsidRDefault="00EF6E72" w:rsidP="006A79F3">
      <w:pPr>
        <w:autoSpaceDE w:val="0"/>
        <w:autoSpaceDN w:val="0"/>
        <w:adjustRightInd w:val="0"/>
        <w:ind w:firstLine="708"/>
        <w:jc w:val="center"/>
        <w:rPr>
          <w:rFonts w:ascii="Times New Roman" w:hAnsi="Times New Roman" w:cs="Times New Roman"/>
          <w:b/>
          <w:sz w:val="24"/>
          <w:szCs w:val="24"/>
        </w:rPr>
      </w:pPr>
    </w:p>
    <w:p w:rsidR="00EF6E72" w:rsidRDefault="00EF6E72" w:rsidP="006A79F3">
      <w:pPr>
        <w:autoSpaceDE w:val="0"/>
        <w:autoSpaceDN w:val="0"/>
        <w:adjustRightInd w:val="0"/>
        <w:ind w:firstLine="708"/>
        <w:jc w:val="center"/>
        <w:rPr>
          <w:rFonts w:ascii="Times New Roman" w:hAnsi="Times New Roman" w:cs="Times New Roman"/>
          <w:b/>
          <w:sz w:val="24"/>
          <w:szCs w:val="24"/>
        </w:rPr>
      </w:pPr>
    </w:p>
    <w:p w:rsidR="00EF6E72" w:rsidRDefault="00EF6E72" w:rsidP="006A79F3">
      <w:pPr>
        <w:autoSpaceDE w:val="0"/>
        <w:autoSpaceDN w:val="0"/>
        <w:adjustRightInd w:val="0"/>
        <w:ind w:firstLine="708"/>
        <w:jc w:val="center"/>
        <w:rPr>
          <w:rFonts w:ascii="Times New Roman" w:hAnsi="Times New Roman" w:cs="Times New Roman"/>
          <w:b/>
          <w:sz w:val="24"/>
          <w:szCs w:val="24"/>
        </w:rPr>
      </w:pPr>
    </w:p>
    <w:p w:rsidR="00EF6E72" w:rsidRDefault="00EF6E72" w:rsidP="006A79F3">
      <w:pPr>
        <w:autoSpaceDE w:val="0"/>
        <w:autoSpaceDN w:val="0"/>
        <w:adjustRightInd w:val="0"/>
        <w:ind w:firstLine="708"/>
        <w:jc w:val="center"/>
        <w:rPr>
          <w:rFonts w:ascii="Times New Roman" w:hAnsi="Times New Roman" w:cs="Times New Roman"/>
          <w:b/>
          <w:sz w:val="24"/>
          <w:szCs w:val="24"/>
        </w:rPr>
      </w:pPr>
    </w:p>
    <w:p w:rsidR="006A79F3" w:rsidRPr="00B10865" w:rsidRDefault="006A79F3" w:rsidP="006A79F3">
      <w:pPr>
        <w:autoSpaceDE w:val="0"/>
        <w:autoSpaceDN w:val="0"/>
        <w:adjustRightInd w:val="0"/>
        <w:ind w:firstLine="708"/>
        <w:jc w:val="center"/>
        <w:rPr>
          <w:rFonts w:ascii="Times New Roman" w:hAnsi="Times New Roman" w:cs="Times New Roman"/>
          <w:b/>
          <w:sz w:val="24"/>
          <w:szCs w:val="24"/>
        </w:rPr>
      </w:pPr>
      <w:r>
        <w:rPr>
          <w:rFonts w:ascii="Times New Roman" w:hAnsi="Times New Roman" w:cs="Times New Roman"/>
          <w:b/>
          <w:sz w:val="24"/>
          <w:szCs w:val="24"/>
        </w:rPr>
        <w:t>Estratégias:</w:t>
      </w:r>
    </w:p>
    <w:p w:rsidR="006A79F3" w:rsidRDefault="006A79F3" w:rsidP="006A79F3">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1.1 assegurar que a proposta pedagógica das escolas de Educação Infantil contemple o educar, através do canto, da brincadeira e da contação de história, buscando uma educação lúdica de qualidade e que possibilite à criança a construção de novas competências e habilidades;</w:t>
      </w:r>
    </w:p>
    <w:p w:rsidR="006A79F3" w:rsidRDefault="006A79F3" w:rsidP="006A79F3">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1.2 programar ações no currículo de Educação Infantil que levem em conta o desenvolvimento físico (atividades orientadas por um profissional especializado – professor de Educação Física, pelo menos uma vez por semana), emocional, cognitivo e social da criança, promovendo a ampliação de suas experiências e oportunidades de vivenciar novos conhecimentos;</w:t>
      </w:r>
    </w:p>
    <w:p w:rsidR="006A79F3" w:rsidRDefault="006A79F3" w:rsidP="006A79F3">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1.3 buscar em regime de colaboração com a União, um maior percentual no repasse do valor por aluno na Educação Infantil, para aquisição da merenda, justificando o turno integral, e refeições a mais para garantir a alimentação escolar com valores nutricionais e de qualidade para as crianças atendidas nos estabelecimentos públicos, supervisionadas por uma nutricionista;</w:t>
      </w:r>
    </w:p>
    <w:p w:rsidR="006A79F3" w:rsidRDefault="006A79F3" w:rsidP="006A79F3">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lastRenderedPageBreak/>
        <w:t>1.4 garantir um acervo nas Instituições de Educação Infantil pública com livros, jogos pedagógicos educativos, vídeos e outros materiais destinados a atender os interesses da educação infantil;</w:t>
      </w:r>
    </w:p>
    <w:p w:rsidR="006A79F3" w:rsidRDefault="006A79F3" w:rsidP="006A79F3">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1.5 adequar as escolas às características das crianças com necessidades especiais, e disponibilizar profissionais especializados para trabalhar com esses alunos;</w:t>
      </w:r>
    </w:p>
    <w:p w:rsidR="006A79F3" w:rsidRDefault="006A79F3" w:rsidP="006A79F3">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1.6 possibilitar a ampliação, reparos, mobiliários, além de recursos humanos e pedagógicos, de acordo com a disponibilidade financeira do município e FUNDEB;</w:t>
      </w:r>
    </w:p>
    <w:p w:rsidR="006A79F3" w:rsidRDefault="006A79F3" w:rsidP="006A79F3">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1.7 buscar os mecanismos de colaboração entre as áreas de educação e saúde, assistência social, expansão, integração e avaliação do atendimento as crianças contando com o apoio de profissionais dessas áreas;</w:t>
      </w:r>
    </w:p>
    <w:p w:rsidR="006A79F3" w:rsidRDefault="006A79F3" w:rsidP="006A79F3">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1.8 promover cursos, seminários, encontros mensais de formações, palestras para professores e funcionários municipais, com vistas a aperfeiçoar o desempenho de suas funções e melhoria contínua da prática pedagógica;</w:t>
      </w:r>
    </w:p>
    <w:p w:rsidR="006A79F3" w:rsidRDefault="006A79F3" w:rsidP="006A79F3">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1.9 destinar um terço da carga horária, num prazo de três anos, após aprovação deste PME, conforme Plano de Carreira dos profissionais do magistério adequado aos professores da Educação Infantil para o planejamento;</w:t>
      </w:r>
    </w:p>
    <w:p w:rsidR="006A79F3" w:rsidRDefault="006A79F3" w:rsidP="006A79F3">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1.10 assegurar na rede pública municipal, o fornecimento de materiais pedagógicos de acordo com as faixas etárias e as necessidades no trabalho educacional;</w:t>
      </w:r>
    </w:p>
    <w:p w:rsidR="006A79F3" w:rsidRPr="005B03D2" w:rsidRDefault="006A79F3" w:rsidP="006A79F3">
      <w:pPr>
        <w:autoSpaceDE w:val="0"/>
        <w:autoSpaceDN w:val="0"/>
        <w:adjustRightInd w:val="0"/>
        <w:ind w:firstLine="708"/>
        <w:jc w:val="both"/>
        <w:rPr>
          <w:rFonts w:ascii="Times New Roman" w:hAnsi="Times New Roman" w:cs="Times New Roman"/>
          <w:color w:val="000000"/>
          <w:sz w:val="24"/>
          <w:szCs w:val="24"/>
        </w:rPr>
      </w:pPr>
      <w:r w:rsidRPr="005B03D2">
        <w:rPr>
          <w:rFonts w:ascii="Times New Roman" w:hAnsi="Times New Roman" w:cs="Times New Roman"/>
          <w:color w:val="000000"/>
          <w:sz w:val="24"/>
          <w:szCs w:val="24"/>
        </w:rPr>
        <w:t>1.1</w:t>
      </w:r>
      <w:r>
        <w:rPr>
          <w:rFonts w:ascii="Times New Roman" w:hAnsi="Times New Roman" w:cs="Times New Roman"/>
          <w:color w:val="000000"/>
          <w:sz w:val="24"/>
          <w:szCs w:val="24"/>
        </w:rPr>
        <w:t>1 d</w:t>
      </w:r>
      <w:r w:rsidRPr="005B03D2">
        <w:rPr>
          <w:rFonts w:ascii="Times New Roman" w:hAnsi="Times New Roman" w:cs="Times New Roman"/>
          <w:color w:val="000000"/>
          <w:sz w:val="24"/>
          <w:szCs w:val="24"/>
        </w:rPr>
        <w:t>efinir, em regime de colaboração entre a União, os Estados, o Distrito Federal e os Municípios, metas de expansão das respectivas redes públicas de educação infantil segundo padrão nacional de qualidade, considerando as peculiaridades locais;</w:t>
      </w:r>
    </w:p>
    <w:p w:rsidR="006A79F3" w:rsidRPr="004530C4" w:rsidRDefault="006A79F3" w:rsidP="006A79F3">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1.12 a</w:t>
      </w:r>
      <w:r w:rsidRPr="004530C4">
        <w:rPr>
          <w:rFonts w:ascii="Times New Roman" w:hAnsi="Times New Roman" w:cs="Times New Roman"/>
          <w:sz w:val="24"/>
          <w:szCs w:val="24"/>
        </w:rPr>
        <w:t>dequar e/ou construir prédios de instituições de educação infantil, mantidas pelo poder público municipal, de acordo com os padrões mínimos de infra</w:t>
      </w:r>
      <w:r>
        <w:rPr>
          <w:rFonts w:ascii="Times New Roman" w:hAnsi="Times New Roman" w:cs="Times New Roman"/>
          <w:sz w:val="24"/>
          <w:szCs w:val="24"/>
        </w:rPr>
        <w:t>-</w:t>
      </w:r>
      <w:r w:rsidRPr="004530C4">
        <w:rPr>
          <w:rFonts w:ascii="Times New Roman" w:hAnsi="Times New Roman" w:cs="Times New Roman"/>
          <w:sz w:val="24"/>
          <w:szCs w:val="24"/>
        </w:rPr>
        <w:t>estrutura estabelecidos;</w:t>
      </w:r>
    </w:p>
    <w:p w:rsidR="006A79F3" w:rsidRPr="004530C4" w:rsidRDefault="006A79F3" w:rsidP="006A79F3">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1.13 a</w:t>
      </w:r>
      <w:r w:rsidRPr="004530C4">
        <w:rPr>
          <w:rFonts w:ascii="Times New Roman" w:hAnsi="Times New Roman" w:cs="Times New Roman"/>
          <w:sz w:val="24"/>
          <w:szCs w:val="24"/>
        </w:rPr>
        <w:t>ssegurar a implantação de conselhos escolares e outras formas de participação da</w:t>
      </w:r>
      <w:r>
        <w:rPr>
          <w:rFonts w:ascii="Times New Roman" w:hAnsi="Times New Roman" w:cs="Times New Roman"/>
          <w:sz w:val="24"/>
          <w:szCs w:val="24"/>
        </w:rPr>
        <w:t xml:space="preserve"> </w:t>
      </w:r>
      <w:r w:rsidRPr="004530C4">
        <w:rPr>
          <w:rFonts w:ascii="Times New Roman" w:hAnsi="Times New Roman" w:cs="Times New Roman"/>
          <w:sz w:val="24"/>
          <w:szCs w:val="24"/>
        </w:rPr>
        <w:t>comunidade escolar nas instituições de educação infantil, a fim de tornar sua gestão</w:t>
      </w:r>
      <w:r>
        <w:rPr>
          <w:rFonts w:ascii="Times New Roman" w:hAnsi="Times New Roman" w:cs="Times New Roman"/>
          <w:sz w:val="24"/>
          <w:szCs w:val="24"/>
        </w:rPr>
        <w:t xml:space="preserve"> </w:t>
      </w:r>
      <w:r w:rsidRPr="004530C4">
        <w:rPr>
          <w:rFonts w:ascii="Times New Roman" w:hAnsi="Times New Roman" w:cs="Times New Roman"/>
          <w:sz w:val="24"/>
          <w:szCs w:val="24"/>
        </w:rPr>
        <w:t>participativa e democrática, bem como para o acompanhamento e controle dos recursos</w:t>
      </w:r>
      <w:r>
        <w:rPr>
          <w:rFonts w:ascii="Times New Roman" w:hAnsi="Times New Roman" w:cs="Times New Roman"/>
          <w:sz w:val="24"/>
          <w:szCs w:val="24"/>
        </w:rPr>
        <w:t xml:space="preserve"> </w:t>
      </w:r>
      <w:r w:rsidRPr="004530C4">
        <w:rPr>
          <w:rFonts w:ascii="Times New Roman" w:hAnsi="Times New Roman" w:cs="Times New Roman"/>
          <w:sz w:val="24"/>
          <w:szCs w:val="24"/>
        </w:rPr>
        <w:t>financeiros recebidos e executados pelas instituições;</w:t>
      </w:r>
    </w:p>
    <w:p w:rsidR="006A79F3" w:rsidRPr="004530C4" w:rsidRDefault="006A79F3" w:rsidP="006A79F3">
      <w:pPr>
        <w:autoSpaceDE w:val="0"/>
        <w:autoSpaceDN w:val="0"/>
        <w:adjustRightInd w:val="0"/>
        <w:ind w:firstLine="708"/>
        <w:jc w:val="both"/>
        <w:rPr>
          <w:rFonts w:ascii="Times New Roman" w:hAnsi="Times New Roman" w:cs="Times New Roman"/>
          <w:b/>
          <w:bCs/>
          <w:sz w:val="24"/>
          <w:szCs w:val="24"/>
        </w:rPr>
      </w:pPr>
      <w:r>
        <w:rPr>
          <w:rFonts w:ascii="Times New Roman" w:hAnsi="Times New Roman" w:cs="Times New Roman"/>
          <w:sz w:val="24"/>
          <w:szCs w:val="24"/>
        </w:rPr>
        <w:t>1.14 a</w:t>
      </w:r>
      <w:r w:rsidRPr="004530C4">
        <w:rPr>
          <w:rFonts w:ascii="Times New Roman" w:hAnsi="Times New Roman" w:cs="Times New Roman"/>
          <w:sz w:val="24"/>
          <w:szCs w:val="24"/>
        </w:rPr>
        <w:t>ssegurar a participação das famílias de baixa renda, das crianças matriculadas na educação infantil, nos programas sociais vinculados ao poder público municipal;</w:t>
      </w:r>
    </w:p>
    <w:p w:rsidR="006A79F3" w:rsidRPr="005B03D2" w:rsidRDefault="006A79F3" w:rsidP="006A79F3">
      <w:pPr>
        <w:autoSpaceDE w:val="0"/>
        <w:autoSpaceDN w:val="0"/>
        <w:adjustRightInd w:val="0"/>
        <w:ind w:firstLine="708"/>
        <w:jc w:val="both"/>
        <w:rPr>
          <w:rFonts w:ascii="Times New Roman" w:hAnsi="Times New Roman" w:cs="Times New Roman"/>
          <w:color w:val="000000"/>
          <w:sz w:val="24"/>
          <w:szCs w:val="24"/>
        </w:rPr>
      </w:pPr>
      <w:r w:rsidRPr="005B03D2">
        <w:rPr>
          <w:rFonts w:ascii="Times New Roman" w:hAnsi="Times New Roman" w:cs="Times New Roman"/>
          <w:color w:val="000000"/>
          <w:sz w:val="24"/>
          <w:szCs w:val="24"/>
        </w:rPr>
        <w:t>1.</w:t>
      </w:r>
      <w:r>
        <w:rPr>
          <w:rFonts w:ascii="Times New Roman" w:hAnsi="Times New Roman" w:cs="Times New Roman"/>
          <w:color w:val="000000"/>
          <w:sz w:val="24"/>
          <w:szCs w:val="24"/>
        </w:rPr>
        <w:t>15 r</w:t>
      </w:r>
      <w:r w:rsidRPr="005B03D2">
        <w:rPr>
          <w:rFonts w:ascii="Times New Roman" w:hAnsi="Times New Roman" w:cs="Times New Roman"/>
          <w:color w:val="000000"/>
          <w:sz w:val="24"/>
          <w:szCs w:val="24"/>
        </w:rPr>
        <w:t>ealizar, periodicamente, em regime de colaboração, levantamento da demanda por creche para a população de até 3 (três) anos, como forma de planejar a oferta e verificar o atendimento da demanda manifesta;</w:t>
      </w:r>
    </w:p>
    <w:p w:rsidR="006A79F3" w:rsidRPr="00885D05" w:rsidRDefault="006A79F3" w:rsidP="006A79F3">
      <w:pPr>
        <w:autoSpaceDE w:val="0"/>
        <w:autoSpaceDN w:val="0"/>
        <w:adjustRightInd w:val="0"/>
        <w:ind w:firstLine="708"/>
        <w:jc w:val="both"/>
        <w:rPr>
          <w:rFonts w:ascii="Times New Roman" w:hAnsi="Times New Roman" w:cs="Times New Roman"/>
          <w:bCs/>
          <w:color w:val="000000"/>
          <w:sz w:val="24"/>
          <w:szCs w:val="24"/>
        </w:rPr>
      </w:pPr>
      <w:r w:rsidRPr="005B03D2">
        <w:rPr>
          <w:rFonts w:ascii="Times New Roman" w:hAnsi="Times New Roman" w:cs="Times New Roman"/>
          <w:color w:val="000000"/>
          <w:sz w:val="24"/>
          <w:szCs w:val="24"/>
        </w:rPr>
        <w:lastRenderedPageBreak/>
        <w:t>1.</w:t>
      </w:r>
      <w:r>
        <w:rPr>
          <w:rFonts w:ascii="Times New Roman" w:hAnsi="Times New Roman" w:cs="Times New Roman"/>
          <w:color w:val="000000"/>
          <w:sz w:val="24"/>
          <w:szCs w:val="24"/>
        </w:rPr>
        <w:t xml:space="preserve">16 </w:t>
      </w:r>
      <w:r w:rsidRPr="005B03D2">
        <w:rPr>
          <w:rFonts w:ascii="Times New Roman" w:hAnsi="Times New Roman" w:cs="Times New Roman"/>
          <w:color w:val="000000"/>
          <w:sz w:val="24"/>
          <w:szCs w:val="24"/>
        </w:rPr>
        <w:t xml:space="preserve">estabelecer, </w:t>
      </w:r>
      <w:r>
        <w:rPr>
          <w:rFonts w:ascii="Times New Roman" w:hAnsi="Times New Roman" w:cs="Times New Roman"/>
          <w:color w:val="000000"/>
          <w:sz w:val="24"/>
          <w:szCs w:val="24"/>
        </w:rPr>
        <w:t>anualmente</w:t>
      </w:r>
      <w:r w:rsidRPr="005B03D2">
        <w:rPr>
          <w:rFonts w:ascii="Times New Roman" w:hAnsi="Times New Roman" w:cs="Times New Roman"/>
          <w:color w:val="000000"/>
          <w:sz w:val="24"/>
          <w:szCs w:val="24"/>
        </w:rPr>
        <w:t>, normas, procedimentos e prazos para definição de mecanismos de consulta pública da demanda das famílias por creches</w:t>
      </w:r>
      <w:r w:rsidRPr="005B03D2">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r w:rsidRPr="00885D05">
        <w:rPr>
          <w:rFonts w:ascii="Times New Roman" w:hAnsi="Times New Roman" w:cs="Times New Roman"/>
          <w:bCs/>
          <w:color w:val="000000"/>
          <w:sz w:val="24"/>
          <w:szCs w:val="24"/>
        </w:rPr>
        <w:t>através</w:t>
      </w:r>
      <w:r>
        <w:rPr>
          <w:rFonts w:ascii="Times New Roman" w:hAnsi="Times New Roman" w:cs="Times New Roman"/>
          <w:bCs/>
          <w:color w:val="000000"/>
          <w:sz w:val="24"/>
          <w:szCs w:val="24"/>
        </w:rPr>
        <w:t xml:space="preserve"> </w:t>
      </w:r>
      <w:r w:rsidRPr="00885D05">
        <w:rPr>
          <w:rFonts w:ascii="Times New Roman" w:hAnsi="Times New Roman" w:cs="Times New Roman"/>
          <w:bCs/>
          <w:color w:val="000000"/>
          <w:sz w:val="24"/>
          <w:szCs w:val="24"/>
        </w:rPr>
        <w:t xml:space="preserve">de um regime de colaboração com secretaria municipal de saúde com </w:t>
      </w:r>
      <w:r>
        <w:rPr>
          <w:rFonts w:ascii="Times New Roman" w:hAnsi="Times New Roman" w:cs="Times New Roman"/>
          <w:bCs/>
          <w:color w:val="000000"/>
          <w:sz w:val="24"/>
          <w:szCs w:val="24"/>
        </w:rPr>
        <w:t>os</w:t>
      </w:r>
      <w:r w:rsidRPr="00885D05">
        <w:rPr>
          <w:rFonts w:ascii="Times New Roman" w:hAnsi="Times New Roman" w:cs="Times New Roman"/>
          <w:bCs/>
          <w:color w:val="000000"/>
          <w:sz w:val="24"/>
          <w:szCs w:val="24"/>
        </w:rPr>
        <w:t xml:space="preserve"> agentes de </w:t>
      </w:r>
      <w:r>
        <w:rPr>
          <w:rFonts w:ascii="Times New Roman" w:hAnsi="Times New Roman" w:cs="Times New Roman"/>
          <w:bCs/>
          <w:color w:val="000000"/>
          <w:sz w:val="24"/>
          <w:szCs w:val="24"/>
        </w:rPr>
        <w:t>saúde da Secretaria da Saúde e Assistência Social;</w:t>
      </w:r>
    </w:p>
    <w:p w:rsidR="006A79F3" w:rsidRDefault="006A79F3" w:rsidP="006A79F3">
      <w:pPr>
        <w:autoSpaceDE w:val="0"/>
        <w:autoSpaceDN w:val="0"/>
        <w:adjustRightInd w:val="0"/>
        <w:ind w:firstLine="708"/>
        <w:jc w:val="both"/>
        <w:rPr>
          <w:rFonts w:ascii="Times New Roman" w:hAnsi="Times New Roman" w:cs="Times New Roman"/>
          <w:color w:val="000000"/>
          <w:sz w:val="24"/>
          <w:szCs w:val="24"/>
        </w:rPr>
      </w:pPr>
      <w:r w:rsidRPr="005B03D2">
        <w:rPr>
          <w:rFonts w:ascii="Times New Roman" w:hAnsi="Times New Roman" w:cs="Times New Roman"/>
          <w:color w:val="000000"/>
          <w:sz w:val="24"/>
          <w:szCs w:val="24"/>
        </w:rPr>
        <w:t>1.</w:t>
      </w:r>
      <w:r>
        <w:rPr>
          <w:rFonts w:ascii="Times New Roman" w:hAnsi="Times New Roman" w:cs="Times New Roman"/>
          <w:color w:val="000000"/>
          <w:sz w:val="24"/>
          <w:szCs w:val="24"/>
        </w:rPr>
        <w:t>17</w:t>
      </w:r>
      <w:r w:rsidRPr="005B03D2">
        <w:rPr>
          <w:rFonts w:ascii="Times New Roman" w:hAnsi="Times New Roman" w:cs="Times New Roman"/>
          <w:color w:val="000000"/>
          <w:sz w:val="24"/>
          <w:szCs w:val="24"/>
        </w:rPr>
        <w:t xml:space="preserve"> manter e ampliar, em regime de colaboração e respeitadas às normas de acessibilidade, programa nacional de construção e reestruturação de escolas, bem como de aquisição de equipamentos, visando à expansão e à melhoria da rede física de escolas públicas de educação infantil,</w:t>
      </w:r>
      <w:r w:rsidR="00EF6E72">
        <w:rPr>
          <w:rFonts w:ascii="Times New Roman" w:hAnsi="Times New Roman" w:cs="Times New Roman"/>
          <w:color w:val="000000"/>
          <w:sz w:val="24"/>
          <w:szCs w:val="24"/>
        </w:rPr>
        <w:t xml:space="preserve"> </w:t>
      </w:r>
      <w:r w:rsidRPr="00885D05">
        <w:rPr>
          <w:rFonts w:ascii="Times New Roman" w:hAnsi="Times New Roman" w:cs="Times New Roman"/>
          <w:bCs/>
          <w:color w:val="000000"/>
          <w:sz w:val="24"/>
          <w:szCs w:val="24"/>
        </w:rPr>
        <w:t>que atenda a demanda existente;</w:t>
      </w:r>
    </w:p>
    <w:p w:rsidR="006A79F3" w:rsidRPr="00885D05" w:rsidRDefault="006A79F3" w:rsidP="006A79F3">
      <w:pPr>
        <w:autoSpaceDE w:val="0"/>
        <w:autoSpaceDN w:val="0"/>
        <w:adjustRightInd w:val="0"/>
        <w:ind w:firstLine="708"/>
        <w:jc w:val="both"/>
        <w:rPr>
          <w:rFonts w:ascii="Times New Roman" w:hAnsi="Times New Roman" w:cs="Times New Roman"/>
          <w:bCs/>
          <w:color w:val="000000"/>
          <w:sz w:val="24"/>
          <w:szCs w:val="24"/>
        </w:rPr>
      </w:pPr>
      <w:r w:rsidRPr="00885D05">
        <w:rPr>
          <w:rFonts w:ascii="Times New Roman" w:hAnsi="Times New Roman" w:cs="Times New Roman"/>
          <w:color w:val="000000"/>
          <w:sz w:val="24"/>
          <w:szCs w:val="24"/>
        </w:rPr>
        <w:t>1.</w:t>
      </w:r>
      <w:r>
        <w:rPr>
          <w:rFonts w:ascii="Times New Roman" w:hAnsi="Times New Roman" w:cs="Times New Roman"/>
          <w:color w:val="000000"/>
          <w:sz w:val="24"/>
          <w:szCs w:val="24"/>
        </w:rPr>
        <w:t>18</w:t>
      </w:r>
      <w:r w:rsidRPr="00885D05">
        <w:rPr>
          <w:rFonts w:ascii="Times New Roman" w:hAnsi="Times New Roman" w:cs="Times New Roman"/>
          <w:color w:val="000000"/>
          <w:sz w:val="24"/>
          <w:szCs w:val="24"/>
        </w:rPr>
        <w:t xml:space="preserve"> articular a oferta de matrículas gratuitas em creches certificadas como entidades beneficentes de assistência social na área de educação com a expansão da</w:t>
      </w:r>
      <w:r>
        <w:rPr>
          <w:rFonts w:ascii="Times New Roman" w:hAnsi="Times New Roman" w:cs="Times New Roman"/>
          <w:color w:val="000000"/>
          <w:sz w:val="24"/>
          <w:szCs w:val="24"/>
        </w:rPr>
        <w:t xml:space="preserve"> oferta na rede escolar pública;</w:t>
      </w:r>
    </w:p>
    <w:p w:rsidR="006A79F3" w:rsidRPr="00885D05" w:rsidRDefault="006A79F3" w:rsidP="006A79F3">
      <w:pPr>
        <w:autoSpaceDE w:val="0"/>
        <w:autoSpaceDN w:val="0"/>
        <w:adjustRightInd w:val="0"/>
        <w:ind w:firstLine="708"/>
        <w:jc w:val="both"/>
        <w:rPr>
          <w:rFonts w:ascii="Times New Roman" w:hAnsi="Times New Roman" w:cs="Times New Roman"/>
          <w:bCs/>
          <w:color w:val="000000"/>
          <w:sz w:val="24"/>
          <w:szCs w:val="24"/>
        </w:rPr>
      </w:pPr>
      <w:r w:rsidRPr="005B03D2">
        <w:rPr>
          <w:rFonts w:ascii="Times New Roman" w:hAnsi="Times New Roman" w:cs="Times New Roman"/>
          <w:color w:val="000000"/>
          <w:sz w:val="24"/>
          <w:szCs w:val="24"/>
        </w:rPr>
        <w:t>1.</w:t>
      </w:r>
      <w:r>
        <w:rPr>
          <w:rFonts w:ascii="Times New Roman" w:hAnsi="Times New Roman" w:cs="Times New Roman"/>
          <w:color w:val="000000"/>
          <w:sz w:val="24"/>
          <w:szCs w:val="24"/>
        </w:rPr>
        <w:t>19</w:t>
      </w:r>
      <w:r w:rsidRPr="005B03D2">
        <w:rPr>
          <w:rFonts w:ascii="Times New Roman" w:hAnsi="Times New Roman" w:cs="Times New Roman"/>
          <w:color w:val="000000"/>
          <w:sz w:val="24"/>
          <w:szCs w:val="24"/>
        </w:rPr>
        <w:t xml:space="preserve"> implantar, </w:t>
      </w:r>
      <w:r>
        <w:rPr>
          <w:rFonts w:ascii="Times New Roman" w:hAnsi="Times New Roman" w:cs="Times New Roman"/>
          <w:color w:val="000000"/>
          <w:sz w:val="24"/>
          <w:szCs w:val="24"/>
        </w:rPr>
        <w:t>o sistema de</w:t>
      </w:r>
      <w:r w:rsidRPr="005B03D2">
        <w:rPr>
          <w:rFonts w:ascii="Times New Roman" w:hAnsi="Times New Roman" w:cs="Times New Roman"/>
          <w:color w:val="000000"/>
          <w:sz w:val="24"/>
          <w:szCs w:val="24"/>
        </w:rPr>
        <w:t xml:space="preserve"> avaliação da educação infantil,</w:t>
      </w:r>
      <w:r>
        <w:rPr>
          <w:rFonts w:ascii="Times New Roman" w:hAnsi="Times New Roman" w:cs="Times New Roman"/>
          <w:color w:val="000000"/>
          <w:sz w:val="24"/>
          <w:szCs w:val="24"/>
        </w:rPr>
        <w:t xml:space="preserve"> a ser realizada a cada ano</w:t>
      </w:r>
      <w:r w:rsidRPr="005B03D2">
        <w:rPr>
          <w:rFonts w:ascii="Times New Roman" w:hAnsi="Times New Roman" w:cs="Times New Roman"/>
          <w:color w:val="000000"/>
          <w:sz w:val="24"/>
          <w:szCs w:val="24"/>
        </w:rPr>
        <w:t>, com base em parâmetros nacionais de qualidade, a fim de aferir a infra</w:t>
      </w:r>
      <w:r>
        <w:rPr>
          <w:rFonts w:ascii="Times New Roman" w:hAnsi="Times New Roman" w:cs="Times New Roman"/>
          <w:color w:val="000000"/>
          <w:sz w:val="24"/>
          <w:szCs w:val="24"/>
        </w:rPr>
        <w:t>-</w:t>
      </w:r>
      <w:r w:rsidRPr="005B03D2">
        <w:rPr>
          <w:rFonts w:ascii="Times New Roman" w:hAnsi="Times New Roman" w:cs="Times New Roman"/>
          <w:color w:val="000000"/>
          <w:sz w:val="24"/>
          <w:szCs w:val="24"/>
        </w:rPr>
        <w:t xml:space="preserve">estrutura física, o quadro de pessoal, às condições de gestão, os recursos pedagógicos, a situação de acessibilidade, entre outros indicadores relevantes </w:t>
      </w:r>
      <w:r w:rsidRPr="00885D05">
        <w:rPr>
          <w:rFonts w:ascii="Times New Roman" w:hAnsi="Times New Roman" w:cs="Times New Roman"/>
          <w:bCs/>
          <w:color w:val="000000"/>
          <w:sz w:val="24"/>
          <w:szCs w:val="24"/>
        </w:rPr>
        <w:t xml:space="preserve">fazendo com que aconteça adequação das demais escolas de Educação Infantil já existente </w:t>
      </w:r>
      <w:r>
        <w:rPr>
          <w:rFonts w:ascii="Times New Roman" w:hAnsi="Times New Roman" w:cs="Times New Roman"/>
          <w:bCs/>
          <w:color w:val="000000"/>
          <w:sz w:val="24"/>
          <w:szCs w:val="24"/>
        </w:rPr>
        <w:t xml:space="preserve">no município aos padrões da Pro </w:t>
      </w:r>
      <w:r w:rsidRPr="00885D05">
        <w:rPr>
          <w:rFonts w:ascii="Times New Roman" w:hAnsi="Times New Roman" w:cs="Times New Roman"/>
          <w:bCs/>
          <w:color w:val="000000"/>
          <w:sz w:val="24"/>
          <w:szCs w:val="24"/>
        </w:rPr>
        <w:t>- infância, inclusive a capacitação para os profissionais da Educação;</w:t>
      </w:r>
    </w:p>
    <w:p w:rsidR="006A79F3" w:rsidRDefault="006A79F3" w:rsidP="006A79F3">
      <w:pPr>
        <w:autoSpaceDE w:val="0"/>
        <w:autoSpaceDN w:val="0"/>
        <w:adjustRightInd w:val="0"/>
        <w:ind w:firstLine="708"/>
        <w:jc w:val="both"/>
        <w:rPr>
          <w:rFonts w:ascii="Times New Roman" w:hAnsi="Times New Roman" w:cs="Times New Roman"/>
          <w:color w:val="000000"/>
          <w:sz w:val="24"/>
          <w:szCs w:val="24"/>
        </w:rPr>
      </w:pPr>
      <w:r w:rsidRPr="00885D05">
        <w:rPr>
          <w:rFonts w:ascii="Times New Roman" w:hAnsi="Times New Roman" w:cs="Times New Roman"/>
          <w:color w:val="000000"/>
          <w:sz w:val="24"/>
          <w:szCs w:val="24"/>
        </w:rPr>
        <w:t>1.</w:t>
      </w:r>
      <w:r>
        <w:rPr>
          <w:rFonts w:ascii="Times New Roman" w:hAnsi="Times New Roman" w:cs="Times New Roman"/>
          <w:color w:val="000000"/>
          <w:sz w:val="24"/>
          <w:szCs w:val="24"/>
        </w:rPr>
        <w:t>20</w:t>
      </w:r>
      <w:r w:rsidRPr="00885D05">
        <w:rPr>
          <w:rFonts w:ascii="Times New Roman" w:hAnsi="Times New Roman" w:cs="Times New Roman"/>
          <w:color w:val="000000"/>
          <w:sz w:val="24"/>
          <w:szCs w:val="24"/>
        </w:rPr>
        <w:t xml:space="preserve"> promover a formação inicial e continuada dos profissionais da educação infantil, garantindo, progressivamente, o atendimento por profissionais com formação superior; </w:t>
      </w:r>
    </w:p>
    <w:p w:rsidR="006A79F3" w:rsidRPr="00885D05" w:rsidRDefault="006A79F3" w:rsidP="006A79F3">
      <w:pPr>
        <w:autoSpaceDE w:val="0"/>
        <w:autoSpaceDN w:val="0"/>
        <w:adjustRightInd w:val="0"/>
        <w:ind w:firstLine="708"/>
        <w:jc w:val="both"/>
        <w:rPr>
          <w:rFonts w:ascii="Times New Roman" w:hAnsi="Times New Roman" w:cs="Times New Roman"/>
          <w:color w:val="000000"/>
          <w:sz w:val="24"/>
          <w:szCs w:val="24"/>
        </w:rPr>
      </w:pPr>
      <w:r w:rsidRPr="00885D05">
        <w:rPr>
          <w:rFonts w:ascii="Times New Roman" w:hAnsi="Times New Roman" w:cs="Times New Roman"/>
          <w:color w:val="000000"/>
          <w:sz w:val="24"/>
          <w:szCs w:val="24"/>
        </w:rPr>
        <w:t>1.</w:t>
      </w:r>
      <w:r>
        <w:rPr>
          <w:rFonts w:ascii="Times New Roman" w:hAnsi="Times New Roman" w:cs="Times New Roman"/>
          <w:color w:val="000000"/>
          <w:sz w:val="24"/>
          <w:szCs w:val="24"/>
        </w:rPr>
        <w:t>21 manter</w:t>
      </w:r>
      <w:r w:rsidRPr="00885D05">
        <w:rPr>
          <w:rFonts w:ascii="Times New Roman" w:hAnsi="Times New Roman" w:cs="Times New Roman"/>
          <w:color w:val="000000"/>
          <w:sz w:val="24"/>
          <w:szCs w:val="24"/>
        </w:rPr>
        <w:t xml:space="preserve"> o acesso à educação infantil em tempo integral,</w:t>
      </w:r>
      <w:r>
        <w:rPr>
          <w:rFonts w:ascii="Times New Roman" w:hAnsi="Times New Roman" w:cs="Times New Roman"/>
          <w:color w:val="000000"/>
          <w:sz w:val="24"/>
          <w:szCs w:val="24"/>
        </w:rPr>
        <w:t xml:space="preserve"> nas Escolas de Educação Infantil,</w:t>
      </w:r>
      <w:r w:rsidRPr="00885D05">
        <w:rPr>
          <w:rFonts w:ascii="Times New Roman" w:hAnsi="Times New Roman" w:cs="Times New Roman"/>
          <w:color w:val="000000"/>
          <w:sz w:val="24"/>
          <w:szCs w:val="24"/>
        </w:rPr>
        <w:t xml:space="preserve"> para todas as crianças de 0 (zero) a </w:t>
      </w:r>
      <w:r>
        <w:rPr>
          <w:rFonts w:ascii="Times New Roman" w:hAnsi="Times New Roman" w:cs="Times New Roman"/>
          <w:color w:val="000000"/>
          <w:sz w:val="24"/>
          <w:szCs w:val="24"/>
        </w:rPr>
        <w:t>4</w:t>
      </w:r>
      <w:r w:rsidRPr="00885D05">
        <w:rPr>
          <w:rFonts w:ascii="Times New Roman" w:hAnsi="Times New Roman" w:cs="Times New Roman"/>
          <w:color w:val="000000"/>
          <w:sz w:val="24"/>
          <w:szCs w:val="24"/>
        </w:rPr>
        <w:t xml:space="preserve"> anos</w:t>
      </w:r>
      <w:r>
        <w:rPr>
          <w:rFonts w:ascii="Times New Roman" w:hAnsi="Times New Roman" w:cs="Times New Roman"/>
          <w:color w:val="000000"/>
          <w:sz w:val="24"/>
          <w:szCs w:val="24"/>
        </w:rPr>
        <w:t xml:space="preserve"> incompletos</w:t>
      </w:r>
      <w:r w:rsidRPr="00885D05">
        <w:rPr>
          <w:rFonts w:ascii="Times New Roman" w:hAnsi="Times New Roman" w:cs="Times New Roman"/>
          <w:color w:val="000000"/>
          <w:sz w:val="24"/>
          <w:szCs w:val="24"/>
        </w:rPr>
        <w:t>, conforme estabelecido nas Diretrizes Curriculares Nac</w:t>
      </w:r>
      <w:r>
        <w:rPr>
          <w:rFonts w:ascii="Times New Roman" w:hAnsi="Times New Roman" w:cs="Times New Roman"/>
          <w:color w:val="000000"/>
          <w:sz w:val="24"/>
          <w:szCs w:val="24"/>
        </w:rPr>
        <w:t>ionais para a Educação Infantil;</w:t>
      </w:r>
    </w:p>
    <w:p w:rsidR="006A79F3" w:rsidRPr="00885D05" w:rsidRDefault="006A79F3" w:rsidP="006A79F3">
      <w:pPr>
        <w:autoSpaceDE w:val="0"/>
        <w:autoSpaceDN w:val="0"/>
        <w:adjustRightInd w:val="0"/>
        <w:ind w:firstLine="708"/>
        <w:jc w:val="both"/>
        <w:rPr>
          <w:rFonts w:ascii="Times New Roman" w:hAnsi="Times New Roman" w:cs="Times New Roman"/>
          <w:bCs/>
          <w:color w:val="000000"/>
          <w:sz w:val="24"/>
          <w:szCs w:val="24"/>
        </w:rPr>
      </w:pPr>
      <w:r w:rsidRPr="00885D05">
        <w:rPr>
          <w:rFonts w:ascii="Times New Roman" w:hAnsi="Times New Roman" w:cs="Times New Roman"/>
          <w:color w:val="000000"/>
          <w:sz w:val="24"/>
          <w:szCs w:val="24"/>
        </w:rPr>
        <w:t>1.</w:t>
      </w:r>
      <w:r>
        <w:rPr>
          <w:rFonts w:ascii="Times New Roman" w:hAnsi="Times New Roman" w:cs="Times New Roman"/>
          <w:color w:val="000000"/>
          <w:sz w:val="24"/>
          <w:szCs w:val="24"/>
        </w:rPr>
        <w:t>22</w:t>
      </w:r>
      <w:r w:rsidRPr="00885D05">
        <w:rPr>
          <w:rFonts w:ascii="Times New Roman" w:hAnsi="Times New Roman" w:cs="Times New Roman"/>
          <w:color w:val="000000"/>
          <w:sz w:val="24"/>
          <w:szCs w:val="24"/>
        </w:rPr>
        <w:t xml:space="preserve"> fomentar o atendimento das populações do campo e das comunidades indígenas na educação infantil nas respectivas comunidades, por meio do redimensionamento da distribuição territorial da oferta, limitando a nucleação de escolas e o deslocamento de crianças, de forma a atender às especificidades dessas comunidades, garantido consulta prévia e informada</w:t>
      </w:r>
      <w:r>
        <w:rPr>
          <w:rFonts w:ascii="Times New Roman" w:hAnsi="Times New Roman" w:cs="Times New Roman"/>
          <w:color w:val="000000"/>
          <w:sz w:val="24"/>
          <w:szCs w:val="24"/>
        </w:rPr>
        <w:t>. E</w:t>
      </w:r>
      <w:r w:rsidRPr="00885D05">
        <w:rPr>
          <w:rFonts w:ascii="Times New Roman" w:hAnsi="Times New Roman" w:cs="Times New Roman"/>
          <w:bCs/>
          <w:color w:val="000000"/>
          <w:sz w:val="24"/>
          <w:szCs w:val="24"/>
        </w:rPr>
        <w:t>m se tratando dessa demanda a reafirmação</w:t>
      </w:r>
      <w:r>
        <w:rPr>
          <w:rFonts w:ascii="Times New Roman" w:hAnsi="Times New Roman" w:cs="Times New Roman"/>
          <w:bCs/>
          <w:color w:val="000000"/>
          <w:sz w:val="24"/>
          <w:szCs w:val="24"/>
        </w:rPr>
        <w:t xml:space="preserve"> do pedido já feito ao Governo F</w:t>
      </w:r>
      <w:r w:rsidRPr="00885D05">
        <w:rPr>
          <w:rFonts w:ascii="Times New Roman" w:hAnsi="Times New Roman" w:cs="Times New Roman"/>
          <w:bCs/>
          <w:color w:val="000000"/>
          <w:sz w:val="24"/>
          <w:szCs w:val="24"/>
        </w:rPr>
        <w:t>ederal de uma Escola de educação infantil</w:t>
      </w:r>
      <w:r>
        <w:rPr>
          <w:rFonts w:ascii="Times New Roman" w:hAnsi="Times New Roman" w:cs="Times New Roman"/>
          <w:bCs/>
          <w:color w:val="000000"/>
          <w:sz w:val="24"/>
          <w:szCs w:val="24"/>
        </w:rPr>
        <w:t xml:space="preserve"> (Pro -</w:t>
      </w:r>
      <w:r w:rsidRPr="00885D05">
        <w:rPr>
          <w:rFonts w:ascii="Times New Roman" w:hAnsi="Times New Roman" w:cs="Times New Roman"/>
          <w:bCs/>
          <w:color w:val="000000"/>
          <w:sz w:val="24"/>
          <w:szCs w:val="24"/>
        </w:rPr>
        <w:t xml:space="preserve"> infância)</w:t>
      </w:r>
      <w:r>
        <w:rPr>
          <w:rFonts w:ascii="Times New Roman" w:hAnsi="Times New Roman" w:cs="Times New Roman"/>
          <w:bCs/>
          <w:color w:val="000000"/>
          <w:sz w:val="24"/>
          <w:szCs w:val="24"/>
        </w:rPr>
        <w:t xml:space="preserve"> </w:t>
      </w:r>
      <w:r w:rsidRPr="00885D05">
        <w:rPr>
          <w:rFonts w:ascii="Times New Roman" w:hAnsi="Times New Roman" w:cs="Times New Roman"/>
          <w:bCs/>
          <w:color w:val="000000"/>
          <w:sz w:val="24"/>
          <w:szCs w:val="24"/>
        </w:rPr>
        <w:t>com padrõ</w:t>
      </w:r>
      <w:r>
        <w:rPr>
          <w:rFonts w:ascii="Times New Roman" w:hAnsi="Times New Roman" w:cs="Times New Roman"/>
          <w:bCs/>
          <w:color w:val="000000"/>
          <w:sz w:val="24"/>
          <w:szCs w:val="24"/>
        </w:rPr>
        <w:t>es adequados a cultura indígena;</w:t>
      </w:r>
    </w:p>
    <w:p w:rsidR="006A79F3" w:rsidRPr="00885D05" w:rsidRDefault="006A79F3" w:rsidP="006A79F3">
      <w:pPr>
        <w:autoSpaceDE w:val="0"/>
        <w:autoSpaceDN w:val="0"/>
        <w:adjustRightInd w:val="0"/>
        <w:ind w:firstLine="708"/>
        <w:jc w:val="both"/>
        <w:rPr>
          <w:rFonts w:ascii="Times New Roman" w:hAnsi="Times New Roman" w:cs="Times New Roman"/>
          <w:color w:val="000000"/>
          <w:sz w:val="24"/>
          <w:szCs w:val="24"/>
        </w:rPr>
      </w:pPr>
      <w:r w:rsidRPr="00885D05">
        <w:rPr>
          <w:rFonts w:ascii="Times New Roman" w:hAnsi="Times New Roman" w:cs="Times New Roman"/>
          <w:color w:val="000000"/>
          <w:sz w:val="24"/>
          <w:szCs w:val="24"/>
        </w:rPr>
        <w:t>1</w:t>
      </w:r>
      <w:r>
        <w:rPr>
          <w:rFonts w:ascii="Times New Roman" w:hAnsi="Times New Roman" w:cs="Times New Roman"/>
          <w:color w:val="000000"/>
          <w:sz w:val="24"/>
          <w:szCs w:val="24"/>
        </w:rPr>
        <w:t>.23</w:t>
      </w:r>
      <w:r w:rsidRPr="00885D05">
        <w:rPr>
          <w:rFonts w:ascii="Times New Roman" w:hAnsi="Times New Roman" w:cs="Times New Roman"/>
          <w:color w:val="000000"/>
          <w:sz w:val="24"/>
          <w:szCs w:val="24"/>
        </w:rPr>
        <w:t xml:space="preserve"> priorizar o acesso à educação infantil e </w:t>
      </w:r>
      <w:r>
        <w:rPr>
          <w:rFonts w:ascii="Times New Roman" w:hAnsi="Times New Roman" w:cs="Times New Roman"/>
          <w:color w:val="000000"/>
          <w:sz w:val="24"/>
          <w:szCs w:val="24"/>
        </w:rPr>
        <w:t>estabelecer critérios para a</w:t>
      </w:r>
      <w:r w:rsidRPr="00885D05">
        <w:rPr>
          <w:rFonts w:ascii="Times New Roman" w:hAnsi="Times New Roman" w:cs="Times New Roman"/>
          <w:color w:val="000000"/>
          <w:sz w:val="24"/>
          <w:szCs w:val="24"/>
        </w:rPr>
        <w:t xml:space="preserve"> oferta do atendi</w:t>
      </w:r>
      <w:r>
        <w:rPr>
          <w:rFonts w:ascii="Times New Roman" w:hAnsi="Times New Roman" w:cs="Times New Roman"/>
          <w:color w:val="000000"/>
          <w:sz w:val="24"/>
          <w:szCs w:val="24"/>
        </w:rPr>
        <w:t>mento educacional especializado</w:t>
      </w:r>
      <w:r w:rsidRPr="00885D05">
        <w:rPr>
          <w:rFonts w:ascii="Times New Roman" w:hAnsi="Times New Roman" w:cs="Times New Roman"/>
          <w:color w:val="000000"/>
          <w:sz w:val="24"/>
          <w:szCs w:val="24"/>
        </w:rPr>
        <w:t xml:space="preserve"> complementar e suplementar aos alunos com deficiência, transtornos globais do desenvolvimento e altas habilidades ou superdotação, assegurando a educação bilíngüe para crianças surdas e a transversalidade da educação especial nessa etapa da educação básica</w:t>
      </w:r>
      <w:r>
        <w:rPr>
          <w:rFonts w:ascii="Times New Roman" w:hAnsi="Times New Roman" w:cs="Times New Roman"/>
          <w:color w:val="000000"/>
          <w:sz w:val="24"/>
          <w:szCs w:val="24"/>
        </w:rPr>
        <w:t xml:space="preserve">, </w:t>
      </w:r>
      <w:r w:rsidRPr="00885D05">
        <w:rPr>
          <w:rFonts w:ascii="Times New Roman" w:hAnsi="Times New Roman" w:cs="Times New Roman"/>
          <w:bCs/>
          <w:color w:val="000000"/>
          <w:sz w:val="24"/>
          <w:szCs w:val="24"/>
        </w:rPr>
        <w:t>motivação para buscar formação nessas especificidades</w:t>
      </w:r>
      <w:r>
        <w:rPr>
          <w:rFonts w:ascii="Times New Roman" w:hAnsi="Times New Roman" w:cs="Times New Roman"/>
          <w:color w:val="000000"/>
          <w:sz w:val="24"/>
          <w:szCs w:val="24"/>
        </w:rPr>
        <w:t>;</w:t>
      </w:r>
    </w:p>
    <w:p w:rsidR="006A79F3" w:rsidRPr="00885D05" w:rsidRDefault="006A79F3" w:rsidP="006A79F3">
      <w:pPr>
        <w:autoSpaceDE w:val="0"/>
        <w:autoSpaceDN w:val="0"/>
        <w:adjustRightInd w:val="0"/>
        <w:ind w:firstLine="708"/>
        <w:jc w:val="both"/>
        <w:rPr>
          <w:rFonts w:ascii="Times New Roman" w:hAnsi="Times New Roman" w:cs="Times New Roman"/>
          <w:color w:val="000000"/>
          <w:sz w:val="24"/>
          <w:szCs w:val="24"/>
        </w:rPr>
      </w:pPr>
      <w:r w:rsidRPr="00885D05">
        <w:rPr>
          <w:rFonts w:ascii="Times New Roman" w:hAnsi="Times New Roman" w:cs="Times New Roman"/>
          <w:color w:val="000000"/>
          <w:sz w:val="24"/>
          <w:szCs w:val="24"/>
        </w:rPr>
        <w:lastRenderedPageBreak/>
        <w:t>1.</w:t>
      </w:r>
      <w:r>
        <w:rPr>
          <w:rFonts w:ascii="Times New Roman" w:hAnsi="Times New Roman" w:cs="Times New Roman"/>
          <w:color w:val="000000"/>
          <w:sz w:val="24"/>
          <w:szCs w:val="24"/>
        </w:rPr>
        <w:t>24</w:t>
      </w:r>
      <w:r w:rsidRPr="00885D05">
        <w:rPr>
          <w:rFonts w:ascii="Times New Roman" w:hAnsi="Times New Roman" w:cs="Times New Roman"/>
          <w:color w:val="000000"/>
          <w:sz w:val="24"/>
          <w:szCs w:val="24"/>
        </w:rPr>
        <w:t xml:space="preserve"> preservar as especificidades da educação infantil na organização das redes escolares, garantindo o atendimento da criança de 0 (zero) a 5 (cinco) anos em estabelecimentos que atendam a parâmetros nacionais de qualidade, e a articulação com a etapa escolar seguinte, visando ao ingresso do (a) aluno(a) de 6 (seis) anos de idade no ensino fundamental;</w:t>
      </w:r>
    </w:p>
    <w:p w:rsidR="006A79F3" w:rsidRPr="00885D05" w:rsidRDefault="006A79F3" w:rsidP="006A79F3">
      <w:pPr>
        <w:autoSpaceDE w:val="0"/>
        <w:autoSpaceDN w:val="0"/>
        <w:adjustRightInd w:val="0"/>
        <w:ind w:firstLine="708"/>
        <w:jc w:val="both"/>
        <w:rPr>
          <w:rFonts w:ascii="Times New Roman" w:hAnsi="Times New Roman" w:cs="Times New Roman"/>
          <w:color w:val="000000"/>
          <w:sz w:val="24"/>
          <w:szCs w:val="24"/>
        </w:rPr>
      </w:pPr>
      <w:r w:rsidRPr="00885D05">
        <w:rPr>
          <w:rFonts w:ascii="Times New Roman" w:hAnsi="Times New Roman" w:cs="Times New Roman"/>
          <w:color w:val="000000"/>
          <w:sz w:val="24"/>
          <w:szCs w:val="24"/>
        </w:rPr>
        <w:t>1.</w:t>
      </w:r>
      <w:r>
        <w:rPr>
          <w:rFonts w:ascii="Times New Roman" w:hAnsi="Times New Roman" w:cs="Times New Roman"/>
          <w:color w:val="000000"/>
          <w:sz w:val="24"/>
          <w:szCs w:val="24"/>
        </w:rPr>
        <w:t>25</w:t>
      </w:r>
      <w:r w:rsidRPr="00885D05">
        <w:rPr>
          <w:rFonts w:ascii="Times New Roman" w:hAnsi="Times New Roman" w:cs="Times New Roman"/>
          <w:color w:val="000000"/>
          <w:sz w:val="24"/>
          <w:szCs w:val="24"/>
        </w:rPr>
        <w:t xml:space="preserve"> promover a busca ativa de crianças em idade correspondente à educação infantil, em parceria com órgãos públicos de assistência social, </w:t>
      </w:r>
      <w:r>
        <w:rPr>
          <w:rFonts w:ascii="Times New Roman" w:hAnsi="Times New Roman" w:cs="Times New Roman"/>
          <w:color w:val="000000"/>
          <w:sz w:val="24"/>
          <w:szCs w:val="24"/>
        </w:rPr>
        <w:t xml:space="preserve">Agentes de saúde, Conselho Tutelar e Promotoria de Justiça, </w:t>
      </w:r>
      <w:r w:rsidRPr="00885D05">
        <w:rPr>
          <w:rFonts w:ascii="Times New Roman" w:hAnsi="Times New Roman" w:cs="Times New Roman"/>
          <w:color w:val="000000"/>
          <w:sz w:val="24"/>
          <w:szCs w:val="24"/>
        </w:rPr>
        <w:t>preservando o direito de opção da família em relação às crianças de até 3 (três) anos;</w:t>
      </w:r>
    </w:p>
    <w:p w:rsidR="006A79F3" w:rsidRDefault="006A79F3" w:rsidP="006A79F3">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1.26 reestruturar o oferecimento de vagas nas faixas etárias de 4 e 5 anos em Escolas do Ensino Fundamental, a partir de 2016,  oportunizando um maior número de vagas de 0 à 3 anos nas Escolas de Educação Infantil;</w:t>
      </w:r>
    </w:p>
    <w:p w:rsidR="006A79F3" w:rsidRPr="00885D05" w:rsidRDefault="006A79F3" w:rsidP="006A79F3">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1.27 manter diálogo com a rede Estadual visando à nucleação das escolas do campo, com número reduzido de matrículas, tanto da rede municipal quanto estadual, da Educação Infantil e Fundamental I, visando à melhoria da qualidade do ensino aprendizagem.</w:t>
      </w:r>
    </w:p>
    <w:p w:rsidR="006A79F3" w:rsidRDefault="006A79F3" w:rsidP="00B24262">
      <w:pPr>
        <w:autoSpaceDE w:val="0"/>
        <w:autoSpaceDN w:val="0"/>
        <w:adjustRightInd w:val="0"/>
        <w:spacing w:after="0" w:line="360" w:lineRule="auto"/>
        <w:ind w:firstLine="709"/>
        <w:jc w:val="both"/>
        <w:rPr>
          <w:rFonts w:ascii="Times New Roman" w:hAnsi="Times New Roman" w:cs="Times New Roman"/>
          <w:b/>
          <w:bCs/>
          <w:sz w:val="24"/>
          <w:szCs w:val="24"/>
        </w:rPr>
      </w:pPr>
    </w:p>
    <w:p w:rsidR="006A79F3" w:rsidRDefault="006A79F3" w:rsidP="00B24262">
      <w:pPr>
        <w:autoSpaceDE w:val="0"/>
        <w:autoSpaceDN w:val="0"/>
        <w:adjustRightInd w:val="0"/>
        <w:spacing w:after="0" w:line="360" w:lineRule="auto"/>
        <w:ind w:firstLine="709"/>
        <w:jc w:val="both"/>
        <w:rPr>
          <w:rFonts w:ascii="Times New Roman" w:hAnsi="Times New Roman" w:cs="Times New Roman"/>
          <w:b/>
          <w:bCs/>
          <w:sz w:val="24"/>
          <w:szCs w:val="24"/>
        </w:rPr>
      </w:pPr>
    </w:p>
    <w:p w:rsidR="00780316" w:rsidRDefault="00B45C80"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15</w:t>
      </w:r>
      <w:r w:rsidR="00FE251C">
        <w:rPr>
          <w:rFonts w:ascii="Times New Roman" w:hAnsi="Times New Roman" w:cs="Times New Roman"/>
          <w:b/>
          <w:bCs/>
          <w:sz w:val="24"/>
          <w:szCs w:val="24"/>
        </w:rPr>
        <w:t>.</w:t>
      </w:r>
      <w:r w:rsidR="006A79F3">
        <w:rPr>
          <w:rFonts w:ascii="Times New Roman" w:hAnsi="Times New Roman" w:cs="Times New Roman"/>
          <w:b/>
          <w:bCs/>
          <w:sz w:val="24"/>
          <w:szCs w:val="24"/>
        </w:rPr>
        <w:t xml:space="preserve"> </w:t>
      </w:r>
      <w:r w:rsidR="00D019A6">
        <w:rPr>
          <w:rFonts w:ascii="Times New Roman" w:hAnsi="Times New Roman" w:cs="Times New Roman"/>
          <w:b/>
          <w:bCs/>
          <w:sz w:val="24"/>
          <w:szCs w:val="24"/>
        </w:rPr>
        <w:t xml:space="preserve"> </w:t>
      </w:r>
      <w:r w:rsidR="00780316">
        <w:rPr>
          <w:rFonts w:ascii="Times New Roman" w:hAnsi="Times New Roman" w:cs="Times New Roman"/>
          <w:b/>
          <w:bCs/>
          <w:sz w:val="24"/>
          <w:szCs w:val="24"/>
        </w:rPr>
        <w:t>ENSINO FUNDAMENTAL</w:t>
      </w:r>
    </w:p>
    <w:p w:rsidR="00780316" w:rsidRDefault="00780316" w:rsidP="00780316">
      <w:pPr>
        <w:autoSpaceDE w:val="0"/>
        <w:autoSpaceDN w:val="0"/>
        <w:adjustRightInd w:val="0"/>
        <w:spacing w:after="0" w:line="360" w:lineRule="auto"/>
        <w:jc w:val="both"/>
        <w:rPr>
          <w:rFonts w:ascii="Calibri" w:hAnsi="Calibri" w:cs="Calibri"/>
        </w:rPr>
      </w:pPr>
    </w:p>
    <w:p w:rsidR="00B45C80" w:rsidRDefault="00B45C80" w:rsidP="00780316">
      <w:pPr>
        <w:autoSpaceDE w:val="0"/>
        <w:autoSpaceDN w:val="0"/>
        <w:adjustRightInd w:val="0"/>
        <w:spacing w:after="0" w:line="360" w:lineRule="auto"/>
        <w:jc w:val="both"/>
        <w:rPr>
          <w:rFonts w:ascii="Calibri" w:hAnsi="Calibri" w:cs="Calibri"/>
        </w:rPr>
      </w:pPr>
    </w:p>
    <w:p w:rsidR="00780316" w:rsidRDefault="00B45C80"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15</w:t>
      </w:r>
      <w:r w:rsidR="00780316">
        <w:rPr>
          <w:rFonts w:ascii="Times New Roman" w:hAnsi="Times New Roman" w:cs="Times New Roman"/>
          <w:b/>
          <w:bCs/>
          <w:sz w:val="24"/>
          <w:szCs w:val="24"/>
        </w:rPr>
        <w:t>.1 Compromissos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b/>
          <w:bCs/>
          <w:sz w:val="24"/>
          <w:szCs w:val="24"/>
        </w:rPr>
      </w:pPr>
      <w:r>
        <w:rPr>
          <w:rFonts w:ascii="Times New Roman" w:hAnsi="Times New Roman" w:cs="Times New Roman"/>
          <w:b/>
          <w:bCs/>
          <w:sz w:val="24"/>
          <w:szCs w:val="24"/>
        </w:rPr>
        <w:t>1º ANO: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*Proporcionar aos educando um ensino de qualidade, buscando compreender e desenvolver as habilidades e competências, bem como desenvolver os aspectos afetivos, cognitivos, psicológicos e motores. </w:t>
      </w:r>
      <w:r w:rsidR="004060AF">
        <w:rPr>
          <w:rFonts w:ascii="Times New Roman" w:hAnsi="Times New Roman" w:cs="Times New Roman"/>
          <w:sz w:val="24"/>
          <w:szCs w:val="24"/>
        </w:rPr>
        <w:t xml:space="preserve">Iniciando o contato com a leitura, a escrita e os numerais. </w:t>
      </w:r>
      <w:r>
        <w:rPr>
          <w:rFonts w:ascii="Times New Roman" w:hAnsi="Times New Roman" w:cs="Times New Roman"/>
          <w:sz w:val="24"/>
          <w:szCs w:val="24"/>
        </w:rPr>
        <w:t>Transformando-os assim, em um cidadão capaz de conviver com as diferenças encontradas no meio social.</w:t>
      </w:r>
    </w:p>
    <w:p w:rsidR="00CC7D34" w:rsidRDefault="00CC7D34"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6A79F3" w:rsidP="00780316">
      <w:pPr>
        <w:autoSpaceDE w:val="0"/>
        <w:autoSpaceDN w:val="0"/>
        <w:adjustRightInd w:val="0"/>
        <w:spacing w:after="0" w:line="360" w:lineRule="auto"/>
        <w:ind w:firstLine="851"/>
        <w:jc w:val="both"/>
        <w:rPr>
          <w:rFonts w:ascii="Times New Roman" w:hAnsi="Times New Roman" w:cs="Times New Roman"/>
          <w:b/>
          <w:bCs/>
          <w:sz w:val="24"/>
          <w:szCs w:val="24"/>
        </w:rPr>
      </w:pPr>
      <w:r>
        <w:rPr>
          <w:rFonts w:ascii="Times New Roman" w:hAnsi="Times New Roman" w:cs="Times New Roman"/>
          <w:b/>
          <w:bCs/>
          <w:sz w:val="24"/>
          <w:szCs w:val="24"/>
        </w:rPr>
        <w:t xml:space="preserve">2º e </w:t>
      </w:r>
      <w:r w:rsidR="00780316">
        <w:rPr>
          <w:rFonts w:ascii="Times New Roman" w:hAnsi="Times New Roman" w:cs="Times New Roman"/>
          <w:b/>
          <w:bCs/>
          <w:sz w:val="24"/>
          <w:szCs w:val="24"/>
        </w:rPr>
        <w:t xml:space="preserve"> 3º ANOS: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*Proporcionar ensino de qualidade através de habilidades e competências que oportunizem o desenvolvimento pleno da leitura e escrita,</w:t>
      </w:r>
      <w:r w:rsidR="004060AF">
        <w:rPr>
          <w:rFonts w:ascii="Times New Roman" w:hAnsi="Times New Roman" w:cs="Times New Roman"/>
          <w:sz w:val="24"/>
          <w:szCs w:val="24"/>
        </w:rPr>
        <w:t xml:space="preserve"> numerais e cálculos,</w:t>
      </w:r>
      <w:r>
        <w:rPr>
          <w:rFonts w:ascii="Times New Roman" w:hAnsi="Times New Roman" w:cs="Times New Roman"/>
          <w:sz w:val="24"/>
          <w:szCs w:val="24"/>
        </w:rPr>
        <w:t xml:space="preserve"> </w:t>
      </w:r>
      <w:r>
        <w:rPr>
          <w:rFonts w:ascii="Times New Roman" w:hAnsi="Times New Roman" w:cs="Times New Roman"/>
          <w:sz w:val="24"/>
          <w:szCs w:val="24"/>
        </w:rPr>
        <w:lastRenderedPageBreak/>
        <w:t>conhecimentos cognitivos, respeitando as individualidades e considerando seus valores condizentes com pessoas humanas.</w:t>
      </w:r>
    </w:p>
    <w:p w:rsidR="00780316" w:rsidRDefault="00780316" w:rsidP="00780316">
      <w:pPr>
        <w:autoSpaceDE w:val="0"/>
        <w:autoSpaceDN w:val="0"/>
        <w:adjustRightInd w:val="0"/>
        <w:spacing w:after="0" w:line="360" w:lineRule="auto"/>
        <w:ind w:firstLine="851"/>
        <w:jc w:val="both"/>
        <w:rPr>
          <w:rFonts w:ascii="Times New Roman" w:hAnsi="Times New Roman" w:cs="Times New Roman"/>
          <w:b/>
          <w:bCs/>
          <w:sz w:val="24"/>
          <w:szCs w:val="24"/>
        </w:rPr>
      </w:pPr>
      <w:r>
        <w:rPr>
          <w:rFonts w:ascii="Times New Roman" w:hAnsi="Times New Roman" w:cs="Times New Roman"/>
          <w:b/>
          <w:bCs/>
          <w:sz w:val="24"/>
          <w:szCs w:val="24"/>
        </w:rPr>
        <w:t>4º ANO: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*Através da educação, buscar o compromisso com a aprendizagem, para que os alunos tenham condições e sejam capazes de desenvolver as competências e habilidades inerentes a sua faixa etária, interagindo com a comunidade e sujeitos de suas ações.</w:t>
      </w:r>
    </w:p>
    <w:p w:rsidR="00CC7D34" w:rsidRDefault="00CC7D34"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b/>
          <w:bCs/>
          <w:sz w:val="24"/>
          <w:szCs w:val="24"/>
        </w:rPr>
      </w:pPr>
      <w:r>
        <w:rPr>
          <w:rFonts w:ascii="Times New Roman" w:hAnsi="Times New Roman" w:cs="Times New Roman"/>
          <w:b/>
          <w:bCs/>
          <w:sz w:val="24"/>
          <w:szCs w:val="24"/>
        </w:rPr>
        <w:t>5º ANO: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*Proporcionar ao educando condições para que ele desenvolva habilidades e competências inerentes ao seu desenvolvimento, estabelecendo relações sociais.</w:t>
      </w:r>
    </w:p>
    <w:p w:rsidR="00CC7D34" w:rsidRDefault="00CC7D34"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CC7D34" w:rsidP="00780316">
      <w:pPr>
        <w:autoSpaceDE w:val="0"/>
        <w:autoSpaceDN w:val="0"/>
        <w:adjustRightInd w:val="0"/>
        <w:spacing w:after="0" w:line="360" w:lineRule="auto"/>
        <w:ind w:firstLine="851"/>
        <w:jc w:val="both"/>
        <w:rPr>
          <w:rFonts w:ascii="Times New Roman" w:hAnsi="Times New Roman" w:cs="Times New Roman"/>
          <w:b/>
          <w:bCs/>
          <w:sz w:val="24"/>
          <w:szCs w:val="24"/>
        </w:rPr>
      </w:pPr>
      <w:r>
        <w:rPr>
          <w:rFonts w:ascii="Times New Roman" w:hAnsi="Times New Roman" w:cs="Times New Roman"/>
          <w:b/>
          <w:bCs/>
          <w:sz w:val="24"/>
          <w:szCs w:val="24"/>
        </w:rPr>
        <w:t>6º e</w:t>
      </w:r>
      <w:r w:rsidR="00780316">
        <w:rPr>
          <w:rFonts w:ascii="Times New Roman" w:hAnsi="Times New Roman" w:cs="Times New Roman"/>
          <w:b/>
          <w:bCs/>
          <w:sz w:val="24"/>
          <w:szCs w:val="24"/>
        </w:rPr>
        <w:t xml:space="preserve"> 7º ANOS:</w:t>
      </w:r>
    </w:p>
    <w:p w:rsidR="00780316" w:rsidRDefault="009E4C29"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*Proporcionar ao</w:t>
      </w:r>
      <w:r w:rsidR="00780316">
        <w:rPr>
          <w:rFonts w:ascii="Times New Roman" w:hAnsi="Times New Roman" w:cs="Times New Roman"/>
          <w:sz w:val="24"/>
          <w:szCs w:val="24"/>
        </w:rPr>
        <w:t xml:space="preserve"> educando</w:t>
      </w:r>
      <w:r w:rsidR="004E5FBA">
        <w:rPr>
          <w:rFonts w:ascii="Times New Roman" w:hAnsi="Times New Roman" w:cs="Times New Roman"/>
          <w:sz w:val="24"/>
          <w:szCs w:val="24"/>
        </w:rPr>
        <w:t xml:space="preserve"> u</w:t>
      </w:r>
      <w:r w:rsidR="00780316">
        <w:rPr>
          <w:rFonts w:ascii="Times New Roman" w:hAnsi="Times New Roman" w:cs="Times New Roman"/>
          <w:sz w:val="24"/>
          <w:szCs w:val="24"/>
        </w:rPr>
        <w:t>m ensino de qualidade que possa garantir o desenvolvimen</w:t>
      </w:r>
      <w:r w:rsidR="004E5FBA">
        <w:rPr>
          <w:rFonts w:ascii="Times New Roman" w:hAnsi="Times New Roman" w:cs="Times New Roman"/>
          <w:sz w:val="24"/>
          <w:szCs w:val="24"/>
        </w:rPr>
        <w:t>to de capacidades de interação,</w:t>
      </w:r>
      <w:r w:rsidR="00780316">
        <w:rPr>
          <w:rFonts w:ascii="Times New Roman" w:hAnsi="Times New Roman" w:cs="Times New Roman"/>
          <w:sz w:val="24"/>
          <w:szCs w:val="24"/>
        </w:rPr>
        <w:t xml:space="preserve"> comunicação</w:t>
      </w:r>
      <w:r w:rsidR="004E5FBA">
        <w:rPr>
          <w:rFonts w:ascii="Times New Roman" w:hAnsi="Times New Roman" w:cs="Times New Roman"/>
          <w:sz w:val="24"/>
          <w:szCs w:val="24"/>
        </w:rPr>
        <w:t xml:space="preserve"> e a pesquisa</w:t>
      </w:r>
      <w:r w:rsidR="00780316">
        <w:rPr>
          <w:rFonts w:ascii="Times New Roman" w:hAnsi="Times New Roman" w:cs="Times New Roman"/>
          <w:sz w:val="24"/>
          <w:szCs w:val="24"/>
        </w:rPr>
        <w:t xml:space="preserve"> com o meio em que vive.</w:t>
      </w:r>
    </w:p>
    <w:p w:rsidR="00CC7D34" w:rsidRDefault="00CC7D34"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b/>
          <w:bCs/>
          <w:sz w:val="24"/>
          <w:szCs w:val="24"/>
        </w:rPr>
      </w:pPr>
      <w:r>
        <w:rPr>
          <w:rFonts w:ascii="Times New Roman" w:hAnsi="Times New Roman" w:cs="Times New Roman"/>
          <w:b/>
          <w:bCs/>
          <w:sz w:val="24"/>
          <w:szCs w:val="24"/>
        </w:rPr>
        <w:t>8º ANO:</w:t>
      </w:r>
    </w:p>
    <w:p w:rsidR="00780316" w:rsidRDefault="004060AF"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*Proporcionar</w:t>
      </w:r>
      <w:r w:rsidR="009E4C29">
        <w:rPr>
          <w:rFonts w:ascii="Times New Roman" w:hAnsi="Times New Roman" w:cs="Times New Roman"/>
          <w:sz w:val="24"/>
          <w:szCs w:val="24"/>
        </w:rPr>
        <w:t xml:space="preserve"> ao</w:t>
      </w:r>
      <w:r w:rsidR="00780316">
        <w:rPr>
          <w:rFonts w:ascii="Times New Roman" w:hAnsi="Times New Roman" w:cs="Times New Roman"/>
          <w:sz w:val="24"/>
          <w:szCs w:val="24"/>
        </w:rPr>
        <w:t xml:space="preserve"> educando situações de aprendizagens que desenvolvam o estudo, </w:t>
      </w:r>
      <w:r w:rsidR="00FC32B1">
        <w:rPr>
          <w:rFonts w:ascii="Times New Roman" w:hAnsi="Times New Roman" w:cs="Times New Roman"/>
          <w:sz w:val="24"/>
          <w:szCs w:val="24"/>
        </w:rPr>
        <w:t xml:space="preserve">a </w:t>
      </w:r>
      <w:r w:rsidR="00780316">
        <w:rPr>
          <w:rFonts w:ascii="Times New Roman" w:hAnsi="Times New Roman" w:cs="Times New Roman"/>
          <w:sz w:val="24"/>
          <w:szCs w:val="24"/>
        </w:rPr>
        <w:t>pesquisa e</w:t>
      </w:r>
      <w:r w:rsidR="00FC32B1">
        <w:rPr>
          <w:rFonts w:ascii="Times New Roman" w:hAnsi="Times New Roman" w:cs="Times New Roman"/>
          <w:sz w:val="24"/>
          <w:szCs w:val="24"/>
        </w:rPr>
        <w:t xml:space="preserve"> a evolução tecnológica através de práticasrealizadas </w:t>
      </w:r>
      <w:r w:rsidR="00780316">
        <w:rPr>
          <w:rFonts w:ascii="Times New Roman" w:hAnsi="Times New Roman" w:cs="Times New Roman"/>
          <w:sz w:val="24"/>
          <w:szCs w:val="24"/>
        </w:rPr>
        <w:t>pelos educadores em sala de aula, fazendo com que os alunos sejam sujeitos ativos na construção de novos conhecimentos, para aprimorá-lo na busca de novos saberes para a sua vida educacional e social.</w:t>
      </w:r>
    </w:p>
    <w:p w:rsidR="00CC7D34" w:rsidRDefault="00CC7D34"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b/>
          <w:bCs/>
          <w:sz w:val="24"/>
          <w:szCs w:val="24"/>
        </w:rPr>
      </w:pPr>
      <w:r>
        <w:rPr>
          <w:rFonts w:ascii="Times New Roman" w:hAnsi="Times New Roman" w:cs="Times New Roman"/>
          <w:b/>
          <w:bCs/>
          <w:sz w:val="24"/>
          <w:szCs w:val="24"/>
        </w:rPr>
        <w:t>9º ANO: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*Oportunizar ao aluno a interagir, agir e pensar, buscando constantemente o conhecimento, formando alunos capazes, responsáveis, autônomos, críticos, para que tenhamos uma sociedade justa e fraterna.</w:t>
      </w:r>
    </w:p>
    <w:p w:rsidR="00B56D01" w:rsidRDefault="00B56D01" w:rsidP="00780316">
      <w:pPr>
        <w:autoSpaceDE w:val="0"/>
        <w:autoSpaceDN w:val="0"/>
        <w:adjustRightInd w:val="0"/>
        <w:spacing w:after="0" w:line="360" w:lineRule="auto"/>
        <w:ind w:firstLine="851"/>
        <w:jc w:val="both"/>
        <w:rPr>
          <w:rFonts w:ascii="Times New Roman" w:hAnsi="Times New Roman" w:cs="Times New Roman"/>
          <w:sz w:val="24"/>
          <w:szCs w:val="24"/>
        </w:rPr>
      </w:pPr>
    </w:p>
    <w:p w:rsidR="00CC7D34" w:rsidRDefault="00CC7D34" w:rsidP="00780316">
      <w:pPr>
        <w:autoSpaceDE w:val="0"/>
        <w:autoSpaceDN w:val="0"/>
        <w:adjustRightInd w:val="0"/>
        <w:spacing w:after="0" w:line="360" w:lineRule="auto"/>
        <w:ind w:firstLine="851"/>
        <w:jc w:val="both"/>
        <w:rPr>
          <w:rFonts w:ascii="Times New Roman" w:hAnsi="Times New Roman" w:cs="Times New Roman"/>
          <w:sz w:val="24"/>
          <w:szCs w:val="24"/>
        </w:rPr>
      </w:pPr>
    </w:p>
    <w:p w:rsidR="00B45C80" w:rsidRDefault="00B45C80" w:rsidP="00780316">
      <w:pPr>
        <w:autoSpaceDE w:val="0"/>
        <w:autoSpaceDN w:val="0"/>
        <w:adjustRightInd w:val="0"/>
        <w:spacing w:after="0" w:line="360" w:lineRule="auto"/>
        <w:jc w:val="both"/>
        <w:rPr>
          <w:rFonts w:ascii="Times New Roman" w:hAnsi="Times New Roman" w:cs="Times New Roman"/>
          <w:b/>
          <w:bCs/>
          <w:sz w:val="24"/>
          <w:szCs w:val="24"/>
        </w:rPr>
      </w:pPr>
    </w:p>
    <w:p w:rsidR="00B45C80" w:rsidRDefault="00B45C80" w:rsidP="00780316">
      <w:pPr>
        <w:autoSpaceDE w:val="0"/>
        <w:autoSpaceDN w:val="0"/>
        <w:adjustRightInd w:val="0"/>
        <w:spacing w:after="0" w:line="360" w:lineRule="auto"/>
        <w:jc w:val="both"/>
        <w:rPr>
          <w:rFonts w:ascii="Times New Roman" w:hAnsi="Times New Roman" w:cs="Times New Roman"/>
          <w:b/>
          <w:bCs/>
          <w:sz w:val="24"/>
          <w:szCs w:val="24"/>
        </w:rPr>
      </w:pPr>
    </w:p>
    <w:p w:rsidR="00780316" w:rsidRDefault="00780316"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1</w:t>
      </w:r>
      <w:r w:rsidR="00B45C80">
        <w:rPr>
          <w:rFonts w:ascii="Times New Roman" w:hAnsi="Times New Roman" w:cs="Times New Roman"/>
          <w:b/>
          <w:bCs/>
          <w:sz w:val="24"/>
          <w:szCs w:val="24"/>
        </w:rPr>
        <w:t>5</w:t>
      </w:r>
      <w:r>
        <w:rPr>
          <w:rFonts w:ascii="Times New Roman" w:hAnsi="Times New Roman" w:cs="Times New Roman"/>
          <w:b/>
          <w:bCs/>
          <w:sz w:val="24"/>
          <w:szCs w:val="24"/>
        </w:rPr>
        <w:t>.2 Diagnóstico</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 escola pode ser uma grande aliada na divulgação de idéias e práticas para a melhoria da qualidade de vida. Para alcançar a qualidade, é preciso força de vontade, investimentos financeiros e a participação de todos – professores, diretores, funcionários, pais e alunos.</w:t>
      </w: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Temos nas diferentes escolas do município, prof</w:t>
      </w:r>
      <w:r w:rsidR="001C3827">
        <w:rPr>
          <w:rFonts w:ascii="Times New Roman" w:hAnsi="Times New Roman" w:cs="Times New Roman"/>
          <w:sz w:val="24"/>
          <w:szCs w:val="24"/>
        </w:rPr>
        <w:t>issionais buscando aperfeiçoamento</w:t>
      </w:r>
      <w:r>
        <w:rPr>
          <w:rFonts w:ascii="Times New Roman" w:hAnsi="Times New Roman" w:cs="Times New Roman"/>
          <w:sz w:val="24"/>
          <w:szCs w:val="24"/>
        </w:rPr>
        <w:t xml:space="preserve"> para que possam atingir as metas propostas no sentido de uma educação de maior qualidade e uma prática pedagógica condizentes com as necessidades do contexto atual. O desafio de nossas escolas é recuperar o compromisso com os valores pessoais, sociais e culturais que devem marcar a formação dos cidadãos.</w:t>
      </w: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Atualmente, estamos presos em um círculo vicioso. As escolas não contam com a participação de todas as famílias e elas, por sua vez, não participam devido a vários fatores. Queremos uma escola em que o aluno seja sujeito no processo ensino aprendizagem, por isso a importância do comprometimento dos pais no projeto educativo para uma educação de qualidade.</w:t>
      </w: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Assim, a escola se torna um lugar de afirmação para as crianças e adolescentes, ao mesmo tempo em que levam a mudanças significativas, a novos conhecimentos, por meio de aprendizagem, em relação à compreensão do grupo a que pertencem na escola e à compreensão de novas possibilidades de vidas, de modo geral.</w:t>
      </w: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Sem dúvida, a escola é um espaço onde se aprendem conceitos, aprendem sobre a natureza e a sociedade. Dificilmente a escola conseguirá propiciar situações para que os alunos aprendam tudo o que é importante, mas pode possibilitar que eles se apropriem de diferentes conhecimentos gerados pela sociedade. De fato, não é simples selecionar o que ensinar no Ensino Fundamental, mas precisamos refletir sobre quais saberes poderão ser mais relevantes para o convívio diário de meninos e meninas que freqüentam nossas escolas e, eles têm o direito de aprender os conteúdos das diferentes áreas de conhecimento que lhes assegurem cidadania no c</w:t>
      </w:r>
      <w:r w:rsidR="006E3BD7">
        <w:rPr>
          <w:rFonts w:ascii="Times New Roman" w:hAnsi="Times New Roman" w:cs="Times New Roman"/>
          <w:sz w:val="24"/>
          <w:szCs w:val="24"/>
        </w:rPr>
        <w:t>onvívio dentro e</w:t>
      </w:r>
      <w:r w:rsidR="00CC7D34">
        <w:rPr>
          <w:rFonts w:ascii="Times New Roman" w:hAnsi="Times New Roman" w:cs="Times New Roman"/>
          <w:sz w:val="24"/>
          <w:szCs w:val="24"/>
        </w:rPr>
        <w:t xml:space="preserve"> fora da escola, conforme LDB (</w:t>
      </w:r>
      <w:r w:rsidR="006E3BD7">
        <w:rPr>
          <w:rFonts w:ascii="Times New Roman" w:hAnsi="Times New Roman" w:cs="Times New Roman"/>
          <w:sz w:val="24"/>
          <w:szCs w:val="24"/>
        </w:rPr>
        <w:t>Lei de diretrizes e Bases) e ECA.</w:t>
      </w:r>
    </w:p>
    <w:p w:rsidR="005C149C" w:rsidRDefault="005C149C" w:rsidP="00780316">
      <w:pPr>
        <w:autoSpaceDE w:val="0"/>
        <w:autoSpaceDN w:val="0"/>
        <w:adjustRightInd w:val="0"/>
        <w:spacing w:after="0" w:line="240" w:lineRule="auto"/>
        <w:jc w:val="both"/>
        <w:rPr>
          <w:rFonts w:ascii="Calibri" w:hAnsi="Calibri" w:cs="Calibri"/>
        </w:rPr>
      </w:pPr>
    </w:p>
    <w:p w:rsidR="00B56D01" w:rsidRDefault="00B56D01" w:rsidP="00780316">
      <w:pPr>
        <w:autoSpaceDE w:val="0"/>
        <w:autoSpaceDN w:val="0"/>
        <w:adjustRightInd w:val="0"/>
        <w:spacing w:after="0" w:line="240" w:lineRule="auto"/>
        <w:jc w:val="both"/>
        <w:rPr>
          <w:rFonts w:ascii="Calibri" w:hAnsi="Calibri" w:cs="Calibri"/>
        </w:rPr>
      </w:pPr>
    </w:p>
    <w:p w:rsidR="00CC7D34" w:rsidRDefault="00CC7D34" w:rsidP="00780316">
      <w:pPr>
        <w:autoSpaceDE w:val="0"/>
        <w:autoSpaceDN w:val="0"/>
        <w:adjustRightInd w:val="0"/>
        <w:spacing w:after="0" w:line="240" w:lineRule="auto"/>
        <w:jc w:val="both"/>
        <w:rPr>
          <w:rFonts w:ascii="Calibri" w:hAnsi="Calibri" w:cs="Calibri"/>
        </w:rPr>
      </w:pPr>
    </w:p>
    <w:p w:rsidR="00780316" w:rsidRDefault="00CC7D34"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QUADRO 05</w:t>
      </w:r>
      <w:r w:rsidR="00780316">
        <w:rPr>
          <w:rFonts w:ascii="Times New Roman" w:hAnsi="Times New Roman" w:cs="Times New Roman"/>
          <w:sz w:val="24"/>
          <w:szCs w:val="24"/>
        </w:rPr>
        <w:t xml:space="preserve"> – ENSINO FUNDAMENTAL – MATRÍCULA INICIAL POR DEPENDÊNCIA ADMINISTRATIVA:</w:t>
      </w:r>
    </w:p>
    <w:p w:rsidR="00646A5C" w:rsidRDefault="00646A5C" w:rsidP="00780316">
      <w:pPr>
        <w:autoSpaceDE w:val="0"/>
        <w:autoSpaceDN w:val="0"/>
        <w:adjustRightInd w:val="0"/>
        <w:spacing w:after="0" w:line="240" w:lineRule="auto"/>
        <w:jc w:val="both"/>
        <w:rPr>
          <w:rFonts w:ascii="Times New Roman" w:hAnsi="Times New Roman" w:cs="Times New Roman"/>
          <w:sz w:val="24"/>
          <w:szCs w:val="24"/>
        </w:rPr>
      </w:pPr>
    </w:p>
    <w:p w:rsidR="00B56D01" w:rsidRDefault="00B56D01" w:rsidP="00780316">
      <w:pPr>
        <w:autoSpaceDE w:val="0"/>
        <w:autoSpaceDN w:val="0"/>
        <w:adjustRightInd w:val="0"/>
        <w:spacing w:after="0" w:line="240" w:lineRule="auto"/>
        <w:jc w:val="both"/>
        <w:rPr>
          <w:rFonts w:ascii="Times New Roman" w:hAnsi="Times New Roman" w:cs="Times New Roman"/>
          <w:sz w:val="24"/>
          <w:szCs w:val="24"/>
        </w:rPr>
      </w:pPr>
    </w:p>
    <w:p w:rsidR="00780316" w:rsidRDefault="00CC7D34" w:rsidP="00780316">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ANOS INICIAIS: </w:t>
      </w:r>
      <w:r w:rsidR="00780316">
        <w:rPr>
          <w:rFonts w:ascii="Times New Roman" w:hAnsi="Times New Roman" w:cs="Times New Roman"/>
          <w:sz w:val="24"/>
          <w:szCs w:val="24"/>
        </w:rPr>
        <w:t>1º a</w:t>
      </w:r>
      <w:r>
        <w:rPr>
          <w:rFonts w:ascii="Times New Roman" w:hAnsi="Times New Roman" w:cs="Times New Roman"/>
          <w:sz w:val="24"/>
          <w:szCs w:val="24"/>
        </w:rPr>
        <w:t>o</w:t>
      </w:r>
      <w:r w:rsidR="00780316">
        <w:rPr>
          <w:rFonts w:ascii="Times New Roman" w:hAnsi="Times New Roman" w:cs="Times New Roman"/>
          <w:sz w:val="24"/>
          <w:szCs w:val="24"/>
        </w:rPr>
        <w:t xml:space="preserve"> 4º ANO</w:t>
      </w:r>
    </w:p>
    <w:tbl>
      <w:tblPr>
        <w:tblW w:w="9287" w:type="dxa"/>
        <w:tblLayout w:type="fixed"/>
        <w:tblLook w:val="0000" w:firstRow="0" w:lastRow="0" w:firstColumn="0" w:lastColumn="0" w:noHBand="0" w:noVBand="0"/>
      </w:tblPr>
      <w:tblGrid>
        <w:gridCol w:w="1857"/>
        <w:gridCol w:w="1857"/>
        <w:gridCol w:w="1858"/>
        <w:gridCol w:w="1855"/>
        <w:gridCol w:w="1860"/>
      </w:tblGrid>
      <w:tr w:rsidR="00780316" w:rsidTr="00FD2D39">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ANO</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TOTAL</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MUNICIPAL</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ESTADUAL</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PARTICULAR</w:t>
            </w:r>
          </w:p>
        </w:tc>
      </w:tr>
      <w:tr w:rsidR="00780316" w:rsidTr="00B56D01">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780316" w:rsidP="00B56D01">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2008</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1.434</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385</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958</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0</w:t>
            </w:r>
          </w:p>
        </w:tc>
      </w:tr>
      <w:tr w:rsidR="00780316" w:rsidTr="00B56D01">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780316" w:rsidP="00B56D01">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2009</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1.338</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399</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939</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0</w:t>
            </w:r>
          </w:p>
        </w:tc>
      </w:tr>
      <w:tr w:rsidR="00780316" w:rsidTr="00B56D01">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780316" w:rsidP="00B56D01">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2010</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AF2682" w:rsidP="00222EBB">
            <w:pPr>
              <w:autoSpaceDE w:val="0"/>
              <w:autoSpaceDN w:val="0"/>
              <w:adjustRightInd w:val="0"/>
              <w:spacing w:after="0" w:line="240" w:lineRule="auto"/>
              <w:jc w:val="center"/>
              <w:rPr>
                <w:rFonts w:ascii="Calibri" w:hAnsi="Calibri" w:cs="Calibri"/>
                <w:sz w:val="24"/>
                <w:szCs w:val="24"/>
              </w:rPr>
            </w:pPr>
            <w:r>
              <w:rPr>
                <w:rFonts w:ascii="Times New Roman" w:hAnsi="Times New Roman" w:cs="Times New Roman"/>
                <w:sz w:val="24"/>
                <w:szCs w:val="24"/>
              </w:rPr>
              <w:t>1</w:t>
            </w:r>
            <w:r w:rsidR="00780316" w:rsidRPr="00B56D01">
              <w:rPr>
                <w:rFonts w:ascii="Times New Roman" w:hAnsi="Times New Roman" w:cs="Times New Roman"/>
                <w:sz w:val="24"/>
                <w:szCs w:val="24"/>
              </w:rPr>
              <w:t>.321</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416</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905</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0</w:t>
            </w:r>
          </w:p>
        </w:tc>
      </w:tr>
      <w:tr w:rsidR="00780316" w:rsidTr="00B56D01">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780316" w:rsidP="00B56D01">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2011</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1.240</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397</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843</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B56D01" w:rsidRDefault="00780316" w:rsidP="00222EBB">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0</w:t>
            </w:r>
          </w:p>
        </w:tc>
      </w:tr>
      <w:tr w:rsidR="00780316" w:rsidTr="00B56D01">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B56D01" w:rsidRPr="00B56D01" w:rsidRDefault="00780316" w:rsidP="00CD2C43">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2012</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572337" w:rsidP="00B56D01">
            <w:pPr>
              <w:autoSpaceDE w:val="0"/>
              <w:autoSpaceDN w:val="0"/>
              <w:adjustRightInd w:val="0"/>
              <w:spacing w:after="0" w:line="240" w:lineRule="auto"/>
              <w:jc w:val="center"/>
              <w:rPr>
                <w:rFonts w:ascii="Times New Roman" w:hAnsi="Times New Roman" w:cs="Times New Roman"/>
                <w:sz w:val="24"/>
                <w:szCs w:val="24"/>
              </w:rPr>
            </w:pPr>
            <w:r w:rsidRPr="00B56D01">
              <w:rPr>
                <w:rFonts w:ascii="Times New Roman" w:hAnsi="Times New Roman" w:cs="Times New Roman"/>
                <w:sz w:val="24"/>
                <w:szCs w:val="24"/>
              </w:rPr>
              <w:t>980</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5D1875" w:rsidP="00B56D01">
            <w:pPr>
              <w:autoSpaceDE w:val="0"/>
              <w:autoSpaceDN w:val="0"/>
              <w:adjustRightInd w:val="0"/>
              <w:spacing w:after="0" w:line="240" w:lineRule="auto"/>
              <w:jc w:val="center"/>
              <w:rPr>
                <w:rFonts w:ascii="Calibri" w:hAnsi="Calibri" w:cs="Calibri"/>
                <w:sz w:val="24"/>
                <w:szCs w:val="24"/>
              </w:rPr>
            </w:pPr>
            <w:r w:rsidRPr="00B56D01">
              <w:rPr>
                <w:rFonts w:ascii="Calibri" w:hAnsi="Calibri" w:cs="Calibri"/>
                <w:sz w:val="24"/>
                <w:szCs w:val="24"/>
              </w:rPr>
              <w:t>314</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572337" w:rsidP="00B56D01">
            <w:pPr>
              <w:autoSpaceDE w:val="0"/>
              <w:autoSpaceDN w:val="0"/>
              <w:adjustRightInd w:val="0"/>
              <w:spacing w:after="0" w:line="240" w:lineRule="auto"/>
              <w:jc w:val="center"/>
              <w:rPr>
                <w:rFonts w:ascii="Times New Roman" w:hAnsi="Times New Roman" w:cs="Times New Roman"/>
                <w:sz w:val="24"/>
                <w:szCs w:val="24"/>
              </w:rPr>
            </w:pPr>
            <w:r w:rsidRPr="00B56D01">
              <w:rPr>
                <w:rFonts w:ascii="Times New Roman" w:hAnsi="Times New Roman" w:cs="Times New Roman"/>
                <w:sz w:val="24"/>
                <w:szCs w:val="24"/>
              </w:rPr>
              <w:t>666</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572337" w:rsidP="00B56D01">
            <w:pPr>
              <w:autoSpaceDE w:val="0"/>
              <w:autoSpaceDN w:val="0"/>
              <w:adjustRightInd w:val="0"/>
              <w:spacing w:after="0" w:line="240" w:lineRule="auto"/>
              <w:jc w:val="center"/>
              <w:rPr>
                <w:rFonts w:ascii="Times New Roman" w:hAnsi="Times New Roman" w:cs="Times New Roman"/>
                <w:sz w:val="24"/>
                <w:szCs w:val="24"/>
              </w:rPr>
            </w:pPr>
            <w:r w:rsidRPr="00B56D01">
              <w:rPr>
                <w:rFonts w:ascii="Times New Roman" w:hAnsi="Times New Roman" w:cs="Times New Roman"/>
                <w:sz w:val="24"/>
                <w:szCs w:val="24"/>
              </w:rPr>
              <w:t>0</w:t>
            </w:r>
          </w:p>
        </w:tc>
      </w:tr>
      <w:tr w:rsidR="00780316" w:rsidTr="00B56D01">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B56D01" w:rsidRPr="00B56D01" w:rsidRDefault="00780316" w:rsidP="00CD2C43">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2013</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30234B" w:rsidP="00B56D01">
            <w:pPr>
              <w:autoSpaceDE w:val="0"/>
              <w:autoSpaceDN w:val="0"/>
              <w:adjustRightInd w:val="0"/>
              <w:spacing w:after="0" w:line="240" w:lineRule="auto"/>
              <w:jc w:val="center"/>
              <w:rPr>
                <w:rFonts w:ascii="Times New Roman" w:hAnsi="Times New Roman" w:cs="Times New Roman"/>
                <w:sz w:val="24"/>
                <w:szCs w:val="24"/>
              </w:rPr>
            </w:pPr>
            <w:r w:rsidRPr="00B56D01">
              <w:rPr>
                <w:rFonts w:ascii="Times New Roman" w:hAnsi="Times New Roman" w:cs="Times New Roman"/>
                <w:sz w:val="24"/>
                <w:szCs w:val="24"/>
              </w:rPr>
              <w:t>933</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5D1875" w:rsidP="00B56D01">
            <w:pPr>
              <w:autoSpaceDE w:val="0"/>
              <w:autoSpaceDN w:val="0"/>
              <w:adjustRightInd w:val="0"/>
              <w:spacing w:after="0" w:line="240" w:lineRule="auto"/>
              <w:jc w:val="center"/>
              <w:rPr>
                <w:rFonts w:ascii="Calibri" w:hAnsi="Calibri" w:cs="Calibri"/>
                <w:sz w:val="24"/>
                <w:szCs w:val="24"/>
              </w:rPr>
            </w:pPr>
            <w:r w:rsidRPr="00B56D01">
              <w:rPr>
                <w:rFonts w:ascii="Calibri" w:hAnsi="Calibri" w:cs="Calibri"/>
                <w:sz w:val="24"/>
                <w:szCs w:val="24"/>
              </w:rPr>
              <w:t>320</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30234B" w:rsidP="00B56D01">
            <w:pPr>
              <w:autoSpaceDE w:val="0"/>
              <w:autoSpaceDN w:val="0"/>
              <w:adjustRightInd w:val="0"/>
              <w:spacing w:after="0" w:line="240" w:lineRule="auto"/>
              <w:jc w:val="center"/>
              <w:rPr>
                <w:rFonts w:ascii="Times New Roman" w:hAnsi="Times New Roman" w:cs="Times New Roman"/>
                <w:sz w:val="24"/>
                <w:szCs w:val="24"/>
              </w:rPr>
            </w:pPr>
            <w:r w:rsidRPr="00B56D01">
              <w:rPr>
                <w:rFonts w:ascii="Times New Roman" w:hAnsi="Times New Roman" w:cs="Times New Roman"/>
                <w:sz w:val="24"/>
                <w:szCs w:val="24"/>
              </w:rPr>
              <w:t>613</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572337" w:rsidP="00B56D01">
            <w:pPr>
              <w:autoSpaceDE w:val="0"/>
              <w:autoSpaceDN w:val="0"/>
              <w:adjustRightInd w:val="0"/>
              <w:spacing w:after="0" w:line="240" w:lineRule="auto"/>
              <w:jc w:val="center"/>
              <w:rPr>
                <w:rFonts w:ascii="Times New Roman" w:hAnsi="Times New Roman" w:cs="Times New Roman"/>
                <w:sz w:val="24"/>
                <w:szCs w:val="24"/>
              </w:rPr>
            </w:pPr>
            <w:r w:rsidRPr="00B56D01">
              <w:rPr>
                <w:rFonts w:ascii="Times New Roman" w:hAnsi="Times New Roman" w:cs="Times New Roman"/>
                <w:sz w:val="24"/>
                <w:szCs w:val="24"/>
              </w:rPr>
              <w:t>0</w:t>
            </w:r>
          </w:p>
        </w:tc>
      </w:tr>
      <w:tr w:rsidR="00780316" w:rsidTr="00B56D01">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B56D01" w:rsidRPr="00B56D01" w:rsidRDefault="00780316" w:rsidP="00CD2C43">
            <w:pPr>
              <w:autoSpaceDE w:val="0"/>
              <w:autoSpaceDN w:val="0"/>
              <w:adjustRightInd w:val="0"/>
              <w:spacing w:after="0" w:line="240" w:lineRule="auto"/>
              <w:jc w:val="center"/>
              <w:rPr>
                <w:rFonts w:ascii="Calibri" w:hAnsi="Calibri" w:cs="Calibri"/>
                <w:sz w:val="24"/>
                <w:szCs w:val="24"/>
              </w:rPr>
            </w:pPr>
            <w:r w:rsidRPr="00B56D01">
              <w:rPr>
                <w:rFonts w:ascii="Times New Roman" w:hAnsi="Times New Roman" w:cs="Times New Roman"/>
                <w:sz w:val="24"/>
                <w:szCs w:val="24"/>
              </w:rPr>
              <w:t>2014</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30234B" w:rsidP="00B56D01">
            <w:pPr>
              <w:autoSpaceDE w:val="0"/>
              <w:autoSpaceDN w:val="0"/>
              <w:adjustRightInd w:val="0"/>
              <w:spacing w:after="0" w:line="240" w:lineRule="auto"/>
              <w:jc w:val="center"/>
              <w:rPr>
                <w:rFonts w:ascii="Times New Roman" w:hAnsi="Times New Roman" w:cs="Times New Roman"/>
                <w:sz w:val="24"/>
                <w:szCs w:val="24"/>
              </w:rPr>
            </w:pPr>
            <w:r w:rsidRPr="00B56D01">
              <w:rPr>
                <w:rFonts w:ascii="Times New Roman" w:hAnsi="Times New Roman" w:cs="Times New Roman"/>
                <w:sz w:val="24"/>
                <w:szCs w:val="24"/>
              </w:rPr>
              <w:t>859</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5D1875" w:rsidP="00B56D01">
            <w:pPr>
              <w:autoSpaceDE w:val="0"/>
              <w:autoSpaceDN w:val="0"/>
              <w:adjustRightInd w:val="0"/>
              <w:spacing w:after="0" w:line="240" w:lineRule="auto"/>
              <w:jc w:val="center"/>
              <w:rPr>
                <w:rFonts w:ascii="Times New Roman" w:hAnsi="Times New Roman" w:cs="Times New Roman"/>
                <w:sz w:val="24"/>
                <w:szCs w:val="24"/>
              </w:rPr>
            </w:pPr>
            <w:r w:rsidRPr="00B56D01">
              <w:rPr>
                <w:rFonts w:ascii="Times New Roman" w:hAnsi="Times New Roman" w:cs="Times New Roman"/>
                <w:sz w:val="24"/>
                <w:szCs w:val="24"/>
              </w:rPr>
              <w:t>306</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30234B" w:rsidP="00B56D01">
            <w:pPr>
              <w:autoSpaceDE w:val="0"/>
              <w:autoSpaceDN w:val="0"/>
              <w:adjustRightInd w:val="0"/>
              <w:spacing w:after="0" w:line="240" w:lineRule="auto"/>
              <w:jc w:val="center"/>
              <w:rPr>
                <w:rFonts w:ascii="Times New Roman" w:hAnsi="Times New Roman" w:cs="Times New Roman"/>
                <w:sz w:val="24"/>
                <w:szCs w:val="24"/>
              </w:rPr>
            </w:pPr>
            <w:r w:rsidRPr="00B56D01">
              <w:rPr>
                <w:rFonts w:ascii="Times New Roman" w:hAnsi="Times New Roman" w:cs="Times New Roman"/>
                <w:sz w:val="24"/>
                <w:szCs w:val="24"/>
              </w:rPr>
              <w:t>553</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B56D01" w:rsidRDefault="00572337" w:rsidP="00B56D01">
            <w:pPr>
              <w:autoSpaceDE w:val="0"/>
              <w:autoSpaceDN w:val="0"/>
              <w:adjustRightInd w:val="0"/>
              <w:spacing w:after="0" w:line="240" w:lineRule="auto"/>
              <w:jc w:val="center"/>
              <w:rPr>
                <w:rFonts w:ascii="Times New Roman" w:hAnsi="Times New Roman" w:cs="Times New Roman"/>
                <w:sz w:val="24"/>
                <w:szCs w:val="24"/>
              </w:rPr>
            </w:pPr>
            <w:r w:rsidRPr="00B56D01">
              <w:rPr>
                <w:rFonts w:ascii="Times New Roman" w:hAnsi="Times New Roman" w:cs="Times New Roman"/>
                <w:sz w:val="24"/>
                <w:szCs w:val="24"/>
              </w:rPr>
              <w:t>0</w:t>
            </w:r>
          </w:p>
        </w:tc>
      </w:tr>
    </w:tbl>
    <w:p w:rsidR="009F58F2" w:rsidRDefault="009F58F2" w:rsidP="00780316">
      <w:pPr>
        <w:autoSpaceDE w:val="0"/>
        <w:autoSpaceDN w:val="0"/>
        <w:adjustRightInd w:val="0"/>
        <w:spacing w:after="0" w:line="240" w:lineRule="auto"/>
        <w:jc w:val="both"/>
        <w:rPr>
          <w:rFonts w:ascii="Times New Roman" w:hAnsi="Times New Roman" w:cs="Times New Roman"/>
          <w:sz w:val="24"/>
          <w:szCs w:val="24"/>
        </w:rPr>
      </w:pPr>
    </w:p>
    <w:p w:rsidR="00DC67F2" w:rsidRDefault="00DC67F2" w:rsidP="00780316">
      <w:pPr>
        <w:autoSpaceDE w:val="0"/>
        <w:autoSpaceDN w:val="0"/>
        <w:adjustRightInd w:val="0"/>
        <w:spacing w:after="0" w:line="240" w:lineRule="auto"/>
        <w:jc w:val="both"/>
        <w:rPr>
          <w:rFonts w:ascii="Times New Roman" w:hAnsi="Times New Roman" w:cs="Times New Roman"/>
          <w:sz w:val="24"/>
          <w:szCs w:val="24"/>
        </w:rPr>
      </w:pPr>
    </w:p>
    <w:p w:rsidR="00780316" w:rsidRDefault="00DC67F2"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QUADRO 06</w:t>
      </w:r>
      <w:r w:rsidR="00780316">
        <w:rPr>
          <w:rFonts w:ascii="Times New Roman" w:hAnsi="Times New Roman" w:cs="Times New Roman"/>
          <w:sz w:val="24"/>
          <w:szCs w:val="24"/>
        </w:rPr>
        <w:t xml:space="preserve"> – ENSINO FUNDAMENTAL – MATRÍCULA INICIAL POR DEPENDÊNCIA ADMINISTRATIVA:</w:t>
      </w:r>
    </w:p>
    <w:p w:rsidR="00646A5C" w:rsidRDefault="00646A5C" w:rsidP="00780316">
      <w:pPr>
        <w:autoSpaceDE w:val="0"/>
        <w:autoSpaceDN w:val="0"/>
        <w:adjustRightInd w:val="0"/>
        <w:spacing w:after="0" w:line="240" w:lineRule="auto"/>
        <w:jc w:val="both"/>
        <w:rPr>
          <w:rFonts w:ascii="Times New Roman" w:hAnsi="Times New Roman" w:cs="Times New Roman"/>
          <w:sz w:val="24"/>
          <w:szCs w:val="24"/>
        </w:rPr>
      </w:pPr>
    </w:p>
    <w:p w:rsidR="00B56D01" w:rsidRDefault="00B56D01" w:rsidP="00780316">
      <w:pPr>
        <w:autoSpaceDE w:val="0"/>
        <w:autoSpaceDN w:val="0"/>
        <w:adjustRightInd w:val="0"/>
        <w:spacing w:after="0" w:line="240" w:lineRule="auto"/>
        <w:jc w:val="both"/>
        <w:rPr>
          <w:rFonts w:ascii="Times New Roman" w:hAnsi="Times New Roman" w:cs="Times New Roman"/>
          <w:sz w:val="24"/>
          <w:szCs w:val="24"/>
        </w:rPr>
      </w:pPr>
    </w:p>
    <w:p w:rsidR="00780316" w:rsidRDefault="00CC7D34" w:rsidP="00780316">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SÉRIES FINAIS: </w:t>
      </w:r>
      <w:r w:rsidR="00780316">
        <w:rPr>
          <w:rFonts w:ascii="Times New Roman" w:hAnsi="Times New Roman" w:cs="Times New Roman"/>
          <w:sz w:val="24"/>
          <w:szCs w:val="24"/>
        </w:rPr>
        <w:t>5º</w:t>
      </w:r>
      <w:r>
        <w:rPr>
          <w:rFonts w:ascii="Times New Roman" w:hAnsi="Times New Roman" w:cs="Times New Roman"/>
          <w:sz w:val="24"/>
          <w:szCs w:val="24"/>
        </w:rPr>
        <w:t xml:space="preserve"> </w:t>
      </w:r>
      <w:r w:rsidR="00780316">
        <w:rPr>
          <w:rFonts w:ascii="Times New Roman" w:hAnsi="Times New Roman" w:cs="Times New Roman"/>
          <w:sz w:val="24"/>
          <w:szCs w:val="24"/>
        </w:rPr>
        <w:t>a</w:t>
      </w:r>
      <w:r>
        <w:rPr>
          <w:rFonts w:ascii="Times New Roman" w:hAnsi="Times New Roman" w:cs="Times New Roman"/>
          <w:sz w:val="24"/>
          <w:szCs w:val="24"/>
        </w:rPr>
        <w:t>o</w:t>
      </w:r>
      <w:r w:rsidR="00780316">
        <w:rPr>
          <w:rFonts w:ascii="Times New Roman" w:hAnsi="Times New Roman" w:cs="Times New Roman"/>
          <w:sz w:val="24"/>
          <w:szCs w:val="24"/>
        </w:rPr>
        <w:t xml:space="preserve"> 9º ANO</w:t>
      </w:r>
    </w:p>
    <w:tbl>
      <w:tblPr>
        <w:tblW w:w="9287" w:type="dxa"/>
        <w:tblLayout w:type="fixed"/>
        <w:tblLook w:val="0000" w:firstRow="0" w:lastRow="0" w:firstColumn="0" w:lastColumn="0" w:noHBand="0" w:noVBand="0"/>
      </w:tblPr>
      <w:tblGrid>
        <w:gridCol w:w="1857"/>
        <w:gridCol w:w="1857"/>
        <w:gridCol w:w="1858"/>
        <w:gridCol w:w="1855"/>
        <w:gridCol w:w="1860"/>
      </w:tblGrid>
      <w:tr w:rsidR="00780316" w:rsidTr="00FD2D39">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ANO</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TOTAL</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MUNICIPAL</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ESTADUAL</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PARTICULAR</w:t>
            </w:r>
          </w:p>
        </w:tc>
      </w:tr>
      <w:tr w:rsidR="00780316" w:rsidTr="00FD2D39">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FD2D39" w:rsidRDefault="00780316" w:rsidP="00FD2D39">
            <w:pPr>
              <w:autoSpaceDE w:val="0"/>
              <w:autoSpaceDN w:val="0"/>
              <w:adjustRightInd w:val="0"/>
              <w:spacing w:after="0" w:line="240" w:lineRule="auto"/>
              <w:jc w:val="center"/>
              <w:rPr>
                <w:rFonts w:ascii="Calibri" w:hAnsi="Calibri" w:cs="Calibri"/>
              </w:rPr>
            </w:pPr>
            <w:r w:rsidRPr="00FD2D39">
              <w:rPr>
                <w:rFonts w:ascii="Times New Roman" w:hAnsi="Times New Roman" w:cs="Times New Roman"/>
                <w:sz w:val="24"/>
                <w:szCs w:val="24"/>
              </w:rPr>
              <w:t>2008</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72337">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1.060</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222EBB" w:rsidRDefault="00780316" w:rsidP="00222EBB">
            <w:pPr>
              <w:autoSpaceDE w:val="0"/>
              <w:autoSpaceDN w:val="0"/>
              <w:adjustRightInd w:val="0"/>
              <w:spacing w:after="0" w:line="240" w:lineRule="auto"/>
              <w:jc w:val="center"/>
              <w:rPr>
                <w:rFonts w:ascii="Times New Roman" w:hAnsi="Times New Roman" w:cs="Times New Roman"/>
                <w:sz w:val="24"/>
                <w:szCs w:val="24"/>
              </w:rPr>
            </w:pPr>
            <w:r w:rsidRPr="00222EBB">
              <w:rPr>
                <w:rFonts w:ascii="Times New Roman" w:hAnsi="Times New Roman" w:cs="Times New Roman"/>
                <w:sz w:val="24"/>
                <w:szCs w:val="24"/>
              </w:rPr>
              <w:t>212</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72337">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848</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72337">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r>
      <w:tr w:rsidR="00780316" w:rsidTr="00FD2D39">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FD2D39" w:rsidRDefault="00780316" w:rsidP="00FD2D39">
            <w:pPr>
              <w:autoSpaceDE w:val="0"/>
              <w:autoSpaceDN w:val="0"/>
              <w:adjustRightInd w:val="0"/>
              <w:spacing w:after="0" w:line="240" w:lineRule="auto"/>
              <w:jc w:val="center"/>
              <w:rPr>
                <w:rFonts w:ascii="Calibri" w:hAnsi="Calibri" w:cs="Calibri"/>
              </w:rPr>
            </w:pPr>
            <w:r w:rsidRPr="00FD2D39">
              <w:rPr>
                <w:rFonts w:ascii="Times New Roman" w:hAnsi="Times New Roman" w:cs="Times New Roman"/>
                <w:sz w:val="24"/>
                <w:szCs w:val="24"/>
              </w:rPr>
              <w:t>2009</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72337">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1.024</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222EBB" w:rsidRDefault="00780316" w:rsidP="00222EBB">
            <w:pPr>
              <w:autoSpaceDE w:val="0"/>
              <w:autoSpaceDN w:val="0"/>
              <w:adjustRightInd w:val="0"/>
              <w:spacing w:after="0" w:line="240" w:lineRule="auto"/>
              <w:jc w:val="center"/>
              <w:rPr>
                <w:rFonts w:ascii="Times New Roman" w:hAnsi="Times New Roman" w:cs="Times New Roman"/>
                <w:sz w:val="24"/>
                <w:szCs w:val="24"/>
              </w:rPr>
            </w:pPr>
            <w:r w:rsidRPr="00222EBB">
              <w:rPr>
                <w:rFonts w:ascii="Times New Roman" w:hAnsi="Times New Roman" w:cs="Times New Roman"/>
                <w:sz w:val="24"/>
                <w:szCs w:val="24"/>
              </w:rPr>
              <w:t>228</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72337">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796</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72337">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r>
      <w:tr w:rsidR="00780316" w:rsidTr="00FD2D39">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FD2D39" w:rsidRDefault="00780316" w:rsidP="00FD2D39">
            <w:pPr>
              <w:autoSpaceDE w:val="0"/>
              <w:autoSpaceDN w:val="0"/>
              <w:adjustRightInd w:val="0"/>
              <w:spacing w:after="0" w:line="240" w:lineRule="auto"/>
              <w:jc w:val="center"/>
              <w:rPr>
                <w:rFonts w:ascii="Calibri" w:hAnsi="Calibri" w:cs="Calibri"/>
              </w:rPr>
            </w:pPr>
            <w:r w:rsidRPr="00FD2D39">
              <w:rPr>
                <w:rFonts w:ascii="Times New Roman" w:hAnsi="Times New Roman" w:cs="Times New Roman"/>
                <w:sz w:val="24"/>
                <w:szCs w:val="24"/>
              </w:rPr>
              <w:t>2010</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72337">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988</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tcPr>
          <w:p w:rsidR="00780316" w:rsidRPr="00222EBB" w:rsidRDefault="00780316" w:rsidP="00222EBB">
            <w:pPr>
              <w:autoSpaceDE w:val="0"/>
              <w:autoSpaceDN w:val="0"/>
              <w:adjustRightInd w:val="0"/>
              <w:spacing w:after="0" w:line="240" w:lineRule="auto"/>
              <w:jc w:val="center"/>
              <w:rPr>
                <w:rFonts w:ascii="Times New Roman" w:hAnsi="Times New Roman" w:cs="Times New Roman"/>
                <w:sz w:val="24"/>
                <w:szCs w:val="24"/>
              </w:rPr>
            </w:pPr>
            <w:r w:rsidRPr="00222EBB">
              <w:rPr>
                <w:rFonts w:ascii="Times New Roman" w:hAnsi="Times New Roman" w:cs="Times New Roman"/>
                <w:sz w:val="24"/>
                <w:szCs w:val="24"/>
              </w:rPr>
              <w:t>235</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72337">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753</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572337">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r>
      <w:tr w:rsidR="00780316" w:rsidTr="0054443A">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FD2D39" w:rsidRDefault="00780316" w:rsidP="00CD2C43">
            <w:pPr>
              <w:autoSpaceDE w:val="0"/>
              <w:autoSpaceDN w:val="0"/>
              <w:adjustRightInd w:val="0"/>
              <w:spacing w:after="0" w:line="240" w:lineRule="auto"/>
              <w:jc w:val="center"/>
              <w:rPr>
                <w:rFonts w:ascii="Calibri" w:hAnsi="Calibri" w:cs="Calibri"/>
              </w:rPr>
            </w:pPr>
            <w:r w:rsidRPr="00FD2D39">
              <w:rPr>
                <w:rFonts w:ascii="Times New Roman" w:hAnsi="Times New Roman" w:cs="Times New Roman"/>
                <w:sz w:val="24"/>
                <w:szCs w:val="24"/>
              </w:rPr>
              <w:t>2011</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Default="00780316" w:rsidP="0054443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951</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222EBB" w:rsidRDefault="00780316" w:rsidP="0054443A">
            <w:pPr>
              <w:autoSpaceDE w:val="0"/>
              <w:autoSpaceDN w:val="0"/>
              <w:adjustRightInd w:val="0"/>
              <w:spacing w:after="0" w:line="240" w:lineRule="auto"/>
              <w:jc w:val="center"/>
              <w:rPr>
                <w:rFonts w:ascii="Times New Roman" w:hAnsi="Times New Roman" w:cs="Times New Roman"/>
                <w:sz w:val="24"/>
                <w:szCs w:val="24"/>
              </w:rPr>
            </w:pPr>
            <w:r w:rsidRPr="00222EBB">
              <w:rPr>
                <w:rFonts w:ascii="Times New Roman" w:hAnsi="Times New Roman" w:cs="Times New Roman"/>
                <w:sz w:val="24"/>
                <w:szCs w:val="24"/>
              </w:rPr>
              <w:t>240</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Default="00780316" w:rsidP="0054443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711</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Default="00780316" w:rsidP="0054443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r>
      <w:tr w:rsidR="00780316" w:rsidTr="0054443A">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54443A" w:rsidRPr="00FD2D39" w:rsidRDefault="00780316" w:rsidP="00CD2C43">
            <w:pPr>
              <w:autoSpaceDE w:val="0"/>
              <w:autoSpaceDN w:val="0"/>
              <w:adjustRightInd w:val="0"/>
              <w:spacing w:after="0" w:line="240" w:lineRule="auto"/>
              <w:jc w:val="center"/>
              <w:rPr>
                <w:rFonts w:ascii="Calibri" w:hAnsi="Calibri" w:cs="Calibri"/>
              </w:rPr>
            </w:pPr>
            <w:r w:rsidRPr="00FD2D39">
              <w:rPr>
                <w:rFonts w:ascii="Times New Roman" w:hAnsi="Times New Roman" w:cs="Times New Roman"/>
                <w:sz w:val="24"/>
                <w:szCs w:val="24"/>
              </w:rPr>
              <w:t>2012</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572337" w:rsidRDefault="00572337" w:rsidP="0054443A">
            <w:pPr>
              <w:autoSpaceDE w:val="0"/>
              <w:autoSpaceDN w:val="0"/>
              <w:adjustRightInd w:val="0"/>
              <w:spacing w:after="0" w:line="240" w:lineRule="auto"/>
              <w:jc w:val="center"/>
              <w:rPr>
                <w:rFonts w:ascii="Times New Roman" w:hAnsi="Times New Roman" w:cs="Times New Roman"/>
                <w:sz w:val="24"/>
                <w:szCs w:val="24"/>
              </w:rPr>
            </w:pPr>
            <w:r w:rsidRPr="00572337">
              <w:rPr>
                <w:rFonts w:ascii="Times New Roman" w:hAnsi="Times New Roman" w:cs="Times New Roman"/>
                <w:sz w:val="24"/>
                <w:szCs w:val="24"/>
              </w:rPr>
              <w:t>1027</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222EBB" w:rsidRDefault="005D1875" w:rsidP="0054443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572337" w:rsidRDefault="00572337" w:rsidP="0054443A">
            <w:pPr>
              <w:autoSpaceDE w:val="0"/>
              <w:autoSpaceDN w:val="0"/>
              <w:adjustRightInd w:val="0"/>
              <w:spacing w:after="0" w:line="240" w:lineRule="auto"/>
              <w:jc w:val="center"/>
              <w:rPr>
                <w:rFonts w:ascii="Times New Roman" w:hAnsi="Times New Roman" w:cs="Times New Roman"/>
                <w:sz w:val="24"/>
                <w:szCs w:val="24"/>
              </w:rPr>
            </w:pPr>
            <w:r w:rsidRPr="00572337">
              <w:rPr>
                <w:rFonts w:ascii="Times New Roman" w:hAnsi="Times New Roman" w:cs="Times New Roman"/>
                <w:sz w:val="24"/>
                <w:szCs w:val="24"/>
              </w:rPr>
              <w:t>827</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572337" w:rsidRDefault="00572337" w:rsidP="0054443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780316" w:rsidTr="0054443A">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54443A" w:rsidRPr="00FD2D39" w:rsidRDefault="00780316" w:rsidP="00CD2C43">
            <w:pPr>
              <w:autoSpaceDE w:val="0"/>
              <w:autoSpaceDN w:val="0"/>
              <w:adjustRightInd w:val="0"/>
              <w:spacing w:after="0" w:line="240" w:lineRule="auto"/>
              <w:jc w:val="center"/>
              <w:rPr>
                <w:rFonts w:ascii="Calibri" w:hAnsi="Calibri" w:cs="Calibri"/>
              </w:rPr>
            </w:pPr>
            <w:r w:rsidRPr="00FD2D39">
              <w:rPr>
                <w:rFonts w:ascii="Times New Roman" w:hAnsi="Times New Roman" w:cs="Times New Roman"/>
                <w:sz w:val="24"/>
                <w:szCs w:val="24"/>
              </w:rPr>
              <w:t>2013</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572337" w:rsidRDefault="0030234B" w:rsidP="0054443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1039</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222EBB" w:rsidRDefault="005D1875" w:rsidP="0054443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230</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572337" w:rsidRDefault="0030234B" w:rsidP="0054443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809</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572337" w:rsidRDefault="00572337" w:rsidP="0054443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780316" w:rsidTr="0054443A">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54443A" w:rsidRPr="00FD2D39" w:rsidRDefault="00780316" w:rsidP="00CD2C43">
            <w:pPr>
              <w:autoSpaceDE w:val="0"/>
              <w:autoSpaceDN w:val="0"/>
              <w:adjustRightInd w:val="0"/>
              <w:spacing w:after="0" w:line="240" w:lineRule="auto"/>
              <w:jc w:val="center"/>
              <w:rPr>
                <w:rFonts w:ascii="Calibri" w:hAnsi="Calibri" w:cs="Calibri"/>
              </w:rPr>
            </w:pPr>
            <w:r w:rsidRPr="00FD2D39">
              <w:rPr>
                <w:rFonts w:ascii="Times New Roman" w:hAnsi="Times New Roman" w:cs="Times New Roman"/>
                <w:sz w:val="24"/>
                <w:szCs w:val="24"/>
              </w:rPr>
              <w:t>2014</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572337" w:rsidRDefault="0030234B" w:rsidP="0054443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1136</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222EBB" w:rsidRDefault="005D1875" w:rsidP="0054443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346</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572337" w:rsidRDefault="0030234B" w:rsidP="0054443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790</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0316" w:rsidRPr="00572337" w:rsidRDefault="00572337" w:rsidP="0054443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bl>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240" w:lineRule="auto"/>
        <w:ind w:firstLine="851"/>
        <w:jc w:val="both"/>
        <w:rPr>
          <w:rFonts w:ascii="Calibri" w:hAnsi="Calibri" w:cs="Calibri"/>
        </w:rPr>
      </w:pPr>
    </w:p>
    <w:p w:rsidR="00FE251C" w:rsidRDefault="00FE251C"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w:t>
      </w:r>
      <w:r w:rsidR="00B45C80">
        <w:rPr>
          <w:rFonts w:ascii="Times New Roman" w:hAnsi="Times New Roman" w:cs="Times New Roman"/>
          <w:b/>
          <w:bCs/>
          <w:sz w:val="24"/>
          <w:szCs w:val="24"/>
        </w:rPr>
        <w:t>5</w:t>
      </w:r>
      <w:r>
        <w:rPr>
          <w:rFonts w:ascii="Times New Roman" w:hAnsi="Times New Roman" w:cs="Times New Roman"/>
          <w:b/>
          <w:bCs/>
          <w:sz w:val="24"/>
          <w:szCs w:val="24"/>
        </w:rPr>
        <w:t>.3</w:t>
      </w:r>
      <w:r w:rsidR="000D2597">
        <w:rPr>
          <w:rFonts w:ascii="Times New Roman" w:hAnsi="Times New Roman" w:cs="Times New Roman"/>
          <w:b/>
          <w:bCs/>
          <w:sz w:val="24"/>
          <w:szCs w:val="24"/>
        </w:rPr>
        <w:t xml:space="preserve"> </w:t>
      </w:r>
      <w:r>
        <w:rPr>
          <w:rFonts w:ascii="Times New Roman" w:hAnsi="Times New Roman" w:cs="Times New Roman"/>
          <w:b/>
          <w:bCs/>
          <w:sz w:val="24"/>
          <w:szCs w:val="24"/>
        </w:rPr>
        <w:t>Diretrizes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Constituição Federal determina que o Ensino Fundamental seja obrigatório e gratuito. O Art. 208 preconiza a garantia de sua oferta, inclusive para todos os que a ele não tiveram acesso na idade própria. A Constituição Estadual (Art. 178) define os princípios do Ensino Fundamental, e a Lei Orgânica do município, apresenta os recursos para a manutenção e desenvolvimento do ensino como parte integrante na formação do cidadão bem como do desenvolvimento de suas habilidades múltiplas, valores, e atitudes éticas para relacionar-se com seu meio social.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As diretrizes para o Ensino Fundamental, do município de Tenente Portela fundamenta-se na Constituição Brasileira (1988), na Lei de Diretrizes e Bases da Educação Nacional nº 9394/96 e nos Parâmetros Curriculares Nacionais (1988), no que se refere ao implemento de políticas públicas educacionais voltadas à solução da defasagem idade/série. A legislação atual, contempla uma concepção de educação que responda as exigências das peculiaridades da faixa etária a que se destina, garantindo ao educando a apropriação do conhecimento científico e permitindo que as crianças e adolescentes permaneçam na escola o tempo necessário para concluir este nível de ensino, eliminando mais rapidamente o analfabetismo funcional e elevando gradativamente a escolaridade, e o desenvolvimento da capacidade de aprender, tendo como meios básicos o pleno domínio da leitura e escrita e do cálculo (art. 32, Inciso I, LDB).</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Esse direito deverá ser entendido como apropriação das diferentes linguagens (escrita, das ciências naturais, das ciências sociais, no exercício da cidadania), fazendo uso da prática interdisciplinar.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Durante a vigência do Plano Municipal de Educação, o ensino fundamental deverá ser socializado a toda a esfera a que se destina com qualidade no processo ensino-aprendizagem, bem como a garantia de acesso e permanência a todos os educando.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Projeto Político Pedagógico das escolas, em contexto social diferentes, tem que se caracterizar como ato coletivo em consonância com as Diretrizes Nacional, Estadual e Municipal. Na educação a concepção de avaliação tem que ser ressignificativa em todas as suas instâncias, principalmente do processo de aprendizagem do aluno, enquanto pressuposto para o desenvolvimento humano.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Nos Planos de Estudo são previstos conteúdos diferenciados para contemplar também os alunos com necessidades educacionais especiais incluídos nas classes de ensino regular da Educação Básica. Eles são flexíveis, de modo a atender as peculiaridades de cada um ou de um grupo, possibilitando a seleção e organização, bem como adaptações dos componentes curriculares.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escola organiza seus planos de estudo em consonância com:</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*Os princípios norteadores da legislação vigente;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política educacional do sistema municipal de ensino;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*Os objetivos da escola;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*Os anseios da comunidade escolar.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Os planos de trabalho do professor, de cada ano e/ou disciplina, em consonância com:</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Proposta Pedagógica da Escola;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*Os planos de estudo de cada disciplina; </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legislação específica e regimento;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*Os objetivos gerais da Escola e de cada disciplina, são flexíveis conforme as necessidades dos educando</w:t>
      </w:r>
      <w:r w:rsidR="00645007">
        <w:rPr>
          <w:rFonts w:ascii="Times New Roman" w:hAnsi="Times New Roman" w:cs="Times New Roman"/>
          <w:sz w:val="24"/>
          <w:szCs w:val="24"/>
        </w:rPr>
        <w:t>s</w:t>
      </w:r>
      <w:r>
        <w:rPr>
          <w:rFonts w:ascii="Times New Roman" w:hAnsi="Times New Roman" w:cs="Times New Roman"/>
          <w:sz w:val="24"/>
          <w:szCs w:val="24"/>
        </w:rPr>
        <w:t>.</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regime escolar é organizado de acordo com o art.23, da                                             LDBEN nº 9394/96.</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LDB, em seu Art.34,§ 2º, preconiza a progressiva implantação do ensino em tempo integral, a critério dos Sistemas de Ensino, para os alunos do Ensino Fundamental. O município está implantando projetos, para gradativamente, abranger esta modalidade de estrutura escolar em todas as escolas municipais, seguindo as exigências legais de estrutura física e uma concepção pedagógica que contemple o conhecimento científico, ludicidade, interação social e dialogicida</w:t>
      </w:r>
      <w:r w:rsidR="00D019A6">
        <w:rPr>
          <w:rFonts w:ascii="Times New Roman" w:hAnsi="Times New Roman" w:cs="Times New Roman"/>
          <w:sz w:val="24"/>
          <w:szCs w:val="24"/>
        </w:rPr>
        <w:t>d</w:t>
      </w:r>
      <w:r>
        <w:rPr>
          <w:rFonts w:ascii="Times New Roman" w:hAnsi="Times New Roman" w:cs="Times New Roman"/>
          <w:sz w:val="24"/>
          <w:szCs w:val="24"/>
        </w:rPr>
        <w:t>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Ressaltamos também que a aprendizagem deve ser construída pelo aluno ao mesmo tempo em que desenvolve competências, habilidades, valores e atitudes voltados mais para saberes e fazeres relevantes para a realidade do século 21 do que para saberes disciplinares tradicionais. Considera-se que um dos principais desafios da escola neste futuro próximo é recuperar seu compromisso com os valores pessoais, sociais e culturais que devem marcar a formação dos cidadãos neste século.</w:t>
      </w:r>
    </w:p>
    <w:p w:rsidR="007B52DF" w:rsidRDefault="007B52DF" w:rsidP="00780316">
      <w:pPr>
        <w:autoSpaceDE w:val="0"/>
        <w:autoSpaceDN w:val="0"/>
        <w:adjustRightInd w:val="0"/>
        <w:spacing w:after="0" w:line="360" w:lineRule="auto"/>
        <w:ind w:firstLine="851"/>
        <w:jc w:val="both"/>
        <w:rPr>
          <w:rFonts w:ascii="Times New Roman" w:hAnsi="Times New Roman" w:cs="Times New Roman"/>
          <w:sz w:val="24"/>
          <w:szCs w:val="24"/>
        </w:rPr>
      </w:pPr>
    </w:p>
    <w:p w:rsidR="00FE251C" w:rsidRDefault="00FE251C" w:rsidP="00780316">
      <w:pPr>
        <w:autoSpaceDE w:val="0"/>
        <w:autoSpaceDN w:val="0"/>
        <w:adjustRightInd w:val="0"/>
        <w:spacing w:after="0" w:line="360" w:lineRule="auto"/>
        <w:ind w:firstLine="851"/>
        <w:jc w:val="both"/>
        <w:rPr>
          <w:rFonts w:ascii="Times New Roman" w:hAnsi="Times New Roman" w:cs="Times New Roman"/>
          <w:sz w:val="24"/>
          <w:szCs w:val="24"/>
        </w:rPr>
      </w:pPr>
    </w:p>
    <w:p w:rsidR="007B52DF" w:rsidRDefault="007B52DF" w:rsidP="007B52DF">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w:t>
      </w:r>
      <w:r w:rsidR="00B45C80">
        <w:rPr>
          <w:rFonts w:ascii="Times New Roman" w:hAnsi="Times New Roman" w:cs="Times New Roman"/>
          <w:b/>
          <w:bCs/>
          <w:sz w:val="24"/>
          <w:szCs w:val="24"/>
        </w:rPr>
        <w:t>5</w:t>
      </w:r>
      <w:r w:rsidR="00FE251C">
        <w:rPr>
          <w:rFonts w:ascii="Times New Roman" w:hAnsi="Times New Roman" w:cs="Times New Roman"/>
          <w:b/>
          <w:bCs/>
          <w:sz w:val="24"/>
          <w:szCs w:val="24"/>
        </w:rPr>
        <w:t>.4</w:t>
      </w:r>
      <w:r w:rsidR="00D019A6">
        <w:rPr>
          <w:rFonts w:ascii="Times New Roman" w:hAnsi="Times New Roman" w:cs="Times New Roman"/>
          <w:b/>
          <w:bCs/>
          <w:sz w:val="24"/>
          <w:szCs w:val="24"/>
        </w:rPr>
        <w:t xml:space="preserve"> </w:t>
      </w:r>
      <w:r>
        <w:rPr>
          <w:rFonts w:ascii="Times New Roman" w:hAnsi="Times New Roman" w:cs="Times New Roman"/>
          <w:b/>
          <w:bCs/>
          <w:sz w:val="24"/>
          <w:szCs w:val="24"/>
        </w:rPr>
        <w:t>E</w:t>
      </w:r>
      <w:r w:rsidR="00FE251C">
        <w:rPr>
          <w:rFonts w:ascii="Times New Roman" w:hAnsi="Times New Roman" w:cs="Times New Roman"/>
          <w:b/>
          <w:bCs/>
          <w:sz w:val="24"/>
          <w:szCs w:val="24"/>
        </w:rPr>
        <w:t>scolas de Ensino Fundamental Indígena</w:t>
      </w:r>
      <w:r w:rsidR="007552AC">
        <w:rPr>
          <w:rFonts w:ascii="Times New Roman" w:hAnsi="Times New Roman" w:cs="Times New Roman"/>
          <w:b/>
          <w:bCs/>
          <w:sz w:val="24"/>
          <w:szCs w:val="24"/>
        </w:rPr>
        <w:t>s</w:t>
      </w:r>
    </w:p>
    <w:p w:rsidR="007B52DF" w:rsidRDefault="007B52DF" w:rsidP="007B52DF">
      <w:pPr>
        <w:autoSpaceDE w:val="0"/>
        <w:autoSpaceDN w:val="0"/>
        <w:adjustRightInd w:val="0"/>
        <w:spacing w:after="0" w:line="360" w:lineRule="auto"/>
        <w:jc w:val="both"/>
        <w:rPr>
          <w:rFonts w:ascii="Calibri" w:hAnsi="Calibri" w:cs="Calibri"/>
        </w:rPr>
      </w:pPr>
    </w:p>
    <w:p w:rsidR="007B52DF" w:rsidRPr="00B45C80" w:rsidRDefault="00B45C80" w:rsidP="007B52DF">
      <w:pPr>
        <w:autoSpaceDE w:val="0"/>
        <w:autoSpaceDN w:val="0"/>
        <w:adjustRightInd w:val="0"/>
        <w:spacing w:after="0" w:line="360" w:lineRule="auto"/>
        <w:jc w:val="both"/>
        <w:rPr>
          <w:rFonts w:ascii="Times New Roman" w:hAnsi="Times New Roman" w:cs="Times New Roman"/>
          <w:bCs/>
          <w:sz w:val="24"/>
          <w:szCs w:val="24"/>
        </w:rPr>
      </w:pPr>
      <w:r w:rsidRPr="00B45C80">
        <w:rPr>
          <w:rFonts w:ascii="Times New Roman" w:hAnsi="Times New Roman" w:cs="Times New Roman"/>
          <w:bCs/>
          <w:sz w:val="24"/>
          <w:szCs w:val="24"/>
        </w:rPr>
        <w:t>15</w:t>
      </w:r>
      <w:r w:rsidR="007552AC" w:rsidRPr="00B45C80">
        <w:rPr>
          <w:rFonts w:ascii="Times New Roman" w:hAnsi="Times New Roman" w:cs="Times New Roman"/>
          <w:bCs/>
          <w:sz w:val="24"/>
          <w:szCs w:val="24"/>
        </w:rPr>
        <w:t>.4</w:t>
      </w:r>
      <w:r w:rsidR="007B52DF" w:rsidRPr="00B45C80">
        <w:rPr>
          <w:rFonts w:ascii="Times New Roman" w:hAnsi="Times New Roman" w:cs="Times New Roman"/>
          <w:bCs/>
          <w:sz w:val="24"/>
          <w:szCs w:val="24"/>
        </w:rPr>
        <w:t>.1 Diagnóstico</w:t>
      </w:r>
    </w:p>
    <w:p w:rsidR="007B52DF" w:rsidRDefault="007B52DF" w:rsidP="007B52DF">
      <w:pPr>
        <w:autoSpaceDE w:val="0"/>
        <w:autoSpaceDN w:val="0"/>
        <w:adjustRightInd w:val="0"/>
        <w:spacing w:after="0" w:line="360" w:lineRule="auto"/>
        <w:jc w:val="both"/>
        <w:rPr>
          <w:rFonts w:ascii="Calibri" w:hAnsi="Calibri" w:cs="Calibri"/>
        </w:rPr>
      </w:pP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Antes da formulação de leis que tratam oficialmente da educação escolar indígena, em meados do século XVI, a mesma era oferecida pelos jesuítas, pautada na catequização, civilização e integração forçada dos índios à sociedade nacional. Este sistema educacional </w:t>
      </w:r>
      <w:r>
        <w:rPr>
          <w:rFonts w:ascii="Times New Roman" w:hAnsi="Times New Roman" w:cs="Times New Roman"/>
          <w:sz w:val="24"/>
          <w:szCs w:val="24"/>
        </w:rPr>
        <w:lastRenderedPageBreak/>
        <w:t>negava a identidade indígena e tentava transformar os índios em seres diferentes do que eram.</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Em 1996, a Lei de Diretrizes e Bases (LDB) garantiu o direito dos indígenas à educação diferenciada, e em 1998, foi elaborado o Referencial Curricular Nacional para as Escolas Indígenas e, somente em 1999 é que o Conselho Nacional de Educação criou as Diretrizes Curriculares Nacionais da Educação Escolar Indígena, com a preocupação de manter a diversidade cultural dos índios, tendo como políticas a afirmação das identidades étnicas, a recuperação das memórias históricas e a valorização das línguas e conhecimentos dos povos indígenas (BRASIL, 2010).</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Segundo a Constituição Federal de 1988 reconhece aos povos indígenas o direito à prática de suas manifestações culturais, de suas formas de organização social, de seus costumes, de suas línguas, de suas crenças e de suas tradições.</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Tenente Portela está inserida em uma região onde viveram os antepassados dos indígenas habitantes da Guarita. Essa existência e o contato entre as duas diferentes nações indígenas estão comprovados nas pesquisas históricas e arqueológicas.</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Os Kaingang, que habitam a Terra Indígena Guarita, são descendentes dos antigos Guayanás, pertencentes à tradição arqueológica denominada Taquara.</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minoria Guarani que habita a Guarita é descendente da tradição Tupiguarani.</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Os indígenas estão reafirmando continuamente sua identidade através de organizações hoje existentes, onde buscam solucionar seus problemas e carências, através de reivindicações e protestos. A solução para questão indígena é criar um modelo auto-sustentável de desenvolvimento, onde os indígenas tomem a frente suas áreas de interesse, como a agricultura, educação e saúde, onde devem conquistar autonomia.</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As condições de vida melhoraram na Guarita, mas, há muito ainda para ser realizado e, principalmente deve acontecer </w:t>
      </w:r>
      <w:r w:rsidR="00D019A6">
        <w:rPr>
          <w:rFonts w:ascii="Times New Roman" w:hAnsi="Times New Roman" w:cs="Times New Roman"/>
          <w:sz w:val="24"/>
          <w:szCs w:val="24"/>
        </w:rPr>
        <w:t>à</w:t>
      </w:r>
      <w:r>
        <w:rPr>
          <w:rFonts w:ascii="Times New Roman" w:hAnsi="Times New Roman" w:cs="Times New Roman"/>
          <w:sz w:val="24"/>
          <w:szCs w:val="24"/>
        </w:rPr>
        <w:t xml:space="preserve"> sustentabilidade aliada ao respeito sobre cultura e o modo de viver dos indígenas.</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No que se refere </w:t>
      </w:r>
      <w:r w:rsidR="00D019A6">
        <w:rPr>
          <w:rFonts w:ascii="Times New Roman" w:hAnsi="Times New Roman" w:cs="Times New Roman"/>
          <w:sz w:val="24"/>
          <w:szCs w:val="24"/>
        </w:rPr>
        <w:t>à</w:t>
      </w:r>
      <w:r>
        <w:rPr>
          <w:rFonts w:ascii="Times New Roman" w:hAnsi="Times New Roman" w:cs="Times New Roman"/>
          <w:sz w:val="24"/>
          <w:szCs w:val="24"/>
        </w:rPr>
        <w:t xml:space="preserve"> educação a Lei 9.394/96 garante a implementação do ensino com base em parâmetros e diretrizes próprios da Educação Escolar Indígena, medida amplamente divulgada nos Parâmetros em Ação e no RCNEI, referencial que orienta as linhas gerais que contemplam os fundamentos etno</w:t>
      </w:r>
      <w:r w:rsidR="00C3343E">
        <w:rPr>
          <w:rFonts w:ascii="Times New Roman" w:hAnsi="Times New Roman" w:cs="Times New Roman"/>
          <w:sz w:val="24"/>
          <w:szCs w:val="24"/>
        </w:rPr>
        <w:t>-</w:t>
      </w:r>
      <w:r>
        <w:rPr>
          <w:rFonts w:ascii="Times New Roman" w:hAnsi="Times New Roman" w:cs="Times New Roman"/>
          <w:sz w:val="24"/>
          <w:szCs w:val="24"/>
        </w:rPr>
        <w:t>culturais.</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No que diz respeito ao Ensino Fundamental, o artigo 10º lhes assegura a utilização de suas respectivas línguas maternas, além do idioma português, portanto, há o reconhecimento do ensino bilíngüe, e o emprego de processos próprios de aprendizagem.</w:t>
      </w:r>
    </w:p>
    <w:p w:rsidR="007B52DF" w:rsidRDefault="007B52DF" w:rsidP="007B52DF">
      <w:pPr>
        <w:autoSpaceDE w:val="0"/>
        <w:autoSpaceDN w:val="0"/>
        <w:adjustRightInd w:val="0"/>
        <w:spacing w:after="0" w:line="360" w:lineRule="auto"/>
        <w:ind w:firstLine="851"/>
        <w:jc w:val="both"/>
        <w:rPr>
          <w:rFonts w:ascii="Calibri" w:hAnsi="Calibri" w:cs="Calibri"/>
        </w:rPr>
      </w:pPr>
    </w:p>
    <w:p w:rsidR="007B52DF" w:rsidRPr="00B45C80" w:rsidRDefault="00B45C80" w:rsidP="007B52DF">
      <w:pPr>
        <w:autoSpaceDE w:val="0"/>
        <w:autoSpaceDN w:val="0"/>
        <w:adjustRightInd w:val="0"/>
        <w:spacing w:after="0" w:line="360" w:lineRule="auto"/>
        <w:jc w:val="both"/>
        <w:rPr>
          <w:rFonts w:ascii="Times New Roman" w:hAnsi="Times New Roman" w:cs="Times New Roman"/>
          <w:bCs/>
          <w:sz w:val="24"/>
          <w:szCs w:val="24"/>
        </w:rPr>
      </w:pPr>
      <w:r w:rsidRPr="00B45C80">
        <w:rPr>
          <w:rFonts w:ascii="Times New Roman" w:hAnsi="Times New Roman" w:cs="Times New Roman"/>
          <w:bCs/>
          <w:sz w:val="24"/>
          <w:szCs w:val="24"/>
        </w:rPr>
        <w:t>15</w:t>
      </w:r>
      <w:r w:rsidR="007552AC" w:rsidRPr="00B45C80">
        <w:rPr>
          <w:rFonts w:ascii="Times New Roman" w:hAnsi="Times New Roman" w:cs="Times New Roman"/>
          <w:bCs/>
          <w:sz w:val="24"/>
          <w:szCs w:val="24"/>
        </w:rPr>
        <w:t>.4</w:t>
      </w:r>
      <w:r w:rsidR="007B52DF" w:rsidRPr="00B45C80">
        <w:rPr>
          <w:rFonts w:ascii="Times New Roman" w:hAnsi="Times New Roman" w:cs="Times New Roman"/>
          <w:bCs/>
          <w:sz w:val="24"/>
          <w:szCs w:val="24"/>
        </w:rPr>
        <w:t>.2 Diretrizes</w:t>
      </w:r>
    </w:p>
    <w:p w:rsidR="007B52DF" w:rsidRDefault="007B52DF" w:rsidP="007B52DF">
      <w:pPr>
        <w:autoSpaceDE w:val="0"/>
        <w:autoSpaceDN w:val="0"/>
        <w:adjustRightInd w:val="0"/>
        <w:spacing w:after="0" w:line="360" w:lineRule="auto"/>
        <w:jc w:val="both"/>
        <w:rPr>
          <w:rFonts w:ascii="Calibri" w:hAnsi="Calibri" w:cs="Calibri"/>
        </w:rPr>
      </w:pP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Em 1999, o Conselho Nacional de Educação criou as Diretrizes Curriculares Nacionais da Educação Escolar Indígena, que foi elaborada com a preocupação de manter a diversidade indígena.</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Desse movimento surgiu o conceito de educação escolar indígena como direito, caracterizada pela afirmação das identidades étnicas, recuperação das memórias históricas, valorização das línguas e conhecimentos dos povos indígenas.</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Esses marcos definidos pelo movimento social orientam o planejamento das políticas públicas. Muitos avanços ocorreram a partir a partir dessas mudanças, mas os direitos educacionais dos povos indígenas ainda encontram obstáculos na organização dos Sistemas de Ensino no Brasil.</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Segundo educadores ativistas, a educação indígena avançou bastante na última década, mas ainda existem questões de extrema complexidade - com a discussão do currículo, que deve acompanhar os anseios e projetos de cada povo. Como cada um deles tem sua cultura, costumes e língua, fica praticamente impossível criar um conteúdo único a ser ensinado. Os índios devem aprender o que é necessário ao desenvolvimento dos seus projetos de vida. Eles não são isolados da sociedade. Ao contrário, precisam dela.</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Constituição Federal vem integrada pela legislação que t</w:t>
      </w:r>
      <w:r w:rsidR="009565DE">
        <w:rPr>
          <w:rFonts w:ascii="Times New Roman" w:hAnsi="Times New Roman" w:cs="Times New Roman"/>
          <w:sz w:val="24"/>
          <w:szCs w:val="24"/>
        </w:rPr>
        <w:t>rata da educação, como a Lei de</w:t>
      </w:r>
      <w:r>
        <w:rPr>
          <w:rFonts w:ascii="Times New Roman" w:hAnsi="Times New Roman" w:cs="Times New Roman"/>
          <w:sz w:val="24"/>
          <w:szCs w:val="24"/>
        </w:rPr>
        <w:t xml:space="preserve"> Diretrizes e Bases da Educação Nacional (Lei 9.394/96) e Plano Nacional de Educação (Lei 10.172/2001), nas quais é abordado o direito dos povos indígenas a uma educação diferenciada, caracterizada pela utilização das línguas maternas, pela valorização dos conhecimentos tradicionais e saberes milenares e pela capacitação de professores indígenas para atuarem em suas próprias comunidades. Esse ordenamento jurídico de âmbito federal tem encontrado complementação nas esferas estaduais que procuram adequar preceitos nacionais às suas peculiaridades locais. Nesse passo, a Resolução nº 3 do Conselho Nacional da Educação, de 10/11/1999, ao interpretar a LDB (Lei de Diretrizes e </w:t>
      </w:r>
      <w:r>
        <w:rPr>
          <w:rFonts w:ascii="Times New Roman" w:hAnsi="Times New Roman" w:cs="Times New Roman"/>
          <w:sz w:val="24"/>
          <w:szCs w:val="24"/>
        </w:rPr>
        <w:lastRenderedPageBreak/>
        <w:t xml:space="preserve">Bases da Educação Nacional), fixa diretrizes nacionais para funcionamento das escolas indígenas, definindo, por exemplo, as esferas de competência e responsabilidade pela oferta da educação escolar aos povos indígenas; estabelece um regime de colaboração entre União, Estados e Municípios, cabendo à União legislar, definir diretrizes e políticas nacionais, apoiar técnica e financeiramente os sistemas de ensino para o provimento de programas de educação intercultural e de formação de professores indígenas, além de criar programas específicos de auxílio ao desenvolvimento da educação. </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Aos Estados cabe a responsabilidade “pela oferta e execução da educação escolar indígena, diretamente ou por regime de colaboração com seus municípios”, integrando as escolas indígenas como “unidades próprias, autônomas e específicas no sistema estadual” e provendo-as de recursos humanos, materiais e financeiros, além de instituir e regulamentar o magistério indígena. A educação escolar indígena, diferenciada e de qualidade, é garantida pela Convenção 169 da OIT ( aprovada no Brasil pelo Decreto Legislativo nº 143 de 20/06/2002) que conclama os governos membros a reconhecer o direito desses povos de criarem suas próprias instituições e meios de educação, possibilitando o ensino ministrado também na língua indígena, a formação de membros desses povos e a participação na formulação e execução de programas de educação de modo a atender as suas necessidades particulares, abrangendo sua história, seus conhecimentos e técnicas, seus sistemas de valores e todas as suas demais aspirações sociais, econômicas e culturais.</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Segundo defensores da educação indígena, o papel do professor é muito complexo. O professor indígena é um articulador entre a aldeia, a comunidade e a sociedade, e um articulador entre os conhecimentos locais e universais, estes cada vez mais demandados pelas comunidades locais.</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Atualmente, a maioria das comunidades indígenas tem um contato muito próximo com a “civilização”, por esse motivo está se tornando mais difícil manter os costumes dos índios e ensinar a sua língua junto com outras matérias. Apesar das escolas indígenas assegurarem um currículo diferenciado, os indígenas estão em constante contato com a língua oficial do país, o que dificulta a preservar da sua língua materna (tupi-guarani).</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Com essa diversidade linguística, o processo educacional atual visa manter um equilíbrio, para que a língua oficial do país não seja imposta, mas também haja espaço para </w:t>
      </w:r>
      <w:r>
        <w:rPr>
          <w:rFonts w:ascii="Times New Roman" w:hAnsi="Times New Roman" w:cs="Times New Roman"/>
          <w:sz w:val="24"/>
          <w:szCs w:val="24"/>
        </w:rPr>
        <w:lastRenderedPageBreak/>
        <w:t xml:space="preserve">o ensino da língua indígena, de modo que esta não se </w:t>
      </w:r>
      <w:r w:rsidR="00D019A6">
        <w:rPr>
          <w:rFonts w:ascii="Times New Roman" w:hAnsi="Times New Roman" w:cs="Times New Roman"/>
          <w:sz w:val="24"/>
          <w:szCs w:val="24"/>
        </w:rPr>
        <w:t>perca</w:t>
      </w:r>
      <w:r>
        <w:rPr>
          <w:rFonts w:ascii="Times New Roman" w:hAnsi="Times New Roman" w:cs="Times New Roman"/>
          <w:sz w:val="24"/>
          <w:szCs w:val="24"/>
        </w:rPr>
        <w:t xml:space="preserve"> daí a importância do professor bilíngüe e que seja indígena.</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Constituição Brasileira reconhece aos índios o direito à diferença, isto é, à alteridade cultural, rompendo com a postura com que sempre procurou incorporar e assimilar os índios à “Comunidade Nacional” e que os entendia como categoria étnica e social transitória, fadada ao desaparecimento certo. Com o mais recente texto constitucional em vigor, os índios deixam de ser considerados como espécie em via de extinção, sendo-lhes reconhecida sua organização social, costumes, línguas, crenças e tradições. À União não mais caberá a incumbência de incorporá-los à comunhão nacional, mas de legislar sobre as populações indígenas, conforme o artigo 22 da Nova Constituição, no intuito de protegê-las.</w:t>
      </w:r>
    </w:p>
    <w:p w:rsidR="0011176A" w:rsidRDefault="007B52DF" w:rsidP="0011176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currículo da educação escolar indígena é subdividido entre seis áreas de estudos, sendo elas: Línguas, Matemática, História, Geografia, Ciências Naturais, Artes e Educação Física, e seis temas transversais, que são: Auto</w:t>
      </w:r>
      <w:r w:rsidR="0011176A">
        <w:rPr>
          <w:rFonts w:ascii="Times New Roman" w:hAnsi="Times New Roman" w:cs="Times New Roman"/>
          <w:sz w:val="24"/>
          <w:szCs w:val="24"/>
        </w:rPr>
        <w:t>-</w:t>
      </w:r>
      <w:r>
        <w:rPr>
          <w:rFonts w:ascii="Times New Roman" w:hAnsi="Times New Roman" w:cs="Times New Roman"/>
          <w:sz w:val="24"/>
          <w:szCs w:val="24"/>
        </w:rPr>
        <w:t>sustentação; Ética Indígena; Pluralidade Cultural; Direitos, Lutas e Movimentos; Terra e Preservação da Biodiversidade; Educação Preventiva para a Saúde (PRADO, 2000).</w:t>
      </w:r>
    </w:p>
    <w:p w:rsidR="0011176A" w:rsidRDefault="0011176A" w:rsidP="0011176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No art. 79, a LDBEN dispõe sobre o desenvolvimento dos programas educacionais indígenas:</w:t>
      </w:r>
    </w:p>
    <w:p w:rsidR="0011176A" w:rsidRDefault="0011176A" w:rsidP="0011176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Art. 79. A União apoiará técnica e financeiramente os sistemas de ensino no provimento da educação intercultural às comunidades indígenas, desenvolvendo programas integrados de ensino e pesquisa.</w:t>
      </w:r>
    </w:p>
    <w:p w:rsidR="0011176A" w:rsidRDefault="0011176A" w:rsidP="0011176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1º Os programas serão planejados com audiência das comunidades indígenas.</w:t>
      </w:r>
    </w:p>
    <w:p w:rsidR="0011176A" w:rsidRDefault="0011176A" w:rsidP="0011176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§2º Os programas a que se refere este artigo estão incluídos no Plano Nacional de Educação.</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p>
    <w:p w:rsidR="007B52DF" w:rsidRDefault="007B52DF" w:rsidP="00780316">
      <w:pPr>
        <w:autoSpaceDE w:val="0"/>
        <w:autoSpaceDN w:val="0"/>
        <w:adjustRightInd w:val="0"/>
        <w:spacing w:after="0" w:line="360" w:lineRule="auto"/>
        <w:ind w:firstLine="851"/>
        <w:jc w:val="both"/>
        <w:rPr>
          <w:rFonts w:ascii="Times New Roman" w:hAnsi="Times New Roman" w:cs="Times New Roman"/>
          <w:sz w:val="24"/>
          <w:szCs w:val="24"/>
        </w:rPr>
      </w:pPr>
    </w:p>
    <w:p w:rsidR="00B45C80" w:rsidRDefault="00B45C80" w:rsidP="007B52DF">
      <w:pPr>
        <w:autoSpaceDE w:val="0"/>
        <w:autoSpaceDN w:val="0"/>
        <w:adjustRightInd w:val="0"/>
        <w:spacing w:after="0" w:line="360" w:lineRule="auto"/>
        <w:jc w:val="both"/>
        <w:rPr>
          <w:rFonts w:ascii="Times New Roman" w:hAnsi="Times New Roman" w:cs="Times New Roman"/>
          <w:b/>
          <w:bCs/>
          <w:sz w:val="24"/>
          <w:szCs w:val="24"/>
        </w:rPr>
      </w:pPr>
    </w:p>
    <w:p w:rsidR="00B45C80" w:rsidRDefault="00B45C80" w:rsidP="007B52DF">
      <w:pPr>
        <w:autoSpaceDE w:val="0"/>
        <w:autoSpaceDN w:val="0"/>
        <w:adjustRightInd w:val="0"/>
        <w:spacing w:after="0" w:line="360" w:lineRule="auto"/>
        <w:jc w:val="both"/>
        <w:rPr>
          <w:rFonts w:ascii="Times New Roman" w:hAnsi="Times New Roman" w:cs="Times New Roman"/>
          <w:b/>
          <w:bCs/>
          <w:sz w:val="24"/>
          <w:szCs w:val="24"/>
        </w:rPr>
      </w:pPr>
    </w:p>
    <w:p w:rsidR="00B45C80" w:rsidRDefault="00B45C80" w:rsidP="007B52DF">
      <w:pPr>
        <w:autoSpaceDE w:val="0"/>
        <w:autoSpaceDN w:val="0"/>
        <w:adjustRightInd w:val="0"/>
        <w:spacing w:after="0" w:line="360" w:lineRule="auto"/>
        <w:jc w:val="both"/>
        <w:rPr>
          <w:rFonts w:ascii="Times New Roman" w:hAnsi="Times New Roman" w:cs="Times New Roman"/>
          <w:b/>
          <w:bCs/>
          <w:sz w:val="24"/>
          <w:szCs w:val="24"/>
        </w:rPr>
      </w:pPr>
    </w:p>
    <w:p w:rsidR="00B45C80" w:rsidRDefault="00B45C80" w:rsidP="007B52DF">
      <w:pPr>
        <w:autoSpaceDE w:val="0"/>
        <w:autoSpaceDN w:val="0"/>
        <w:adjustRightInd w:val="0"/>
        <w:spacing w:after="0" w:line="360" w:lineRule="auto"/>
        <w:jc w:val="both"/>
        <w:rPr>
          <w:rFonts w:ascii="Times New Roman" w:hAnsi="Times New Roman" w:cs="Times New Roman"/>
          <w:b/>
          <w:bCs/>
          <w:sz w:val="24"/>
          <w:szCs w:val="24"/>
        </w:rPr>
      </w:pPr>
    </w:p>
    <w:p w:rsidR="00B45C80" w:rsidRDefault="00B45C80" w:rsidP="007B52DF">
      <w:pPr>
        <w:autoSpaceDE w:val="0"/>
        <w:autoSpaceDN w:val="0"/>
        <w:adjustRightInd w:val="0"/>
        <w:spacing w:after="0" w:line="360" w:lineRule="auto"/>
        <w:jc w:val="both"/>
        <w:rPr>
          <w:rFonts w:ascii="Times New Roman" w:hAnsi="Times New Roman" w:cs="Times New Roman"/>
          <w:b/>
          <w:bCs/>
          <w:sz w:val="24"/>
          <w:szCs w:val="24"/>
        </w:rPr>
      </w:pPr>
    </w:p>
    <w:p w:rsidR="007B52DF" w:rsidRDefault="00B45C80" w:rsidP="007B52DF">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15</w:t>
      </w:r>
      <w:r w:rsidR="00DC67F2">
        <w:rPr>
          <w:rFonts w:ascii="Times New Roman" w:hAnsi="Times New Roman" w:cs="Times New Roman"/>
          <w:b/>
          <w:bCs/>
          <w:sz w:val="24"/>
          <w:szCs w:val="24"/>
        </w:rPr>
        <w:t xml:space="preserve">.5 </w:t>
      </w:r>
      <w:r w:rsidR="007B52DF">
        <w:rPr>
          <w:rFonts w:ascii="Times New Roman" w:hAnsi="Times New Roman" w:cs="Times New Roman"/>
          <w:b/>
          <w:bCs/>
          <w:sz w:val="24"/>
          <w:szCs w:val="24"/>
        </w:rPr>
        <w:t>E</w:t>
      </w:r>
      <w:r w:rsidR="007552AC">
        <w:rPr>
          <w:rFonts w:ascii="Times New Roman" w:hAnsi="Times New Roman" w:cs="Times New Roman"/>
          <w:b/>
          <w:bCs/>
          <w:sz w:val="24"/>
          <w:szCs w:val="24"/>
        </w:rPr>
        <w:t>ducação do Campo</w:t>
      </w:r>
    </w:p>
    <w:p w:rsidR="007B52DF" w:rsidRDefault="007B52DF" w:rsidP="007B52DF">
      <w:pPr>
        <w:autoSpaceDE w:val="0"/>
        <w:autoSpaceDN w:val="0"/>
        <w:adjustRightInd w:val="0"/>
        <w:spacing w:after="0" w:line="360" w:lineRule="auto"/>
        <w:jc w:val="both"/>
        <w:rPr>
          <w:rFonts w:ascii="Calibri" w:hAnsi="Calibri" w:cs="Calibri"/>
        </w:rPr>
      </w:pPr>
    </w:p>
    <w:p w:rsidR="007552AC" w:rsidRPr="00B45C80" w:rsidRDefault="00B45C80" w:rsidP="007B52DF">
      <w:pPr>
        <w:autoSpaceDE w:val="0"/>
        <w:autoSpaceDN w:val="0"/>
        <w:adjustRightInd w:val="0"/>
        <w:spacing w:after="0" w:line="360" w:lineRule="auto"/>
        <w:jc w:val="both"/>
        <w:rPr>
          <w:rFonts w:ascii="Times New Roman" w:hAnsi="Times New Roman" w:cs="Times New Roman"/>
          <w:sz w:val="24"/>
          <w:szCs w:val="24"/>
        </w:rPr>
      </w:pPr>
      <w:r w:rsidRPr="00B45C80">
        <w:rPr>
          <w:rFonts w:ascii="Times New Roman" w:hAnsi="Times New Roman" w:cs="Times New Roman"/>
          <w:sz w:val="24"/>
          <w:szCs w:val="24"/>
        </w:rPr>
        <w:t>15</w:t>
      </w:r>
      <w:r w:rsidR="007552AC" w:rsidRPr="00B45C80">
        <w:rPr>
          <w:rFonts w:ascii="Times New Roman" w:hAnsi="Times New Roman" w:cs="Times New Roman"/>
          <w:sz w:val="24"/>
          <w:szCs w:val="24"/>
        </w:rPr>
        <w:t>.5.1 Diagnóstico</w:t>
      </w:r>
    </w:p>
    <w:p w:rsidR="007552AC" w:rsidRPr="007552AC" w:rsidRDefault="007552AC" w:rsidP="007B52DF">
      <w:pPr>
        <w:autoSpaceDE w:val="0"/>
        <w:autoSpaceDN w:val="0"/>
        <w:adjustRightInd w:val="0"/>
        <w:spacing w:after="0" w:line="360" w:lineRule="auto"/>
        <w:jc w:val="both"/>
        <w:rPr>
          <w:rFonts w:ascii="Times New Roman" w:hAnsi="Times New Roman" w:cs="Times New Roman"/>
          <w:sz w:val="24"/>
          <w:szCs w:val="24"/>
        </w:rPr>
      </w:pP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Por muito tempo nossos pais e nossos professores nos fizeram acreditar que para sermos felizes teríamos que sair do campo. Talvez por conta disso, as cidades estão cada vez mais superlotadas, violentas e excludentes. Graças a Deus, hoje já existem políticas públicas, escolas e famílias que tentam reparar este grande erro. É necessário que o homem do campo seja respeitado e valorizado. A Escola do Campo hoje tem esse poder: levar o homem do campo a reconhecer-se agente ativo na transformação desta realidade, o que o levará a conviver melhor e com mais prazer no meio rural.</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Ressaltamos que há dois tipos de educação</w:t>
      </w:r>
      <w:r w:rsidRPr="00E743D7">
        <w:rPr>
          <w:rFonts w:ascii="Times New Roman" w:hAnsi="Times New Roman" w:cs="Times New Roman"/>
          <w:sz w:val="24"/>
          <w:szCs w:val="24"/>
        </w:rPr>
        <w:t xml:space="preserve">: </w:t>
      </w:r>
      <w:r>
        <w:rPr>
          <w:rFonts w:ascii="Times New Roman" w:hAnsi="Times New Roman" w:cs="Times New Roman"/>
          <w:sz w:val="24"/>
          <w:szCs w:val="24"/>
        </w:rPr>
        <w:t>“</w:t>
      </w:r>
      <w:r w:rsidRPr="00E743D7">
        <w:rPr>
          <w:rFonts w:ascii="Times New Roman" w:hAnsi="Times New Roman" w:cs="Times New Roman"/>
          <w:bCs/>
          <w:sz w:val="24"/>
          <w:szCs w:val="24"/>
        </w:rPr>
        <w:t>No campo</w:t>
      </w:r>
      <w:r>
        <w:rPr>
          <w:rFonts w:ascii="Times New Roman" w:hAnsi="Times New Roman" w:cs="Times New Roman"/>
          <w:bCs/>
          <w:sz w:val="24"/>
          <w:szCs w:val="24"/>
        </w:rPr>
        <w:t>”</w:t>
      </w:r>
      <w:r>
        <w:rPr>
          <w:rFonts w:ascii="Times New Roman" w:hAnsi="Times New Roman" w:cs="Times New Roman"/>
          <w:sz w:val="24"/>
          <w:szCs w:val="24"/>
        </w:rPr>
        <w:t xml:space="preserve"> (o povo tem direito de ser educado no lugar onde vive) e “</w:t>
      </w:r>
      <w:r w:rsidRPr="00E743D7">
        <w:rPr>
          <w:rFonts w:ascii="Times New Roman" w:hAnsi="Times New Roman" w:cs="Times New Roman"/>
          <w:bCs/>
          <w:sz w:val="24"/>
          <w:szCs w:val="24"/>
        </w:rPr>
        <w:t>Do campo</w:t>
      </w:r>
      <w:r>
        <w:rPr>
          <w:rFonts w:ascii="Times New Roman" w:hAnsi="Times New Roman" w:cs="Times New Roman"/>
          <w:bCs/>
          <w:sz w:val="24"/>
          <w:szCs w:val="24"/>
        </w:rPr>
        <w:t>”</w:t>
      </w:r>
      <w:r>
        <w:rPr>
          <w:rFonts w:ascii="Times New Roman" w:hAnsi="Times New Roman" w:cs="Times New Roman"/>
          <w:sz w:val="24"/>
          <w:szCs w:val="24"/>
        </w:rPr>
        <w:t xml:space="preserve"> (o povo tem direito a uma educação pensada desde o lugar e com a sua participação, vinculada à sua cultura e às suas necessidades humanas e sociais), sendo que as duas devem andar juntas.</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De acordo com dados recentes é visível tanto a queda da pobreza rural quanto a redução da desigualdade econômica no campo, o que revela um processo positivo de transformação social, para a qual, sem dúvida</w:t>
      </w:r>
      <w:r w:rsidR="00B57F1A">
        <w:rPr>
          <w:rFonts w:ascii="Times New Roman" w:hAnsi="Times New Roman" w:cs="Times New Roman"/>
          <w:sz w:val="24"/>
          <w:szCs w:val="24"/>
        </w:rPr>
        <w:t xml:space="preserve"> </w:t>
      </w:r>
      <w:r>
        <w:rPr>
          <w:rFonts w:ascii="Times New Roman" w:hAnsi="Times New Roman" w:cs="Times New Roman"/>
          <w:sz w:val="24"/>
          <w:szCs w:val="24"/>
        </w:rPr>
        <w:t>a educação tem a sua contribuição.</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Para reforçar isso é importante se conhecer um programa que apóia e dá subsídios para a educação do campo: O Programa Escola Ativa que é uma estratégia metodológica implantada pelo governo de Fernando Henrique Cardoso e que continuou no governo de Luiz Inácio Lula da Silva, contemplando escolas multisseriadas, ou escolas pequenas, em locais de difícil acesso e com baixa densidade populacional. Nelas, no município de Tenente Portela, algumas anos são atendidas na mesma sala de aula por apenas um professor. </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Escola Ativa baseia-se no modelo pedagógico da </w:t>
      </w:r>
      <w:r>
        <w:rPr>
          <w:rFonts w:ascii="Times New Roman" w:hAnsi="Times New Roman" w:cs="Times New Roman"/>
          <w:i/>
          <w:iCs/>
          <w:sz w:val="24"/>
          <w:szCs w:val="24"/>
        </w:rPr>
        <w:t>Escuela Nueva</w:t>
      </w:r>
      <w:r>
        <w:rPr>
          <w:rFonts w:ascii="Times New Roman" w:hAnsi="Times New Roman" w:cs="Times New Roman"/>
          <w:sz w:val="24"/>
          <w:szCs w:val="24"/>
        </w:rPr>
        <w:t>, implementada na Colômbia em 1975 e hoje adotada também em diversos países latino-americanos. Inspirou-se no movimento pedagógico-cultural da Escola Nova, no começo do século, que pretendia romper com a educação tradicional, passiva e autoritária. A proposta inclui estratégias inovadoras e recursos pedagógicos visando à melhoria da qualidade e eficiência da educação em escolas multisseriadas, principalmente situadas em áreas rurais.</w:t>
      </w:r>
    </w:p>
    <w:p w:rsidR="007552AC" w:rsidRPr="00B45C80" w:rsidRDefault="007552AC" w:rsidP="007552AC">
      <w:pPr>
        <w:autoSpaceDE w:val="0"/>
        <w:autoSpaceDN w:val="0"/>
        <w:adjustRightInd w:val="0"/>
        <w:spacing w:after="0" w:line="360" w:lineRule="auto"/>
        <w:jc w:val="both"/>
        <w:rPr>
          <w:rFonts w:ascii="Times New Roman" w:hAnsi="Times New Roman" w:cs="Times New Roman"/>
          <w:sz w:val="24"/>
          <w:szCs w:val="24"/>
        </w:rPr>
      </w:pPr>
      <w:r w:rsidRPr="00B45C80">
        <w:rPr>
          <w:rFonts w:ascii="Times New Roman" w:hAnsi="Times New Roman" w:cs="Times New Roman"/>
          <w:sz w:val="24"/>
          <w:szCs w:val="24"/>
        </w:rPr>
        <w:lastRenderedPageBreak/>
        <w:t>16.5.2 Diretrizes</w:t>
      </w:r>
    </w:p>
    <w:p w:rsidR="007552AC" w:rsidRDefault="007552AC" w:rsidP="007B52DF">
      <w:pPr>
        <w:autoSpaceDE w:val="0"/>
        <w:autoSpaceDN w:val="0"/>
        <w:adjustRightInd w:val="0"/>
        <w:spacing w:after="0" w:line="360" w:lineRule="auto"/>
        <w:ind w:firstLine="851"/>
        <w:jc w:val="both"/>
        <w:rPr>
          <w:rFonts w:ascii="Times New Roman" w:hAnsi="Times New Roman" w:cs="Times New Roman"/>
          <w:sz w:val="24"/>
          <w:szCs w:val="24"/>
        </w:rPr>
      </w:pP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No Brasil, a implantação da estratégia metodológica Escola Nova/Escola Ativa teve início no Projeto Nordeste/MEC, em 1997, tendo como objetivo aumentar o nível de aprendizagem dos educandos, reduzir a repetência e a evasão e elevar as taxas de conclusão de parte do Ensino Fundamental, ou seja, de 1º ao 4º ano.</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meta física do Programa é a de atender as escolas de todos os municípios que aderiram o Programa Escola Ativa no Plano de Ação Articulada (PAR) ou que esteja incluído nos Territórios da Cidadania. </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Sua estratégia metodológica voltada para classes multisseriadas está fundamentada nas seguintes concepções: aprendizagem ativa, centrada no aluno e em sua realidade social; professor como facilitador e estimulador; aprendizagem cooperativa; gestão participativa da escola; avaliação contínua e no processo; e promoção flexível. Propõe-se a desenvolver um processo de aprendizagem ativo, centrado no aluno, um currículo pertinente e intensamente relacionado com a vida, respeitando o ritmo de aprendizagem, com calendários e sistemas de aprovação e avaliação flexíveis, uma relação mais estreita entre as escolas e a comunidade e a formação de valores democráticos e participativos por meio de estratégias vivenciais. Para isso, combina, na sala de aula, uma série de elementos e de instrumentos de caráter pedagógico e administrativo.</w:t>
      </w:r>
    </w:p>
    <w:p w:rsidR="007B52DF" w:rsidRDefault="007B52DF" w:rsidP="007B52D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Neste sentido a Secretaria Municipal de Educação do município de Tenente Portela engajou-se neste programa com a participação das seguintes escolas: Escola Municipal de Ensino Fundamental Marcílio Dias, situada na comunidade de Alto Alegre; Escola Municipal Santo Antônio, situada na comunidade do Capitel Santo Antônio; Escola Municipal Cristo Redentor, situada na comunidade dos Lajeados dos Machados; Escola Municipal Oito de Março, situada na comunidade de Linha Turvo; Escola Municipal Sadi Fortes, situada no Bairro Rubino</w:t>
      </w:r>
      <w:r w:rsidR="007B7D93">
        <w:rPr>
          <w:rFonts w:ascii="Times New Roman" w:hAnsi="Times New Roman" w:cs="Times New Roman"/>
          <w:sz w:val="24"/>
          <w:szCs w:val="24"/>
        </w:rPr>
        <w:t xml:space="preserve"> </w:t>
      </w:r>
      <w:r>
        <w:rPr>
          <w:rFonts w:ascii="Times New Roman" w:hAnsi="Times New Roman" w:cs="Times New Roman"/>
          <w:sz w:val="24"/>
          <w:szCs w:val="24"/>
        </w:rPr>
        <w:t>Marroni.</w:t>
      </w:r>
    </w:p>
    <w:p w:rsidR="007552AC" w:rsidRDefault="007552AC" w:rsidP="007552AC">
      <w:pPr>
        <w:autoSpaceDE w:val="0"/>
        <w:autoSpaceDN w:val="0"/>
        <w:adjustRightInd w:val="0"/>
        <w:spacing w:after="0" w:line="360" w:lineRule="auto"/>
        <w:rPr>
          <w:rFonts w:ascii="Times New Roman" w:hAnsi="Times New Roman" w:cs="Times New Roman"/>
          <w:sz w:val="24"/>
          <w:szCs w:val="24"/>
        </w:rPr>
      </w:pPr>
    </w:p>
    <w:p w:rsidR="00DC67F2" w:rsidRDefault="00DC67F2" w:rsidP="007552AC">
      <w:pPr>
        <w:autoSpaceDE w:val="0"/>
        <w:autoSpaceDN w:val="0"/>
        <w:adjustRightInd w:val="0"/>
        <w:spacing w:after="0" w:line="360" w:lineRule="auto"/>
        <w:rPr>
          <w:rFonts w:ascii="Times New Roman" w:hAnsi="Times New Roman" w:cs="Times New Roman"/>
          <w:sz w:val="24"/>
          <w:szCs w:val="24"/>
        </w:rPr>
      </w:pPr>
    </w:p>
    <w:p w:rsidR="00DC67F2" w:rsidRDefault="00DC67F2" w:rsidP="007552AC">
      <w:pPr>
        <w:autoSpaceDE w:val="0"/>
        <w:autoSpaceDN w:val="0"/>
        <w:adjustRightInd w:val="0"/>
        <w:spacing w:after="0" w:line="360" w:lineRule="auto"/>
        <w:rPr>
          <w:rFonts w:ascii="Times New Roman" w:hAnsi="Times New Roman" w:cs="Times New Roman"/>
          <w:sz w:val="24"/>
          <w:szCs w:val="24"/>
        </w:rPr>
      </w:pPr>
    </w:p>
    <w:p w:rsidR="00DC67F2" w:rsidRDefault="00DC67F2" w:rsidP="007552AC">
      <w:pPr>
        <w:autoSpaceDE w:val="0"/>
        <w:autoSpaceDN w:val="0"/>
        <w:adjustRightInd w:val="0"/>
        <w:spacing w:after="0" w:line="360" w:lineRule="auto"/>
        <w:rPr>
          <w:rFonts w:ascii="Times New Roman" w:hAnsi="Times New Roman" w:cs="Times New Roman"/>
          <w:sz w:val="24"/>
          <w:szCs w:val="24"/>
        </w:rPr>
      </w:pPr>
    </w:p>
    <w:p w:rsidR="007552AC" w:rsidRDefault="007552AC" w:rsidP="007552AC">
      <w:pPr>
        <w:autoSpaceDE w:val="0"/>
        <w:autoSpaceDN w:val="0"/>
        <w:adjustRightInd w:val="0"/>
        <w:spacing w:after="0" w:line="360" w:lineRule="auto"/>
        <w:rPr>
          <w:rFonts w:ascii="Times New Roman" w:hAnsi="Times New Roman" w:cs="Times New Roman"/>
          <w:sz w:val="24"/>
          <w:szCs w:val="24"/>
        </w:rPr>
      </w:pPr>
    </w:p>
    <w:p w:rsidR="009241DD" w:rsidRPr="000D2597" w:rsidRDefault="00B45C80" w:rsidP="007552AC">
      <w:pPr>
        <w:autoSpaceDE w:val="0"/>
        <w:autoSpaceDN w:val="0"/>
        <w:adjustRightInd w:val="0"/>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15</w:t>
      </w:r>
      <w:r w:rsidR="007552AC" w:rsidRPr="007552AC">
        <w:rPr>
          <w:rFonts w:ascii="Times New Roman" w:hAnsi="Times New Roman" w:cs="Times New Roman"/>
          <w:b/>
          <w:sz w:val="24"/>
          <w:szCs w:val="24"/>
        </w:rPr>
        <w:t>.6</w:t>
      </w:r>
      <w:r>
        <w:rPr>
          <w:rFonts w:ascii="Times New Roman" w:hAnsi="Times New Roman" w:cs="Times New Roman"/>
          <w:b/>
          <w:sz w:val="24"/>
          <w:szCs w:val="24"/>
        </w:rPr>
        <w:t xml:space="preserve"> </w:t>
      </w:r>
      <w:r w:rsidR="007552AC">
        <w:rPr>
          <w:rFonts w:ascii="Times New Roman" w:hAnsi="Times New Roman" w:cs="Times New Roman"/>
          <w:sz w:val="24"/>
          <w:szCs w:val="24"/>
        </w:rPr>
        <w:t xml:space="preserve"> </w:t>
      </w:r>
      <w:r w:rsidR="000D2597">
        <w:rPr>
          <w:rFonts w:ascii="Times New Roman" w:hAnsi="Times New Roman" w:cs="Times New Roman"/>
          <w:b/>
          <w:sz w:val="24"/>
          <w:szCs w:val="24"/>
        </w:rPr>
        <w:t>M</w:t>
      </w:r>
      <w:r w:rsidR="007552AC">
        <w:rPr>
          <w:rFonts w:ascii="Times New Roman" w:hAnsi="Times New Roman" w:cs="Times New Roman"/>
          <w:b/>
          <w:sz w:val="24"/>
          <w:szCs w:val="24"/>
        </w:rPr>
        <w:t>etas e estratégias</w:t>
      </w:r>
      <w:r w:rsidR="000D2597">
        <w:rPr>
          <w:rFonts w:ascii="Times New Roman" w:hAnsi="Times New Roman" w:cs="Times New Roman"/>
          <w:b/>
          <w:sz w:val="24"/>
          <w:szCs w:val="24"/>
        </w:rPr>
        <w:t xml:space="preserve"> – ENSINO FUNDAMENTAL</w:t>
      </w:r>
    </w:p>
    <w:p w:rsidR="007B52DF" w:rsidRDefault="007B52DF" w:rsidP="00780316">
      <w:pPr>
        <w:autoSpaceDE w:val="0"/>
        <w:autoSpaceDN w:val="0"/>
        <w:adjustRightInd w:val="0"/>
        <w:spacing w:after="0" w:line="360" w:lineRule="auto"/>
        <w:ind w:firstLine="851"/>
        <w:jc w:val="both"/>
        <w:rPr>
          <w:rFonts w:ascii="Times New Roman" w:hAnsi="Times New Roman" w:cs="Times New Roman"/>
          <w:sz w:val="24"/>
          <w:szCs w:val="24"/>
        </w:rPr>
      </w:pPr>
    </w:p>
    <w:p w:rsidR="000D2597" w:rsidRDefault="00DC67F2" w:rsidP="000D2597">
      <w:pPr>
        <w:autoSpaceDE w:val="0"/>
        <w:autoSpaceDN w:val="0"/>
        <w:adjustRightInd w:val="0"/>
        <w:ind w:firstLine="708"/>
        <w:rPr>
          <w:rFonts w:ascii="Times New Roman" w:hAnsi="Times New Roman" w:cs="Times New Roman"/>
          <w:b/>
          <w:bCs/>
          <w:color w:val="000000"/>
          <w:sz w:val="24"/>
          <w:szCs w:val="24"/>
        </w:rPr>
      </w:pPr>
      <w:r>
        <w:rPr>
          <w:rFonts w:ascii="Times New Roman" w:hAnsi="Times New Roman" w:cs="Times New Roman"/>
          <w:b/>
          <w:bCs/>
          <w:noProof/>
          <w:color w:val="000000"/>
          <w:sz w:val="24"/>
          <w:szCs w:val="24"/>
        </w:rPr>
        <w:drawing>
          <wp:anchor distT="0" distB="0" distL="114300" distR="114300" simplePos="0" relativeHeight="251676160" behindDoc="0" locked="0" layoutInCell="1" allowOverlap="1">
            <wp:simplePos x="0" y="0"/>
            <wp:positionH relativeFrom="column">
              <wp:posOffset>-108585</wp:posOffset>
            </wp:positionH>
            <wp:positionV relativeFrom="paragraph">
              <wp:posOffset>841375</wp:posOffset>
            </wp:positionV>
            <wp:extent cx="5727700" cy="3695700"/>
            <wp:effectExtent l="19050" t="0" r="6350" b="0"/>
            <wp:wrapNone/>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srcRect l="27843" t="34181" r="15591" b="7062"/>
                    <a:stretch>
                      <a:fillRect/>
                    </a:stretch>
                  </pic:blipFill>
                  <pic:spPr bwMode="auto">
                    <a:xfrm>
                      <a:off x="0" y="0"/>
                      <a:ext cx="5727700" cy="3695700"/>
                    </a:xfrm>
                    <a:prstGeom prst="rect">
                      <a:avLst/>
                    </a:prstGeom>
                    <a:noFill/>
                    <a:ln w="9525">
                      <a:noFill/>
                      <a:miter lim="800000"/>
                      <a:headEnd/>
                      <a:tailEnd/>
                    </a:ln>
                  </pic:spPr>
                </pic:pic>
              </a:graphicData>
            </a:graphic>
          </wp:anchor>
        </w:drawing>
      </w:r>
      <w:r w:rsidR="000D2597" w:rsidRPr="00367520">
        <w:rPr>
          <w:rFonts w:ascii="Times New Roman" w:hAnsi="Times New Roman" w:cs="Times New Roman"/>
          <w:b/>
          <w:bCs/>
          <w:color w:val="000000"/>
          <w:sz w:val="24"/>
          <w:szCs w:val="24"/>
        </w:rPr>
        <w:t>Meta 2:</w:t>
      </w:r>
      <w:r w:rsidR="000D2597">
        <w:rPr>
          <w:rFonts w:ascii="Times New Roman" w:hAnsi="Times New Roman" w:cs="Times New Roman"/>
          <w:b/>
          <w:bCs/>
          <w:color w:val="000000"/>
          <w:sz w:val="24"/>
          <w:szCs w:val="24"/>
        </w:rPr>
        <w:t xml:space="preserve"> </w:t>
      </w:r>
      <w:r w:rsidR="000D2597" w:rsidRPr="007D57C1">
        <w:rPr>
          <w:rFonts w:ascii="Times New Roman" w:hAnsi="Times New Roman" w:cs="Times New Roman"/>
          <w:b/>
          <w:bCs/>
          <w:color w:val="000000"/>
          <w:sz w:val="24"/>
          <w:szCs w:val="24"/>
        </w:rPr>
        <w:t>Universalizar o ensino fundamental de 9 (nove) anos para toda a população de 6 (seis) a 14 (quatorze) anos e garantir que pelo menos 95% (noventa e cinco por cento) dos alunos concluam essa etapa na idade recomendada, até o fim da vigência deste PME.</w:t>
      </w:r>
    </w:p>
    <w:p w:rsidR="007552AC" w:rsidRDefault="007552AC" w:rsidP="000D2597">
      <w:pPr>
        <w:autoSpaceDE w:val="0"/>
        <w:autoSpaceDN w:val="0"/>
        <w:adjustRightInd w:val="0"/>
        <w:ind w:firstLine="851"/>
        <w:jc w:val="center"/>
        <w:rPr>
          <w:rFonts w:ascii="Times New Roman" w:hAnsi="Times New Roman" w:cs="Times New Roman"/>
          <w:b/>
          <w:sz w:val="24"/>
          <w:szCs w:val="24"/>
        </w:rPr>
      </w:pPr>
    </w:p>
    <w:p w:rsidR="007552AC" w:rsidRDefault="007552AC" w:rsidP="000D2597">
      <w:pPr>
        <w:autoSpaceDE w:val="0"/>
        <w:autoSpaceDN w:val="0"/>
        <w:adjustRightInd w:val="0"/>
        <w:ind w:firstLine="851"/>
        <w:jc w:val="center"/>
        <w:rPr>
          <w:rFonts w:ascii="Times New Roman" w:hAnsi="Times New Roman" w:cs="Times New Roman"/>
          <w:b/>
          <w:sz w:val="24"/>
          <w:szCs w:val="24"/>
        </w:rPr>
      </w:pPr>
    </w:p>
    <w:p w:rsidR="007552AC" w:rsidRDefault="007552AC" w:rsidP="000D2597">
      <w:pPr>
        <w:autoSpaceDE w:val="0"/>
        <w:autoSpaceDN w:val="0"/>
        <w:adjustRightInd w:val="0"/>
        <w:ind w:firstLine="851"/>
        <w:jc w:val="center"/>
        <w:rPr>
          <w:rFonts w:ascii="Times New Roman" w:hAnsi="Times New Roman" w:cs="Times New Roman"/>
          <w:b/>
          <w:sz w:val="24"/>
          <w:szCs w:val="24"/>
        </w:rPr>
      </w:pPr>
    </w:p>
    <w:p w:rsidR="007552AC" w:rsidRDefault="007552AC" w:rsidP="000D2597">
      <w:pPr>
        <w:autoSpaceDE w:val="0"/>
        <w:autoSpaceDN w:val="0"/>
        <w:adjustRightInd w:val="0"/>
        <w:ind w:firstLine="851"/>
        <w:jc w:val="center"/>
        <w:rPr>
          <w:rFonts w:ascii="Times New Roman" w:hAnsi="Times New Roman" w:cs="Times New Roman"/>
          <w:b/>
          <w:sz w:val="24"/>
          <w:szCs w:val="24"/>
        </w:rPr>
      </w:pPr>
    </w:p>
    <w:p w:rsidR="007552AC" w:rsidRDefault="007552AC" w:rsidP="000D2597">
      <w:pPr>
        <w:autoSpaceDE w:val="0"/>
        <w:autoSpaceDN w:val="0"/>
        <w:adjustRightInd w:val="0"/>
        <w:ind w:firstLine="851"/>
        <w:jc w:val="center"/>
        <w:rPr>
          <w:rFonts w:ascii="Times New Roman" w:hAnsi="Times New Roman" w:cs="Times New Roman"/>
          <w:b/>
          <w:sz w:val="24"/>
          <w:szCs w:val="24"/>
        </w:rPr>
      </w:pPr>
    </w:p>
    <w:p w:rsidR="00DC67F2" w:rsidRDefault="00DC67F2" w:rsidP="000D2597">
      <w:pPr>
        <w:autoSpaceDE w:val="0"/>
        <w:autoSpaceDN w:val="0"/>
        <w:adjustRightInd w:val="0"/>
        <w:ind w:firstLine="851"/>
        <w:jc w:val="center"/>
        <w:rPr>
          <w:rFonts w:ascii="Times New Roman" w:hAnsi="Times New Roman" w:cs="Times New Roman"/>
          <w:b/>
          <w:sz w:val="24"/>
          <w:szCs w:val="24"/>
        </w:rPr>
      </w:pPr>
    </w:p>
    <w:p w:rsidR="00DC67F2" w:rsidRDefault="00DC67F2" w:rsidP="000D2597">
      <w:pPr>
        <w:autoSpaceDE w:val="0"/>
        <w:autoSpaceDN w:val="0"/>
        <w:adjustRightInd w:val="0"/>
        <w:ind w:firstLine="851"/>
        <w:jc w:val="center"/>
        <w:rPr>
          <w:rFonts w:ascii="Times New Roman" w:hAnsi="Times New Roman" w:cs="Times New Roman"/>
          <w:b/>
          <w:sz w:val="24"/>
          <w:szCs w:val="24"/>
        </w:rPr>
      </w:pPr>
    </w:p>
    <w:p w:rsidR="00DC67F2" w:rsidRDefault="00DC67F2" w:rsidP="000D2597">
      <w:pPr>
        <w:autoSpaceDE w:val="0"/>
        <w:autoSpaceDN w:val="0"/>
        <w:adjustRightInd w:val="0"/>
        <w:ind w:firstLine="851"/>
        <w:jc w:val="center"/>
        <w:rPr>
          <w:rFonts w:ascii="Times New Roman" w:hAnsi="Times New Roman" w:cs="Times New Roman"/>
          <w:b/>
          <w:sz w:val="24"/>
          <w:szCs w:val="24"/>
        </w:rPr>
      </w:pPr>
    </w:p>
    <w:p w:rsidR="00DC67F2" w:rsidRDefault="00DC67F2" w:rsidP="000D2597">
      <w:pPr>
        <w:autoSpaceDE w:val="0"/>
        <w:autoSpaceDN w:val="0"/>
        <w:adjustRightInd w:val="0"/>
        <w:ind w:firstLine="851"/>
        <w:jc w:val="center"/>
        <w:rPr>
          <w:rFonts w:ascii="Times New Roman" w:hAnsi="Times New Roman" w:cs="Times New Roman"/>
          <w:b/>
          <w:sz w:val="24"/>
          <w:szCs w:val="24"/>
        </w:rPr>
      </w:pPr>
    </w:p>
    <w:p w:rsidR="00DC67F2" w:rsidRDefault="00DC67F2" w:rsidP="000D2597">
      <w:pPr>
        <w:autoSpaceDE w:val="0"/>
        <w:autoSpaceDN w:val="0"/>
        <w:adjustRightInd w:val="0"/>
        <w:ind w:firstLine="851"/>
        <w:jc w:val="center"/>
        <w:rPr>
          <w:rFonts w:ascii="Times New Roman" w:hAnsi="Times New Roman" w:cs="Times New Roman"/>
          <w:b/>
          <w:sz w:val="24"/>
          <w:szCs w:val="24"/>
        </w:rPr>
      </w:pPr>
    </w:p>
    <w:p w:rsidR="00DC67F2" w:rsidRDefault="00DC67F2" w:rsidP="000D2597">
      <w:pPr>
        <w:autoSpaceDE w:val="0"/>
        <w:autoSpaceDN w:val="0"/>
        <w:adjustRightInd w:val="0"/>
        <w:ind w:firstLine="851"/>
        <w:jc w:val="center"/>
        <w:rPr>
          <w:rFonts w:ascii="Times New Roman" w:hAnsi="Times New Roman" w:cs="Times New Roman"/>
          <w:b/>
          <w:sz w:val="24"/>
          <w:szCs w:val="24"/>
        </w:rPr>
      </w:pPr>
    </w:p>
    <w:p w:rsidR="00DC67F2" w:rsidRDefault="00DC67F2" w:rsidP="000D2597">
      <w:pPr>
        <w:autoSpaceDE w:val="0"/>
        <w:autoSpaceDN w:val="0"/>
        <w:adjustRightInd w:val="0"/>
        <w:ind w:firstLine="851"/>
        <w:jc w:val="center"/>
        <w:rPr>
          <w:rFonts w:ascii="Times New Roman" w:hAnsi="Times New Roman" w:cs="Times New Roman"/>
          <w:b/>
          <w:sz w:val="24"/>
          <w:szCs w:val="24"/>
        </w:rPr>
      </w:pPr>
    </w:p>
    <w:p w:rsidR="000D2597" w:rsidRDefault="000D2597" w:rsidP="000D2597">
      <w:pPr>
        <w:autoSpaceDE w:val="0"/>
        <w:autoSpaceDN w:val="0"/>
        <w:adjustRightInd w:val="0"/>
        <w:ind w:firstLine="851"/>
        <w:jc w:val="center"/>
        <w:rPr>
          <w:rFonts w:ascii="Times New Roman" w:hAnsi="Times New Roman" w:cs="Times New Roman"/>
          <w:b/>
          <w:sz w:val="24"/>
          <w:szCs w:val="24"/>
        </w:rPr>
      </w:pPr>
      <w:r>
        <w:rPr>
          <w:rFonts w:ascii="Times New Roman" w:hAnsi="Times New Roman" w:cs="Times New Roman"/>
          <w:b/>
          <w:sz w:val="24"/>
          <w:szCs w:val="24"/>
        </w:rPr>
        <w:t>Estratégias:</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2.1 assegurar, durante a vigência deste Plano, a universalização do atendimento a toda a clientela do Ensino Fundamental, garantindo o acesso e permanência na escola;</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2.2 desenvolver a capacidade de aprendizagem, tendo em vista a aquisição de conhecimentos e habilidades e a formação de atitudes e valores;</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2.3 fortalecer os vínculos e comprometimento da família, dos laços de solidariedade humana e de tolerância recíproca em que se assenta a vida social;</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 xml:space="preserve">2.4 </w:t>
      </w:r>
      <w:r w:rsidR="00990E91">
        <w:rPr>
          <w:rFonts w:ascii="Times New Roman" w:hAnsi="Times New Roman" w:cs="Times New Roman"/>
          <w:sz w:val="24"/>
          <w:szCs w:val="24"/>
        </w:rPr>
        <w:t>continuar destinando um terço da carga horária dos professores, para planejamento, a ser cumprido na escola</w:t>
      </w:r>
      <w:r>
        <w:rPr>
          <w:rFonts w:ascii="Times New Roman" w:hAnsi="Times New Roman" w:cs="Times New Roman"/>
          <w:sz w:val="24"/>
          <w:szCs w:val="24"/>
        </w:rPr>
        <w:t>;</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2.5 garantir o cumprimento do calendário escolar contemplando 800 horas de efetivo trabalho escolar e de no mínimo de 200 dias letivos;</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lastRenderedPageBreak/>
        <w:t>2.6 assegurar que todas as escolas tenham reformulado o Projeto Político Pedagógico, com observância das normas da Secretaria Municipal de Educação e da Legislação vigente;</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2.7 desenvolver atividades esportivas e recreativas, para fins de integração interescolar: escolas Municipais e Estaduais em diferentes modalidades;</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2.8 traçar planos de melhoria de infra-estrutura nas escolas da rede municipal que apresentem necessidades;</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2.9 adequar os refeitórios de acordo com as necessidades e a demanda de alunos;</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2.10 adquirir material bibliográfico e de apoio pedagógico para uso dos professores;</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2.11 desenvolver estratégias de contato permanente com os pais para o acompanhamento da freqüência escolar e desempenho dos alunos que apresentam dificuldades de aprendizagem durante o ano letivo, e tempo de atendimento educacional;</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2.12 adequar as escolas para instalação de laboratórios de Ciências Físicas e Biológicas;</w:t>
      </w:r>
    </w:p>
    <w:p w:rsidR="000D2597" w:rsidRDefault="000D2597" w:rsidP="000D2597">
      <w:pPr>
        <w:autoSpaceDE w:val="0"/>
        <w:autoSpaceDN w:val="0"/>
        <w:adjustRightInd w:val="0"/>
        <w:ind w:left="567" w:firstLine="284"/>
        <w:jc w:val="both"/>
        <w:rPr>
          <w:rFonts w:ascii="Times New Roman" w:hAnsi="Times New Roman" w:cs="Times New Roman"/>
          <w:sz w:val="24"/>
          <w:szCs w:val="24"/>
        </w:rPr>
      </w:pPr>
      <w:r>
        <w:rPr>
          <w:rFonts w:ascii="Times New Roman" w:hAnsi="Times New Roman" w:cs="Times New Roman"/>
          <w:sz w:val="24"/>
          <w:szCs w:val="24"/>
        </w:rPr>
        <w:t>2.13 ampliar e melhorar os espaços educativos:</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 Quadras de esportes cobertas;</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 Sala para projeção de vídeos;</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 Sala de reuniões (auditório);</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 Bibliotecas com maior espaço;</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 Refeitórios;</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 Pracinha de brinquedos;</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 Brinquedoteca;</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 Toldos para acesso de entrada nas escolas;</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 Rampas de acessibilidade;</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 Sala de reforço com material específico e diversificado;</w:t>
      </w:r>
    </w:p>
    <w:p w:rsidR="000D2597" w:rsidRDefault="000D2597" w:rsidP="000D2597">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 Salas de aula conforme necessidade da demanda por escolas.</w:t>
      </w:r>
    </w:p>
    <w:p w:rsidR="000D2597" w:rsidRPr="003C2632"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 xml:space="preserve">2.14 </w:t>
      </w:r>
      <w:r w:rsidRPr="003C2632">
        <w:rPr>
          <w:rFonts w:ascii="Times New Roman" w:hAnsi="Times New Roman" w:cs="Times New Roman"/>
          <w:sz w:val="24"/>
          <w:szCs w:val="24"/>
        </w:rPr>
        <w:t>atender as diversas áreas do conhecimento, durante a formação continuada dos professores, com oficinas de material concreto para aplicar em sala de aula;</w:t>
      </w:r>
    </w:p>
    <w:p w:rsidR="000D2597" w:rsidRPr="00367520" w:rsidRDefault="000D2597" w:rsidP="000D2597">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2.15</w:t>
      </w:r>
      <w:r w:rsidRPr="00367520">
        <w:rPr>
          <w:rFonts w:ascii="Times New Roman" w:hAnsi="Times New Roman" w:cs="Times New Roman"/>
          <w:color w:val="000000"/>
          <w:sz w:val="24"/>
          <w:szCs w:val="24"/>
        </w:rPr>
        <w:t xml:space="preserve"> criar mecanismos</w:t>
      </w:r>
      <w:r w:rsidRPr="00367520">
        <w:rPr>
          <w:rFonts w:ascii="Times New Roman" w:hAnsi="Times New Roman" w:cs="Times New Roman"/>
          <w:b/>
          <w:bCs/>
          <w:color w:val="000000"/>
          <w:sz w:val="24"/>
          <w:szCs w:val="24"/>
        </w:rPr>
        <w:t xml:space="preserve">, </w:t>
      </w:r>
      <w:r w:rsidRPr="00367520">
        <w:rPr>
          <w:rFonts w:ascii="Times New Roman" w:hAnsi="Times New Roman" w:cs="Times New Roman"/>
          <w:bCs/>
          <w:color w:val="000000"/>
          <w:sz w:val="24"/>
          <w:szCs w:val="24"/>
        </w:rPr>
        <w:t>com profissionais capacitados, no contra turno</w:t>
      </w:r>
      <w:r w:rsidRPr="00367520">
        <w:rPr>
          <w:rFonts w:ascii="Times New Roman" w:hAnsi="Times New Roman" w:cs="Times New Roman"/>
          <w:color w:val="000000"/>
          <w:sz w:val="24"/>
          <w:szCs w:val="24"/>
        </w:rPr>
        <w:t xml:space="preserve"> para o acompanhamento individuali</w:t>
      </w:r>
      <w:r>
        <w:rPr>
          <w:rFonts w:ascii="Times New Roman" w:hAnsi="Times New Roman" w:cs="Times New Roman"/>
          <w:color w:val="000000"/>
          <w:sz w:val="24"/>
          <w:szCs w:val="24"/>
        </w:rPr>
        <w:t>zado dos</w:t>
      </w:r>
      <w:r w:rsidRPr="00367520">
        <w:rPr>
          <w:rFonts w:ascii="Times New Roman" w:hAnsi="Times New Roman" w:cs="Times New Roman"/>
          <w:color w:val="000000"/>
          <w:sz w:val="24"/>
          <w:szCs w:val="24"/>
        </w:rPr>
        <w:t xml:space="preserve"> alunos do ensino fundamental;</w:t>
      </w:r>
    </w:p>
    <w:p w:rsidR="000D2597" w:rsidRPr="00367520" w:rsidRDefault="000D2597" w:rsidP="000D2597">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2.16 a</w:t>
      </w:r>
      <w:r w:rsidRPr="00367520">
        <w:rPr>
          <w:rFonts w:ascii="Times New Roman" w:hAnsi="Times New Roman" w:cs="Times New Roman"/>
          <w:color w:val="000000"/>
          <w:sz w:val="24"/>
          <w:szCs w:val="24"/>
        </w:rPr>
        <w:t>companha</w:t>
      </w:r>
      <w:r>
        <w:rPr>
          <w:rFonts w:ascii="Times New Roman" w:hAnsi="Times New Roman" w:cs="Times New Roman"/>
          <w:color w:val="000000"/>
          <w:sz w:val="24"/>
          <w:szCs w:val="24"/>
        </w:rPr>
        <w:t>r</w:t>
      </w:r>
      <w:r w:rsidRPr="00367520">
        <w:rPr>
          <w:rFonts w:ascii="Times New Roman" w:hAnsi="Times New Roman" w:cs="Times New Roman"/>
          <w:color w:val="000000"/>
          <w:sz w:val="24"/>
          <w:szCs w:val="24"/>
        </w:rPr>
        <w:t xml:space="preserve"> e</w:t>
      </w:r>
      <w:r>
        <w:rPr>
          <w:rFonts w:ascii="Times New Roman" w:hAnsi="Times New Roman" w:cs="Times New Roman"/>
          <w:color w:val="000000"/>
          <w:sz w:val="24"/>
          <w:szCs w:val="24"/>
        </w:rPr>
        <w:t xml:space="preserve"> </w:t>
      </w:r>
      <w:r w:rsidRPr="00367520">
        <w:rPr>
          <w:rFonts w:ascii="Times New Roman" w:hAnsi="Times New Roman" w:cs="Times New Roman"/>
          <w:color w:val="000000"/>
          <w:sz w:val="24"/>
          <w:szCs w:val="24"/>
        </w:rPr>
        <w:t>monitora</w:t>
      </w:r>
      <w:r>
        <w:rPr>
          <w:rFonts w:ascii="Times New Roman" w:hAnsi="Times New Roman" w:cs="Times New Roman"/>
          <w:color w:val="000000"/>
          <w:sz w:val="24"/>
          <w:szCs w:val="24"/>
        </w:rPr>
        <w:t xml:space="preserve">r </w:t>
      </w:r>
      <w:r w:rsidRPr="00367520">
        <w:rPr>
          <w:rFonts w:ascii="Times New Roman" w:hAnsi="Times New Roman" w:cs="Times New Roman"/>
          <w:color w:val="000000"/>
          <w:sz w:val="24"/>
          <w:szCs w:val="24"/>
        </w:rPr>
        <w:t>o acesso, a permanência e o aproveitamento escolar</w:t>
      </w:r>
      <w:r>
        <w:rPr>
          <w:rFonts w:ascii="Times New Roman" w:hAnsi="Times New Roman" w:cs="Times New Roman"/>
          <w:color w:val="000000"/>
          <w:sz w:val="24"/>
          <w:szCs w:val="24"/>
        </w:rPr>
        <w:t xml:space="preserve">, feito pelo gestor e profissionais da escola, </w:t>
      </w:r>
      <w:r w:rsidRPr="00367520">
        <w:rPr>
          <w:rFonts w:ascii="Times New Roman" w:hAnsi="Times New Roman" w:cs="Times New Roman"/>
          <w:color w:val="000000"/>
          <w:sz w:val="24"/>
          <w:szCs w:val="24"/>
        </w:rPr>
        <w:t>dos beneficiários de programas de transferência de renda, bem como das situações de discriminação, preconceitos e violências na escola, visando ao estabelecimento de condições adequadas</w:t>
      </w:r>
      <w:r>
        <w:rPr>
          <w:rFonts w:ascii="Times New Roman" w:hAnsi="Times New Roman" w:cs="Times New Roman"/>
          <w:color w:val="000000"/>
          <w:sz w:val="24"/>
          <w:szCs w:val="24"/>
        </w:rPr>
        <w:t xml:space="preserve"> para o sucesso escolar dos alunos</w:t>
      </w:r>
      <w:r w:rsidRPr="00367520">
        <w:rPr>
          <w:rFonts w:ascii="Times New Roman" w:hAnsi="Times New Roman" w:cs="Times New Roman"/>
          <w:color w:val="000000"/>
          <w:sz w:val="24"/>
          <w:szCs w:val="24"/>
        </w:rPr>
        <w:t>, em colaboração com as famílias e com órgãos públicos de assistência social, saúde e proteção à infância, adolescência e juventude;</w:t>
      </w:r>
    </w:p>
    <w:p w:rsidR="000D2597" w:rsidRPr="00367520" w:rsidRDefault="000D2597" w:rsidP="000D2597">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2.17</w:t>
      </w:r>
      <w:r w:rsidRPr="00367520">
        <w:rPr>
          <w:rFonts w:ascii="Times New Roman" w:hAnsi="Times New Roman" w:cs="Times New Roman"/>
          <w:color w:val="000000"/>
          <w:sz w:val="24"/>
          <w:szCs w:val="24"/>
        </w:rPr>
        <w:t xml:space="preserve"> promover a busca ativa de crianças e adolescentes fora da escola, em parceria com órgãos públicos de assistência social, saúde e proteção à infância, adolescência e juventude;</w:t>
      </w:r>
    </w:p>
    <w:p w:rsidR="000D2597" w:rsidRPr="00367520" w:rsidRDefault="000D2597" w:rsidP="000D2597">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2.18</w:t>
      </w:r>
      <w:r w:rsidRPr="00367520">
        <w:rPr>
          <w:rFonts w:ascii="Times New Roman" w:hAnsi="Times New Roman" w:cs="Times New Roman"/>
          <w:color w:val="000000"/>
          <w:sz w:val="24"/>
          <w:szCs w:val="24"/>
        </w:rPr>
        <w:t xml:space="preserve"> desenvolver tecnologias pedagógicas que combinem, de maneira articulada, a organização do tempo e das atividades didáticas entre a escola e o ambiente comunitário, considerando as especificidades da educação especial, das escolas do ca</w:t>
      </w:r>
      <w:r>
        <w:rPr>
          <w:rFonts w:ascii="Times New Roman" w:hAnsi="Times New Roman" w:cs="Times New Roman"/>
          <w:color w:val="000000"/>
          <w:sz w:val="24"/>
          <w:szCs w:val="24"/>
        </w:rPr>
        <w:t>mpo e das comunidades indígenas</w:t>
      </w:r>
      <w:r w:rsidRPr="00367520">
        <w:rPr>
          <w:rFonts w:ascii="Times New Roman" w:hAnsi="Times New Roman" w:cs="Times New Roman"/>
          <w:color w:val="000000"/>
          <w:sz w:val="24"/>
          <w:szCs w:val="24"/>
        </w:rPr>
        <w:t>;</w:t>
      </w:r>
    </w:p>
    <w:p w:rsidR="000D2597" w:rsidRPr="00367520" w:rsidRDefault="000D2597" w:rsidP="000D2597">
      <w:pPr>
        <w:autoSpaceDE w:val="0"/>
        <w:autoSpaceDN w:val="0"/>
        <w:adjustRightInd w:val="0"/>
        <w:ind w:firstLine="708"/>
        <w:jc w:val="both"/>
        <w:rPr>
          <w:rFonts w:ascii="Times New Roman" w:hAnsi="Times New Roman" w:cs="Times New Roman"/>
          <w:color w:val="000000"/>
          <w:sz w:val="24"/>
          <w:szCs w:val="24"/>
        </w:rPr>
      </w:pPr>
      <w:r w:rsidRPr="00367520">
        <w:rPr>
          <w:rFonts w:ascii="Times New Roman" w:hAnsi="Times New Roman" w:cs="Times New Roman"/>
          <w:color w:val="000000"/>
          <w:sz w:val="24"/>
          <w:szCs w:val="24"/>
        </w:rPr>
        <w:t>2.</w:t>
      </w:r>
      <w:r>
        <w:rPr>
          <w:rFonts w:ascii="Times New Roman" w:hAnsi="Times New Roman" w:cs="Times New Roman"/>
          <w:color w:val="000000"/>
          <w:sz w:val="24"/>
          <w:szCs w:val="24"/>
        </w:rPr>
        <w:t>19</w:t>
      </w:r>
      <w:r w:rsidRPr="00367520">
        <w:rPr>
          <w:rFonts w:ascii="Times New Roman" w:hAnsi="Times New Roman" w:cs="Times New Roman"/>
          <w:color w:val="000000"/>
          <w:sz w:val="24"/>
          <w:szCs w:val="24"/>
        </w:rPr>
        <w:t xml:space="preserve"> promover a relação das escolas com instituições e movimentos culturais, a fim de garantir a oferta regular de atividades cultur</w:t>
      </w:r>
      <w:r>
        <w:rPr>
          <w:rFonts w:ascii="Times New Roman" w:hAnsi="Times New Roman" w:cs="Times New Roman"/>
          <w:color w:val="000000"/>
          <w:sz w:val="24"/>
          <w:szCs w:val="24"/>
        </w:rPr>
        <w:t>ais para a livre fruição dos alunos</w:t>
      </w:r>
      <w:r w:rsidRPr="00367520">
        <w:rPr>
          <w:rFonts w:ascii="Times New Roman" w:hAnsi="Times New Roman" w:cs="Times New Roman"/>
          <w:color w:val="000000"/>
          <w:sz w:val="24"/>
          <w:szCs w:val="24"/>
        </w:rPr>
        <w:t xml:space="preserve"> dentro e fora dos espaços escolares, assegurando ainda que as escolas se tornem polos de criação e difusão cultural;</w:t>
      </w:r>
    </w:p>
    <w:p w:rsidR="000D2597" w:rsidRPr="00367520" w:rsidRDefault="000D2597" w:rsidP="000D2597">
      <w:pPr>
        <w:autoSpaceDE w:val="0"/>
        <w:autoSpaceDN w:val="0"/>
        <w:adjustRightInd w:val="0"/>
        <w:ind w:firstLine="708"/>
        <w:jc w:val="both"/>
        <w:rPr>
          <w:rFonts w:ascii="Times New Roman" w:hAnsi="Times New Roman" w:cs="Times New Roman"/>
          <w:color w:val="000000"/>
          <w:sz w:val="24"/>
          <w:szCs w:val="24"/>
        </w:rPr>
      </w:pPr>
      <w:r w:rsidRPr="00367520">
        <w:rPr>
          <w:rFonts w:ascii="Times New Roman" w:hAnsi="Times New Roman" w:cs="Times New Roman"/>
          <w:color w:val="000000"/>
          <w:sz w:val="24"/>
          <w:szCs w:val="24"/>
        </w:rPr>
        <w:t>2.</w:t>
      </w:r>
      <w:r>
        <w:rPr>
          <w:rFonts w:ascii="Times New Roman" w:hAnsi="Times New Roman" w:cs="Times New Roman"/>
          <w:color w:val="000000"/>
          <w:sz w:val="24"/>
          <w:szCs w:val="24"/>
        </w:rPr>
        <w:t>20</w:t>
      </w:r>
      <w:r w:rsidRPr="00367520">
        <w:rPr>
          <w:rFonts w:ascii="Times New Roman" w:hAnsi="Times New Roman" w:cs="Times New Roman"/>
          <w:color w:val="000000"/>
          <w:sz w:val="24"/>
          <w:szCs w:val="24"/>
        </w:rPr>
        <w:t xml:space="preserve"> incentivar</w:t>
      </w:r>
      <w:r>
        <w:rPr>
          <w:rFonts w:ascii="Times New Roman" w:hAnsi="Times New Roman" w:cs="Times New Roman"/>
          <w:color w:val="000000"/>
          <w:sz w:val="24"/>
          <w:szCs w:val="24"/>
        </w:rPr>
        <w:t xml:space="preserve"> </w:t>
      </w:r>
      <w:r w:rsidRPr="00367520">
        <w:rPr>
          <w:rFonts w:ascii="Times New Roman" w:hAnsi="Times New Roman" w:cs="Times New Roman"/>
          <w:bCs/>
          <w:color w:val="000000"/>
          <w:sz w:val="24"/>
          <w:szCs w:val="24"/>
        </w:rPr>
        <w:t>através de palestras, reuniões, encontros de família</w:t>
      </w:r>
      <w:r>
        <w:rPr>
          <w:rFonts w:ascii="Times New Roman" w:hAnsi="Times New Roman" w:cs="Times New Roman"/>
          <w:bCs/>
          <w:color w:val="000000"/>
          <w:sz w:val="24"/>
          <w:szCs w:val="24"/>
        </w:rPr>
        <w:t>s</w:t>
      </w:r>
      <w:r w:rsidRPr="00367520">
        <w:rPr>
          <w:rFonts w:ascii="Times New Roman" w:hAnsi="Times New Roman" w:cs="Times New Roman"/>
          <w:bCs/>
          <w:color w:val="000000"/>
          <w:sz w:val="24"/>
          <w:szCs w:val="24"/>
        </w:rPr>
        <w:t xml:space="preserve"> na</w:t>
      </w:r>
      <w:r>
        <w:rPr>
          <w:rFonts w:ascii="Times New Roman" w:hAnsi="Times New Roman" w:cs="Times New Roman"/>
          <w:bCs/>
          <w:color w:val="000000"/>
          <w:sz w:val="24"/>
          <w:szCs w:val="24"/>
        </w:rPr>
        <w:t>s</w:t>
      </w:r>
      <w:r w:rsidRPr="00367520">
        <w:rPr>
          <w:rFonts w:ascii="Times New Roman" w:hAnsi="Times New Roman" w:cs="Times New Roman"/>
          <w:bCs/>
          <w:color w:val="000000"/>
          <w:sz w:val="24"/>
          <w:szCs w:val="24"/>
        </w:rPr>
        <w:t xml:space="preserve"> escola</w:t>
      </w:r>
      <w:r>
        <w:rPr>
          <w:rFonts w:ascii="Times New Roman" w:hAnsi="Times New Roman" w:cs="Times New Roman"/>
          <w:bCs/>
          <w:color w:val="000000"/>
          <w:sz w:val="24"/>
          <w:szCs w:val="24"/>
        </w:rPr>
        <w:t xml:space="preserve">s </w:t>
      </w:r>
      <w:r w:rsidRPr="00367520">
        <w:rPr>
          <w:rFonts w:ascii="Times New Roman" w:hAnsi="Times New Roman" w:cs="Times New Roman"/>
          <w:color w:val="000000"/>
          <w:sz w:val="24"/>
          <w:szCs w:val="24"/>
        </w:rPr>
        <w:t>a participação dos pais ou responsáveis no acompanhamento das atividades escolares dos filhos por meio do estreitamento das relações entre as escolas e as famílias;</w:t>
      </w:r>
    </w:p>
    <w:p w:rsidR="000D2597" w:rsidRPr="00367520" w:rsidRDefault="000D2597" w:rsidP="000D2597">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2.21</w:t>
      </w:r>
      <w:r w:rsidRPr="00367520">
        <w:rPr>
          <w:rFonts w:ascii="Times New Roman" w:hAnsi="Times New Roman" w:cs="Times New Roman"/>
          <w:color w:val="000000"/>
          <w:sz w:val="24"/>
          <w:szCs w:val="24"/>
        </w:rPr>
        <w:t xml:space="preserve"> estimular a oferta do ensino fundamental, em especial dos anos iniciais,</w:t>
      </w:r>
      <w:r>
        <w:rPr>
          <w:rFonts w:ascii="Times New Roman" w:hAnsi="Times New Roman" w:cs="Times New Roman"/>
          <w:color w:val="000000"/>
          <w:sz w:val="24"/>
          <w:szCs w:val="24"/>
        </w:rPr>
        <w:t xml:space="preserve"> </w:t>
      </w:r>
      <w:r w:rsidRPr="00367520">
        <w:rPr>
          <w:rFonts w:ascii="Times New Roman" w:hAnsi="Times New Roman" w:cs="Times New Roman"/>
          <w:bCs/>
          <w:color w:val="000000"/>
          <w:sz w:val="24"/>
          <w:szCs w:val="24"/>
        </w:rPr>
        <w:t>levando em</w:t>
      </w:r>
      <w:r>
        <w:rPr>
          <w:rFonts w:ascii="Times New Roman" w:hAnsi="Times New Roman" w:cs="Times New Roman"/>
          <w:bCs/>
          <w:color w:val="000000"/>
          <w:sz w:val="24"/>
          <w:szCs w:val="24"/>
        </w:rPr>
        <w:t xml:space="preserve"> </w:t>
      </w:r>
      <w:r w:rsidRPr="00367520">
        <w:rPr>
          <w:rFonts w:ascii="Times New Roman" w:hAnsi="Times New Roman" w:cs="Times New Roman"/>
          <w:bCs/>
          <w:color w:val="000000"/>
          <w:sz w:val="24"/>
          <w:szCs w:val="24"/>
        </w:rPr>
        <w:t>consideração o número mínimo de 10 alunos</w:t>
      </w:r>
      <w:r w:rsidRPr="00367520">
        <w:rPr>
          <w:rFonts w:ascii="Times New Roman" w:hAnsi="Times New Roman" w:cs="Times New Roman"/>
          <w:color w:val="000000"/>
          <w:sz w:val="24"/>
          <w:szCs w:val="24"/>
        </w:rPr>
        <w:t xml:space="preserve"> para as</w:t>
      </w:r>
      <w:r>
        <w:rPr>
          <w:rFonts w:ascii="Times New Roman" w:hAnsi="Times New Roman" w:cs="Times New Roman"/>
          <w:color w:val="000000"/>
          <w:sz w:val="24"/>
          <w:szCs w:val="24"/>
        </w:rPr>
        <w:t xml:space="preserve"> populações do campo, indígenas</w:t>
      </w:r>
      <w:r w:rsidRPr="00367520">
        <w:rPr>
          <w:rFonts w:ascii="Times New Roman" w:hAnsi="Times New Roman" w:cs="Times New Roman"/>
          <w:color w:val="000000"/>
          <w:sz w:val="24"/>
          <w:szCs w:val="24"/>
        </w:rPr>
        <w:t>, nas próprias comunidades;</w:t>
      </w:r>
    </w:p>
    <w:p w:rsidR="000D2597" w:rsidRPr="00367520" w:rsidRDefault="000D2597" w:rsidP="000D2597">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2.22</w:t>
      </w:r>
      <w:r w:rsidRPr="00367520">
        <w:rPr>
          <w:rFonts w:ascii="Times New Roman" w:hAnsi="Times New Roman" w:cs="Times New Roman"/>
          <w:color w:val="000000"/>
          <w:sz w:val="24"/>
          <w:szCs w:val="24"/>
        </w:rPr>
        <w:t xml:space="preserve"> desenvolver formas alternativas de oferta do ensino fundamental, garantida a qualidade, para atender aos filhos e filhas de profissionais que se dedicam a atividades de caráter itinerante;</w:t>
      </w:r>
    </w:p>
    <w:p w:rsidR="000D2597" w:rsidRDefault="000D2597" w:rsidP="000D2597">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2.23 </w:t>
      </w:r>
      <w:r w:rsidRPr="00367520">
        <w:rPr>
          <w:rFonts w:ascii="Times New Roman" w:hAnsi="Times New Roman" w:cs="Times New Roman"/>
          <w:color w:val="000000"/>
          <w:sz w:val="24"/>
          <w:szCs w:val="24"/>
        </w:rPr>
        <w:t>promover atividades de desenvolvimento e estímulo a habilidades esportivas nas escolas, interligadas a um plano de disseminação do desporto educacional e de des</w:t>
      </w:r>
      <w:r>
        <w:rPr>
          <w:rFonts w:ascii="Times New Roman" w:hAnsi="Times New Roman" w:cs="Times New Roman"/>
          <w:color w:val="000000"/>
          <w:sz w:val="24"/>
          <w:szCs w:val="24"/>
        </w:rPr>
        <w:t>envolvimento esportivo municipal e estadual;</w:t>
      </w:r>
    </w:p>
    <w:p w:rsidR="000D2597" w:rsidRPr="00196841" w:rsidRDefault="000D2597" w:rsidP="000D2597">
      <w:pPr>
        <w:autoSpaceDE w:val="0"/>
        <w:autoSpaceDN w:val="0"/>
        <w:adjustRightInd w:val="0"/>
        <w:ind w:firstLine="708"/>
        <w:jc w:val="both"/>
        <w:rPr>
          <w:rFonts w:ascii="Times New Roman" w:hAnsi="Times New Roman" w:cs="Times New Roman"/>
          <w:sz w:val="24"/>
          <w:szCs w:val="24"/>
        </w:rPr>
      </w:pPr>
      <w:r w:rsidRPr="00196841">
        <w:rPr>
          <w:rFonts w:ascii="Times New Roman" w:hAnsi="Times New Roman" w:cs="Times New Roman"/>
          <w:sz w:val="24"/>
          <w:szCs w:val="24"/>
        </w:rPr>
        <w:t xml:space="preserve">2.24 </w:t>
      </w:r>
      <w:r>
        <w:rPr>
          <w:rFonts w:ascii="Times New Roman" w:hAnsi="Times New Roman" w:cs="Times New Roman"/>
          <w:sz w:val="24"/>
          <w:szCs w:val="24"/>
        </w:rPr>
        <w:t>r</w:t>
      </w:r>
      <w:r w:rsidRPr="00196841">
        <w:rPr>
          <w:rFonts w:ascii="Times New Roman" w:hAnsi="Times New Roman" w:cs="Times New Roman"/>
          <w:sz w:val="24"/>
          <w:szCs w:val="24"/>
        </w:rPr>
        <w:t>eduzir, no prazo de cinco anos da vigência do PME, a evasão e a repetência no Ensino Fundamental;</w:t>
      </w:r>
    </w:p>
    <w:p w:rsidR="000D2597" w:rsidRPr="00B5166E" w:rsidRDefault="000D2597" w:rsidP="000D2597">
      <w:pPr>
        <w:autoSpaceDE w:val="0"/>
        <w:autoSpaceDN w:val="0"/>
        <w:adjustRightInd w:val="0"/>
        <w:ind w:firstLine="708"/>
        <w:jc w:val="both"/>
        <w:rPr>
          <w:rFonts w:ascii="Times New Roman" w:hAnsi="Times New Roman" w:cs="Times New Roman"/>
          <w:sz w:val="24"/>
          <w:szCs w:val="24"/>
        </w:rPr>
      </w:pPr>
      <w:r w:rsidRPr="00196841">
        <w:rPr>
          <w:rFonts w:ascii="Times New Roman" w:hAnsi="Times New Roman" w:cs="Times New Roman"/>
          <w:sz w:val="24"/>
          <w:szCs w:val="24"/>
        </w:rPr>
        <w:lastRenderedPageBreak/>
        <w:t xml:space="preserve">2.25 </w:t>
      </w:r>
      <w:r>
        <w:rPr>
          <w:rFonts w:ascii="Times New Roman" w:hAnsi="Times New Roman" w:cs="Times New Roman"/>
          <w:sz w:val="24"/>
          <w:szCs w:val="24"/>
        </w:rPr>
        <w:t>im</w:t>
      </w:r>
      <w:r w:rsidRPr="00196841">
        <w:rPr>
          <w:rFonts w:ascii="Times New Roman" w:hAnsi="Times New Roman" w:cs="Times New Roman"/>
          <w:sz w:val="24"/>
          <w:szCs w:val="24"/>
        </w:rPr>
        <w:t>plantar e ampliar nas escolas a oferta da Língua Estrangeira, Arte e Educação Física aos alunos dos anos iniciais do Ensino Fundamental, garantindo profissionais com qualidade específica na área.</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2.26 proporcionar aos indígenas, suas comunidades e povos, a recuperação de suas memórias históricas; a reafirmação de suas identidades étnicas; a valorização de suas línguas e ciências;</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2.27 garantir aos indígenas, suas comunidades e povos, o acesso às informações, conhecimentos técnicos e científicos da sociedade nacional e demais sociedades;</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2.28 proporcionar autonomia pedagógica da escola em relação à elaboração e desenvolvimento do projeto pedagógico e do calendário específico de cada povo indígena;</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2.29 garantir a participação dos povos indígenas em todos os momentos de decisão, acompanhamento e avaliação relacionados à educação, com representação na composição dos conselhos de educação estadual e municipal;</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2.30 garantir a utilização da língua indígena, como língua de construção e transmissão de conhecimentos e não somente como mecanismo de tradução, nas escolas indígenas que assim o desejarem, sem a exclusão do ensino da língua portuguesa, possibilitando estratégias de manutenção, fortalecimento e ampliação do uso dessas línguas;</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2.31 estimular a interface da educação especial na educação indígena, assegurando que os recursos, serviços e atendimento educacional especializado estejam presentes nos projetos pedagógicos, construídos com base nas diferenças socioculturais desses grupos;</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2.32 fortalecer o aperfeiçoamento e o reconhecimento de experiências de construção de uma educação diferenciada e de qualidade atualmente em curso em áreas indígenas;</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2.33 oferecer programas educacionais equivalentes aos quatro primeiros anos do ensino fundamental, respeitando seus modos de vida;</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2.34 estabelecer padrões mínimos mais flexíveis de infra-estrutura escolar para os estabelecimentos que garantam adaptação às condições climáticas da região;</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2.35 fortalecer as práticas socioculturais e a língua materna de cada comunidade indígena;</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2.36 manter os programas de formação de pessoal especializado, destinado à educação escolar nas comunidades indígenas;</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2.37 desenvolver currículos e programas específicos, neles incluindo os conteúdos culturais correspondentes às respectivas comunidades;</w:t>
      </w:r>
    </w:p>
    <w:p w:rsidR="000D2597" w:rsidRPr="00B5166E"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lastRenderedPageBreak/>
        <w:t>2.38 elaborar e publicar sistematicamente material didático específico e diferenciado;</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2.39 ampliar e garantir atitudes e valores norteadores do convívio em sociedade cada vez mais igualitária;</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2.40 garantir a oferta e permanência e ampliar o acesso à escola do campo, de crianças, adolescentes, jovens, adultos e idosos/as, de pessoas com deficiências, residentes nas zonas rurais, observando-se que o atendimento infantil deve ser oportunizado na própria comunidade, e garantindo-se, para os demais casos, o transporte escolar intra-campo;</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2.41 formar um cidadão crítico com condições de valorizar seu ambiente escolar e social e adaptar-se a regra existente e com flexibilidade serem agentes transformadores das novas condições que se façam necessários;</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2.42 criar e manter as escolas do campo de acordo com os padrões básicos de infra-estrutura que contemplem: material didático, acervo bibliográfico, quadra esportiva, laboratório de informática com acesso à internet com qualidade, qualificação e formação continuada aos educadores;</w:t>
      </w:r>
    </w:p>
    <w:p w:rsidR="000D2597" w:rsidRPr="0011176A"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 xml:space="preserve">2.43 implantar políticas públicas de educação do campo que respeitem e valorize o meio ambiente, o contexto sociocultural, a diversidade cultural, contemplando currículos específicos para os diversos níveis e modalidades, priorizando escolas de tempo integral;                                               </w:t>
      </w:r>
    </w:p>
    <w:p w:rsidR="000D2597" w:rsidRPr="0011176A"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2.44 a</w:t>
      </w:r>
      <w:r w:rsidRPr="0011176A">
        <w:rPr>
          <w:rFonts w:ascii="Times New Roman" w:hAnsi="Times New Roman" w:cs="Times New Roman"/>
          <w:sz w:val="24"/>
          <w:szCs w:val="24"/>
        </w:rPr>
        <w:t>poiar ações de Educação Ambiental articuladas com os projetos políticos pedagógicos das escolas que contribuam ou promovam o desenvolvimento local sustentável;</w:t>
      </w:r>
    </w:p>
    <w:p w:rsidR="000D2597" w:rsidRPr="0011176A"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2.45 f</w:t>
      </w:r>
      <w:r w:rsidRPr="0011176A">
        <w:rPr>
          <w:rFonts w:ascii="Times New Roman" w:hAnsi="Times New Roman" w:cs="Times New Roman"/>
          <w:sz w:val="24"/>
          <w:szCs w:val="24"/>
        </w:rPr>
        <w:t>omentar parcerias com órgãos gestores da política ambiental municipal e estadual para apoiar projetos de Educação Ambiental, visando sua concretização nas escolas, e em espaços não escolarizados;</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2.46 p</w:t>
      </w:r>
      <w:r w:rsidRPr="0011176A">
        <w:rPr>
          <w:rFonts w:ascii="Times New Roman" w:hAnsi="Times New Roman" w:cs="Times New Roman"/>
          <w:sz w:val="24"/>
          <w:szCs w:val="24"/>
        </w:rPr>
        <w:t>romover ações de Educação Ambiental com povos indígenas e do campo, em parceria com entidades como: EMATER, FUNAI, CORSAN, Secretaria do Desenvolvimento Rural e Meio Ambiente, possibilitando o desenvolvimento de projetos e ações ambientais.</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2.47 programar ações que contemplem a correção da defasagem dos alunos com distorção idade/série, amparadas por lei;</w:t>
      </w:r>
    </w:p>
    <w:p w:rsidR="000D2597" w:rsidRDefault="000D2597" w:rsidP="000D2597">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2.48 manter um diálogo entre gestores das escolas municipais e estaduais para remanejamento de alunos quando exceder o número de matrículas por turma.</w:t>
      </w:r>
    </w:p>
    <w:p w:rsidR="000D2597" w:rsidRDefault="000D2597" w:rsidP="00780316">
      <w:pPr>
        <w:autoSpaceDE w:val="0"/>
        <w:autoSpaceDN w:val="0"/>
        <w:adjustRightInd w:val="0"/>
        <w:spacing w:after="0" w:line="240" w:lineRule="auto"/>
        <w:jc w:val="both"/>
        <w:rPr>
          <w:rFonts w:ascii="Calibri" w:hAnsi="Calibri" w:cs="Calibri"/>
        </w:rPr>
      </w:pPr>
    </w:p>
    <w:p w:rsidR="004E4E59" w:rsidRDefault="004E4E59" w:rsidP="004E4E59">
      <w:pPr>
        <w:autoSpaceDE w:val="0"/>
        <w:autoSpaceDN w:val="0"/>
        <w:adjustRightInd w:val="0"/>
        <w:spacing w:line="240" w:lineRule="auto"/>
        <w:ind w:firstLine="708"/>
        <w:rPr>
          <w:rFonts w:ascii="Times New Roman" w:hAnsi="Times New Roman" w:cs="Times New Roman"/>
          <w:b/>
          <w:bCs/>
          <w:color w:val="000000"/>
          <w:sz w:val="24"/>
          <w:szCs w:val="24"/>
        </w:rPr>
      </w:pPr>
      <w:r w:rsidRPr="00367520">
        <w:rPr>
          <w:rFonts w:ascii="Times New Roman" w:hAnsi="Times New Roman" w:cs="Times New Roman"/>
          <w:b/>
          <w:bCs/>
          <w:color w:val="000000"/>
          <w:sz w:val="24"/>
          <w:szCs w:val="24"/>
        </w:rPr>
        <w:lastRenderedPageBreak/>
        <w:t>Me</w:t>
      </w:r>
      <w:r>
        <w:rPr>
          <w:rFonts w:ascii="Times New Roman" w:hAnsi="Times New Roman" w:cs="Times New Roman"/>
          <w:b/>
          <w:bCs/>
          <w:color w:val="000000"/>
          <w:sz w:val="24"/>
          <w:szCs w:val="24"/>
        </w:rPr>
        <w:t>ta 3</w:t>
      </w:r>
      <w:r w:rsidRPr="00367520">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r>
        <w:rPr>
          <w:rFonts w:ascii="Times New Roman" w:hAnsi="Times New Roman" w:cs="Times New Roman"/>
          <w:bCs/>
          <w:color w:val="000000"/>
          <w:sz w:val="24"/>
          <w:szCs w:val="24"/>
        </w:rPr>
        <w:t>A</w:t>
      </w:r>
      <w:r w:rsidRPr="007D57C1">
        <w:rPr>
          <w:rFonts w:ascii="Times New Roman" w:hAnsi="Times New Roman" w:cs="Times New Roman"/>
          <w:b/>
          <w:bCs/>
          <w:color w:val="000000"/>
          <w:sz w:val="24"/>
          <w:szCs w:val="24"/>
        </w:rPr>
        <w:t>lfabetizar todas as crianças, no máximo, até o final do 3º (terceiro) ano do ensino fundamental.</w:t>
      </w:r>
    </w:p>
    <w:p w:rsidR="004E4E59" w:rsidRDefault="004E4E59" w:rsidP="00780316">
      <w:pPr>
        <w:autoSpaceDE w:val="0"/>
        <w:autoSpaceDN w:val="0"/>
        <w:adjustRightInd w:val="0"/>
        <w:spacing w:after="0" w:line="240" w:lineRule="auto"/>
        <w:jc w:val="both"/>
        <w:rPr>
          <w:rFonts w:ascii="Calibri" w:hAnsi="Calibri" w:cs="Calibri"/>
        </w:rPr>
      </w:pPr>
      <w:r>
        <w:rPr>
          <w:rFonts w:ascii="Calibri" w:hAnsi="Calibri" w:cs="Calibri"/>
          <w:noProof/>
        </w:rPr>
        <w:drawing>
          <wp:anchor distT="0" distB="0" distL="114300" distR="114300" simplePos="0" relativeHeight="251678208" behindDoc="0" locked="0" layoutInCell="1" allowOverlap="1">
            <wp:simplePos x="0" y="0"/>
            <wp:positionH relativeFrom="column">
              <wp:posOffset>-108585</wp:posOffset>
            </wp:positionH>
            <wp:positionV relativeFrom="paragraph">
              <wp:posOffset>19685</wp:posOffset>
            </wp:positionV>
            <wp:extent cx="5842872" cy="2120900"/>
            <wp:effectExtent l="19050" t="0" r="5478" b="0"/>
            <wp:wrapNone/>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srcRect l="28018" t="30791" r="17707" b="39548"/>
                    <a:stretch>
                      <a:fillRect/>
                    </a:stretch>
                  </pic:blipFill>
                  <pic:spPr bwMode="auto">
                    <a:xfrm>
                      <a:off x="0" y="0"/>
                      <a:ext cx="5842872" cy="2120900"/>
                    </a:xfrm>
                    <a:prstGeom prst="rect">
                      <a:avLst/>
                    </a:prstGeom>
                    <a:noFill/>
                    <a:ln w="9525">
                      <a:noFill/>
                      <a:miter lim="800000"/>
                      <a:headEnd/>
                      <a:tailEnd/>
                    </a:ln>
                  </pic:spPr>
                </pic:pic>
              </a:graphicData>
            </a:graphic>
          </wp:anchor>
        </w:drawing>
      </w:r>
    </w:p>
    <w:p w:rsidR="004E4E59" w:rsidRDefault="004E4E59" w:rsidP="00780316">
      <w:pPr>
        <w:autoSpaceDE w:val="0"/>
        <w:autoSpaceDN w:val="0"/>
        <w:adjustRightInd w:val="0"/>
        <w:spacing w:after="0" w:line="240" w:lineRule="auto"/>
        <w:jc w:val="both"/>
        <w:rPr>
          <w:rFonts w:ascii="Calibri" w:hAnsi="Calibri" w:cs="Calibri"/>
        </w:rPr>
      </w:pPr>
    </w:p>
    <w:p w:rsidR="004E4E59" w:rsidRDefault="004E4E59" w:rsidP="00780316">
      <w:pPr>
        <w:autoSpaceDE w:val="0"/>
        <w:autoSpaceDN w:val="0"/>
        <w:adjustRightInd w:val="0"/>
        <w:spacing w:after="0" w:line="240" w:lineRule="auto"/>
        <w:jc w:val="both"/>
        <w:rPr>
          <w:rFonts w:ascii="Calibri" w:hAnsi="Calibri" w:cs="Calibri"/>
        </w:rPr>
      </w:pPr>
    </w:p>
    <w:p w:rsidR="004E4E59" w:rsidRDefault="004E4E59" w:rsidP="00780316">
      <w:pPr>
        <w:autoSpaceDE w:val="0"/>
        <w:autoSpaceDN w:val="0"/>
        <w:adjustRightInd w:val="0"/>
        <w:spacing w:after="0" w:line="240" w:lineRule="auto"/>
        <w:jc w:val="both"/>
        <w:rPr>
          <w:rFonts w:ascii="Calibri" w:hAnsi="Calibri" w:cs="Calibri"/>
        </w:rPr>
      </w:pPr>
    </w:p>
    <w:p w:rsidR="004E4E59" w:rsidRDefault="004E4E59" w:rsidP="00780316">
      <w:pPr>
        <w:autoSpaceDE w:val="0"/>
        <w:autoSpaceDN w:val="0"/>
        <w:adjustRightInd w:val="0"/>
        <w:spacing w:after="0" w:line="240" w:lineRule="auto"/>
        <w:jc w:val="both"/>
        <w:rPr>
          <w:rFonts w:ascii="Calibri" w:hAnsi="Calibri" w:cs="Calibri"/>
        </w:rPr>
      </w:pPr>
    </w:p>
    <w:p w:rsidR="004E4E59" w:rsidRDefault="004E4E59" w:rsidP="00780316">
      <w:pPr>
        <w:autoSpaceDE w:val="0"/>
        <w:autoSpaceDN w:val="0"/>
        <w:adjustRightInd w:val="0"/>
        <w:spacing w:after="0" w:line="240" w:lineRule="auto"/>
        <w:jc w:val="both"/>
        <w:rPr>
          <w:rFonts w:ascii="Calibri" w:hAnsi="Calibri" w:cs="Calibri"/>
        </w:rPr>
      </w:pPr>
    </w:p>
    <w:p w:rsidR="004E4E59" w:rsidRDefault="004E4E59" w:rsidP="00780316">
      <w:pPr>
        <w:autoSpaceDE w:val="0"/>
        <w:autoSpaceDN w:val="0"/>
        <w:adjustRightInd w:val="0"/>
        <w:spacing w:after="0" w:line="240" w:lineRule="auto"/>
        <w:jc w:val="both"/>
        <w:rPr>
          <w:rFonts w:ascii="Calibri" w:hAnsi="Calibri" w:cs="Calibri"/>
        </w:rPr>
      </w:pPr>
    </w:p>
    <w:p w:rsidR="004E4E59" w:rsidRDefault="004E4E59" w:rsidP="00780316">
      <w:pPr>
        <w:autoSpaceDE w:val="0"/>
        <w:autoSpaceDN w:val="0"/>
        <w:adjustRightInd w:val="0"/>
        <w:spacing w:after="0" w:line="240" w:lineRule="auto"/>
        <w:jc w:val="both"/>
        <w:rPr>
          <w:rFonts w:ascii="Calibri" w:hAnsi="Calibri" w:cs="Calibri"/>
        </w:rPr>
      </w:pPr>
    </w:p>
    <w:p w:rsidR="004E4E59" w:rsidRDefault="004E4E59" w:rsidP="00780316">
      <w:pPr>
        <w:autoSpaceDE w:val="0"/>
        <w:autoSpaceDN w:val="0"/>
        <w:adjustRightInd w:val="0"/>
        <w:spacing w:after="0" w:line="240" w:lineRule="auto"/>
        <w:jc w:val="both"/>
        <w:rPr>
          <w:rFonts w:ascii="Calibri" w:hAnsi="Calibri" w:cs="Calibri"/>
        </w:rPr>
      </w:pPr>
    </w:p>
    <w:p w:rsidR="004E4E59" w:rsidRDefault="004E4E59" w:rsidP="00780316">
      <w:pPr>
        <w:autoSpaceDE w:val="0"/>
        <w:autoSpaceDN w:val="0"/>
        <w:adjustRightInd w:val="0"/>
        <w:spacing w:after="0" w:line="240" w:lineRule="auto"/>
        <w:jc w:val="both"/>
        <w:rPr>
          <w:rFonts w:ascii="Calibri" w:hAnsi="Calibri" w:cs="Calibri"/>
        </w:rPr>
      </w:pPr>
    </w:p>
    <w:p w:rsidR="004E4E59" w:rsidRDefault="004E4E59" w:rsidP="00780316">
      <w:pPr>
        <w:autoSpaceDE w:val="0"/>
        <w:autoSpaceDN w:val="0"/>
        <w:adjustRightInd w:val="0"/>
        <w:spacing w:after="0" w:line="240" w:lineRule="auto"/>
        <w:jc w:val="both"/>
        <w:rPr>
          <w:rFonts w:ascii="Calibri" w:hAnsi="Calibri" w:cs="Calibri"/>
        </w:rPr>
      </w:pPr>
    </w:p>
    <w:p w:rsidR="004E4E59" w:rsidRDefault="004E4E59" w:rsidP="00780316">
      <w:pPr>
        <w:autoSpaceDE w:val="0"/>
        <w:autoSpaceDN w:val="0"/>
        <w:adjustRightInd w:val="0"/>
        <w:spacing w:after="0" w:line="240" w:lineRule="auto"/>
        <w:jc w:val="both"/>
        <w:rPr>
          <w:rFonts w:ascii="Calibri" w:hAnsi="Calibri" w:cs="Calibri"/>
        </w:rPr>
      </w:pPr>
    </w:p>
    <w:p w:rsidR="004E4E59" w:rsidRDefault="004E4E59" w:rsidP="00780316">
      <w:pPr>
        <w:autoSpaceDE w:val="0"/>
        <w:autoSpaceDN w:val="0"/>
        <w:adjustRightInd w:val="0"/>
        <w:spacing w:after="0" w:line="240" w:lineRule="auto"/>
        <w:jc w:val="both"/>
        <w:rPr>
          <w:rFonts w:ascii="Calibri" w:hAnsi="Calibri" w:cs="Calibri"/>
        </w:rPr>
      </w:pPr>
    </w:p>
    <w:p w:rsidR="004E4E59" w:rsidRDefault="004E4E59" w:rsidP="00780316">
      <w:pPr>
        <w:autoSpaceDE w:val="0"/>
        <w:autoSpaceDN w:val="0"/>
        <w:adjustRightInd w:val="0"/>
        <w:spacing w:after="0" w:line="240" w:lineRule="auto"/>
        <w:jc w:val="both"/>
        <w:rPr>
          <w:rFonts w:ascii="Calibri" w:hAnsi="Calibri" w:cs="Calibri"/>
        </w:rPr>
      </w:pPr>
    </w:p>
    <w:p w:rsidR="004E4E59" w:rsidRDefault="004E4E59" w:rsidP="004E4E59">
      <w:pPr>
        <w:autoSpaceDE w:val="0"/>
        <w:autoSpaceDN w:val="0"/>
        <w:adjustRightInd w:val="0"/>
        <w:spacing w:line="240" w:lineRule="auto"/>
        <w:jc w:val="center"/>
        <w:rPr>
          <w:rFonts w:ascii="Times New Roman" w:hAnsi="Times New Roman" w:cs="Times New Roman"/>
          <w:b/>
          <w:bCs/>
          <w:color w:val="000000"/>
          <w:sz w:val="24"/>
          <w:szCs w:val="24"/>
        </w:rPr>
      </w:pPr>
      <w:r w:rsidRPr="00C17923">
        <w:rPr>
          <w:rFonts w:ascii="Times New Roman" w:hAnsi="Times New Roman" w:cs="Times New Roman"/>
          <w:b/>
          <w:bCs/>
          <w:color w:val="000000"/>
          <w:sz w:val="24"/>
          <w:szCs w:val="24"/>
        </w:rPr>
        <w:t>Estratégias:</w:t>
      </w:r>
    </w:p>
    <w:p w:rsidR="004E4E59" w:rsidRPr="00367520" w:rsidRDefault="004E4E59" w:rsidP="004E4E59">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3.1</w:t>
      </w:r>
      <w:r w:rsidRPr="00367520">
        <w:rPr>
          <w:rFonts w:ascii="Times New Roman" w:hAnsi="Times New Roman" w:cs="Times New Roman"/>
          <w:color w:val="000000"/>
          <w:sz w:val="24"/>
          <w:szCs w:val="24"/>
        </w:rPr>
        <w:t xml:space="preserve"> estruturar os processos pedagógicos de alfabetização, nos anos iniciais do ensino fundamental, articulando-os com as estratégias desenvolvidas na pré-escola, com qua</w:t>
      </w:r>
      <w:r>
        <w:rPr>
          <w:rFonts w:ascii="Times New Roman" w:hAnsi="Times New Roman" w:cs="Times New Roman"/>
          <w:color w:val="000000"/>
          <w:sz w:val="24"/>
          <w:szCs w:val="24"/>
        </w:rPr>
        <w:t>lificação e valorização dos professores</w:t>
      </w:r>
      <w:r w:rsidRPr="00367520">
        <w:rPr>
          <w:rFonts w:ascii="Times New Roman" w:hAnsi="Times New Roman" w:cs="Times New Roman"/>
          <w:color w:val="000000"/>
          <w:sz w:val="24"/>
          <w:szCs w:val="24"/>
        </w:rPr>
        <w:t xml:space="preserve"> alfabetizadores e com apoio pedagógico específico, a fim de garantir a alfabetização plena de todas as crianças;</w:t>
      </w:r>
    </w:p>
    <w:p w:rsidR="004E4E59" w:rsidRPr="00367520" w:rsidRDefault="004E4E59" w:rsidP="004E4E59">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3.2 aderir aos</w:t>
      </w:r>
      <w:r w:rsidRPr="00367520">
        <w:rPr>
          <w:rFonts w:ascii="Times New Roman" w:hAnsi="Times New Roman" w:cs="Times New Roman"/>
          <w:color w:val="000000"/>
          <w:sz w:val="24"/>
          <w:szCs w:val="24"/>
        </w:rPr>
        <w:t xml:space="preserve"> instrumentos de avaliação nacional</w:t>
      </w:r>
      <w:r>
        <w:rPr>
          <w:rFonts w:ascii="Times New Roman" w:hAnsi="Times New Roman" w:cs="Times New Roman"/>
          <w:color w:val="000000"/>
          <w:sz w:val="24"/>
          <w:szCs w:val="24"/>
        </w:rPr>
        <w:t>,</w:t>
      </w:r>
      <w:r w:rsidRPr="00367520">
        <w:rPr>
          <w:rFonts w:ascii="Times New Roman" w:hAnsi="Times New Roman" w:cs="Times New Roman"/>
          <w:color w:val="000000"/>
          <w:sz w:val="24"/>
          <w:szCs w:val="24"/>
        </w:rPr>
        <w:t xml:space="preserve"> periódicos e específicos para aferir a alfabetização das crianças, aplicados a cada ano, bem como estimular as escolas a criarem os respectivos instrumentos de avaliação e monitoramento, implementando medidas pedagógicas para alfabetizar todos os alunos até o final do terceiro ano do ensino fundamental;</w:t>
      </w:r>
    </w:p>
    <w:p w:rsidR="004E4E59" w:rsidRPr="00367520" w:rsidRDefault="004E4E59" w:rsidP="004E4E59">
      <w:pPr>
        <w:autoSpaceDE w:val="0"/>
        <w:autoSpaceDN w:val="0"/>
        <w:adjustRightInd w:val="0"/>
        <w:ind w:firstLine="708"/>
        <w:jc w:val="both"/>
        <w:rPr>
          <w:rFonts w:ascii="Times New Roman" w:hAnsi="Times New Roman" w:cs="Times New Roman"/>
          <w:color w:val="000000"/>
          <w:sz w:val="24"/>
          <w:szCs w:val="24"/>
        </w:rPr>
      </w:pPr>
      <w:r w:rsidRPr="00367520">
        <w:rPr>
          <w:rFonts w:ascii="Times New Roman" w:hAnsi="Times New Roman" w:cs="Times New Roman"/>
          <w:color w:val="000000"/>
          <w:sz w:val="24"/>
          <w:szCs w:val="24"/>
        </w:rPr>
        <w:t>3</w:t>
      </w:r>
      <w:r>
        <w:rPr>
          <w:rFonts w:ascii="Times New Roman" w:hAnsi="Times New Roman" w:cs="Times New Roman"/>
          <w:color w:val="000000"/>
          <w:sz w:val="24"/>
          <w:szCs w:val="24"/>
        </w:rPr>
        <w:t>.3</w:t>
      </w:r>
      <w:r w:rsidRPr="00367520">
        <w:rPr>
          <w:rFonts w:ascii="Times New Roman" w:hAnsi="Times New Roman" w:cs="Times New Roman"/>
          <w:color w:val="000000"/>
          <w:sz w:val="24"/>
          <w:szCs w:val="24"/>
        </w:rPr>
        <w:t xml:space="preserve"> selecionar, certificar e divulgar tecnologias educacionais para a alfabetização de crianças, asseguradas a diversidade de métodos e propostas pedagógicas, bem como o acompanhamento dos resultados nos sistemas de ensino em que forem aplicadas, devendo ser disponibilizadas, preferencialmente, como recursos educacionais abertos;</w:t>
      </w:r>
    </w:p>
    <w:p w:rsidR="004E4E59" w:rsidRPr="00367520" w:rsidRDefault="004E4E59" w:rsidP="004E4E59">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3.4</w:t>
      </w:r>
      <w:r w:rsidRPr="00367520">
        <w:rPr>
          <w:rFonts w:ascii="Times New Roman" w:hAnsi="Times New Roman" w:cs="Times New Roman"/>
          <w:color w:val="000000"/>
          <w:sz w:val="24"/>
          <w:szCs w:val="24"/>
        </w:rPr>
        <w:t xml:space="preserve"> fomentar o desenvolvimento de tecnologias educacionais e de práticas pedagógicas inovadoras que assegurem a alfabetização e favoreçam a melhoria do fluxo e</w:t>
      </w:r>
      <w:r>
        <w:rPr>
          <w:rFonts w:ascii="Times New Roman" w:hAnsi="Times New Roman" w:cs="Times New Roman"/>
          <w:color w:val="000000"/>
          <w:sz w:val="24"/>
          <w:szCs w:val="24"/>
        </w:rPr>
        <w:t>scolar e a aprendizagem dos alunos</w:t>
      </w:r>
      <w:r w:rsidRPr="00367520">
        <w:rPr>
          <w:rFonts w:ascii="Times New Roman" w:hAnsi="Times New Roman" w:cs="Times New Roman"/>
          <w:color w:val="000000"/>
          <w:sz w:val="24"/>
          <w:szCs w:val="24"/>
        </w:rPr>
        <w:t>, consideradas as diversas abordagens metodológicas e sua efetividade;</w:t>
      </w:r>
    </w:p>
    <w:p w:rsidR="004E4E59" w:rsidRPr="00367520" w:rsidRDefault="004E4E59" w:rsidP="004E4E59">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3.5</w:t>
      </w:r>
      <w:r w:rsidRPr="00367520">
        <w:rPr>
          <w:rFonts w:ascii="Times New Roman" w:hAnsi="Times New Roman" w:cs="Times New Roman"/>
          <w:color w:val="000000"/>
          <w:sz w:val="24"/>
          <w:szCs w:val="24"/>
        </w:rPr>
        <w:t xml:space="preserve"> apoiar a alfabetização d</w:t>
      </w:r>
      <w:r>
        <w:rPr>
          <w:rFonts w:ascii="Times New Roman" w:hAnsi="Times New Roman" w:cs="Times New Roman"/>
          <w:color w:val="000000"/>
          <w:sz w:val="24"/>
          <w:szCs w:val="24"/>
        </w:rPr>
        <w:t>e crianças do campo, indígenas, afro-brasileiros</w:t>
      </w:r>
      <w:r w:rsidRPr="00367520">
        <w:rPr>
          <w:rFonts w:ascii="Times New Roman" w:hAnsi="Times New Roman" w:cs="Times New Roman"/>
          <w:color w:val="000000"/>
          <w:sz w:val="24"/>
          <w:szCs w:val="24"/>
        </w:rPr>
        <w:t xml:space="preserve"> e de populações itinerantes, com a produção de materiais didáticos específicos, e desenvolver instrumentos de acompanhamento que considerem o uso da língua materna pelas comunidad</w:t>
      </w:r>
      <w:r>
        <w:rPr>
          <w:rFonts w:ascii="Times New Roman" w:hAnsi="Times New Roman" w:cs="Times New Roman"/>
          <w:color w:val="000000"/>
          <w:sz w:val="24"/>
          <w:szCs w:val="24"/>
        </w:rPr>
        <w:t>es indígenas</w:t>
      </w:r>
      <w:r w:rsidRPr="00367520">
        <w:rPr>
          <w:rFonts w:ascii="Times New Roman" w:hAnsi="Times New Roman" w:cs="Times New Roman"/>
          <w:color w:val="000000"/>
          <w:sz w:val="24"/>
          <w:szCs w:val="24"/>
        </w:rPr>
        <w:t>;</w:t>
      </w:r>
    </w:p>
    <w:p w:rsidR="004E4E59" w:rsidRPr="00367520" w:rsidRDefault="004E4E59" w:rsidP="004E4E59">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3.6</w:t>
      </w:r>
      <w:r w:rsidRPr="00367520">
        <w:rPr>
          <w:rFonts w:ascii="Times New Roman" w:hAnsi="Times New Roman" w:cs="Times New Roman"/>
          <w:color w:val="000000"/>
          <w:sz w:val="24"/>
          <w:szCs w:val="24"/>
        </w:rPr>
        <w:t xml:space="preserve"> promover e estimular a formação inicial</w:t>
      </w:r>
      <w:r>
        <w:rPr>
          <w:rFonts w:ascii="Times New Roman" w:hAnsi="Times New Roman" w:cs="Times New Roman"/>
          <w:color w:val="000000"/>
          <w:sz w:val="24"/>
          <w:szCs w:val="24"/>
        </w:rPr>
        <w:t xml:space="preserve"> e continuada de professores</w:t>
      </w:r>
      <w:r w:rsidRPr="00367520">
        <w:rPr>
          <w:rFonts w:ascii="Times New Roman" w:hAnsi="Times New Roman" w:cs="Times New Roman"/>
          <w:color w:val="000000"/>
          <w:sz w:val="24"/>
          <w:szCs w:val="24"/>
        </w:rPr>
        <w:t xml:space="preserve"> para a alfabetização de crianças, com o conhecimento de novas tecnologias educacionais e práticas pedagógicas inovadoras, estimulando a articulação entre programas de pós-graduação </w:t>
      </w:r>
      <w:r>
        <w:rPr>
          <w:rFonts w:ascii="Times New Roman" w:hAnsi="Times New Roman" w:cs="Times New Roman"/>
          <w:color w:val="000000"/>
          <w:sz w:val="24"/>
          <w:szCs w:val="24"/>
        </w:rPr>
        <w:t>lato sensu</w:t>
      </w:r>
      <w:r w:rsidRPr="00367520">
        <w:rPr>
          <w:rFonts w:ascii="Times New Roman" w:hAnsi="Times New Roman" w:cs="Times New Roman"/>
          <w:color w:val="000000"/>
          <w:sz w:val="24"/>
          <w:szCs w:val="24"/>
        </w:rPr>
        <w:t xml:space="preserve"> e ações de formação continuada de professores (as) para a alfabetização;</w:t>
      </w:r>
    </w:p>
    <w:p w:rsidR="004E4E59" w:rsidRPr="00367520" w:rsidRDefault="004E4E59" w:rsidP="004E4E59">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3.7</w:t>
      </w:r>
      <w:r w:rsidRPr="00367520">
        <w:rPr>
          <w:rFonts w:ascii="Times New Roman" w:hAnsi="Times New Roman" w:cs="Times New Roman"/>
          <w:color w:val="000000"/>
          <w:sz w:val="24"/>
          <w:szCs w:val="24"/>
        </w:rPr>
        <w:t xml:space="preserve"> apoiar a alfabetização das pessoas com deficiência, considerando as suas especificidades, inclusive a alfabetização </w:t>
      </w:r>
      <w:r>
        <w:rPr>
          <w:rFonts w:ascii="Times New Roman" w:hAnsi="Times New Roman" w:cs="Times New Roman"/>
          <w:color w:val="000000"/>
          <w:sz w:val="24"/>
          <w:szCs w:val="24"/>
        </w:rPr>
        <w:t>bilíngu</w:t>
      </w:r>
      <w:r w:rsidRPr="00367520">
        <w:rPr>
          <w:rFonts w:ascii="Times New Roman" w:hAnsi="Times New Roman" w:cs="Times New Roman"/>
          <w:color w:val="000000"/>
          <w:sz w:val="24"/>
          <w:szCs w:val="24"/>
        </w:rPr>
        <w:t xml:space="preserve">e de pessoas surdas, sem estabelecimento de </w:t>
      </w:r>
      <w:r w:rsidR="007B7D93" w:rsidRPr="00367520">
        <w:rPr>
          <w:rFonts w:ascii="Times New Roman" w:hAnsi="Times New Roman" w:cs="Times New Roman"/>
          <w:color w:val="000000"/>
          <w:sz w:val="24"/>
          <w:szCs w:val="24"/>
        </w:rPr>
        <w:t>terminal idade</w:t>
      </w:r>
      <w:r w:rsidRPr="00367520">
        <w:rPr>
          <w:rFonts w:ascii="Times New Roman" w:hAnsi="Times New Roman" w:cs="Times New Roman"/>
          <w:color w:val="000000"/>
          <w:sz w:val="24"/>
          <w:szCs w:val="24"/>
        </w:rPr>
        <w:t xml:space="preserve"> temporal.</w:t>
      </w:r>
    </w:p>
    <w:p w:rsidR="004E4E59" w:rsidRPr="00367520" w:rsidRDefault="004E4E59" w:rsidP="004E4E59">
      <w:pPr>
        <w:autoSpaceDE w:val="0"/>
        <w:autoSpaceDN w:val="0"/>
        <w:adjustRightInd w:val="0"/>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3.8 incentivar</w:t>
      </w:r>
      <w:r w:rsidRPr="00367520">
        <w:rPr>
          <w:rFonts w:ascii="Times New Roman" w:hAnsi="Times New Roman" w:cs="Times New Roman"/>
          <w:bCs/>
          <w:color w:val="000000"/>
          <w:sz w:val="24"/>
          <w:szCs w:val="24"/>
        </w:rPr>
        <w:t xml:space="preserve"> profissionais</w:t>
      </w:r>
      <w:r>
        <w:rPr>
          <w:rFonts w:ascii="Times New Roman" w:hAnsi="Times New Roman" w:cs="Times New Roman"/>
          <w:bCs/>
          <w:color w:val="000000"/>
          <w:sz w:val="24"/>
          <w:szCs w:val="24"/>
        </w:rPr>
        <w:t xml:space="preserve"> a cursarem Licenciatura ou Especialização </w:t>
      </w:r>
      <w:r w:rsidR="007221DC">
        <w:rPr>
          <w:rFonts w:ascii="Times New Roman" w:hAnsi="Times New Roman" w:cs="Times New Roman"/>
          <w:bCs/>
          <w:color w:val="000000"/>
          <w:sz w:val="24"/>
          <w:szCs w:val="24"/>
        </w:rPr>
        <w:t>dentro</w:t>
      </w:r>
      <w:r>
        <w:rPr>
          <w:rFonts w:ascii="Times New Roman" w:hAnsi="Times New Roman" w:cs="Times New Roman"/>
          <w:bCs/>
          <w:color w:val="000000"/>
          <w:sz w:val="24"/>
          <w:szCs w:val="24"/>
        </w:rPr>
        <w:t xml:space="preserve"> das diferentes deficiências, atendendo a demanda existente</w:t>
      </w:r>
      <w:r w:rsidRPr="00367520">
        <w:rPr>
          <w:rFonts w:ascii="Times New Roman" w:hAnsi="Times New Roman" w:cs="Times New Roman"/>
          <w:bCs/>
          <w:color w:val="000000"/>
          <w:sz w:val="24"/>
          <w:szCs w:val="24"/>
        </w:rPr>
        <w:t>.</w:t>
      </w:r>
    </w:p>
    <w:p w:rsidR="004E4E59" w:rsidRDefault="004E4E59" w:rsidP="007221DC">
      <w:pPr>
        <w:autoSpaceDE w:val="0"/>
        <w:autoSpaceDN w:val="0"/>
        <w:adjustRightInd w:val="0"/>
        <w:spacing w:line="240" w:lineRule="auto"/>
        <w:jc w:val="both"/>
        <w:rPr>
          <w:rFonts w:ascii="Calibri" w:hAnsi="Calibri" w:cs="Calibri"/>
        </w:rPr>
      </w:pPr>
    </w:p>
    <w:p w:rsidR="004E4E59" w:rsidRDefault="00DC67F2" w:rsidP="007221DC">
      <w:pPr>
        <w:autoSpaceDE w:val="0"/>
        <w:autoSpaceDN w:val="0"/>
        <w:adjustRightInd w:val="0"/>
        <w:ind w:firstLine="708"/>
        <w:jc w:val="both"/>
        <w:rPr>
          <w:rFonts w:ascii="Times New Roman" w:hAnsi="Times New Roman" w:cs="Times New Roman"/>
          <w:b/>
          <w:bCs/>
          <w:color w:val="000000"/>
          <w:sz w:val="24"/>
          <w:szCs w:val="24"/>
        </w:rPr>
      </w:pPr>
      <w:r>
        <w:rPr>
          <w:rFonts w:ascii="Times New Roman" w:hAnsi="Times New Roman" w:cs="Times New Roman"/>
          <w:b/>
          <w:bCs/>
          <w:noProof/>
          <w:color w:val="000000"/>
          <w:sz w:val="24"/>
          <w:szCs w:val="24"/>
        </w:rPr>
        <w:drawing>
          <wp:anchor distT="0" distB="0" distL="114300" distR="114300" simplePos="0" relativeHeight="251680256" behindDoc="0" locked="0" layoutInCell="1" allowOverlap="1">
            <wp:simplePos x="0" y="0"/>
            <wp:positionH relativeFrom="column">
              <wp:posOffset>-41910</wp:posOffset>
            </wp:positionH>
            <wp:positionV relativeFrom="paragraph">
              <wp:posOffset>721360</wp:posOffset>
            </wp:positionV>
            <wp:extent cx="5686425" cy="2981325"/>
            <wp:effectExtent l="19050" t="0" r="9525" b="0"/>
            <wp:wrapNone/>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a:srcRect l="28197" t="32486" r="6420" b="12429"/>
                    <a:stretch>
                      <a:fillRect/>
                    </a:stretch>
                  </pic:blipFill>
                  <pic:spPr bwMode="auto">
                    <a:xfrm>
                      <a:off x="0" y="0"/>
                      <a:ext cx="5686425" cy="2981325"/>
                    </a:xfrm>
                    <a:prstGeom prst="rect">
                      <a:avLst/>
                    </a:prstGeom>
                    <a:noFill/>
                    <a:ln w="9525">
                      <a:noFill/>
                      <a:miter lim="800000"/>
                      <a:headEnd/>
                      <a:tailEnd/>
                    </a:ln>
                  </pic:spPr>
                </pic:pic>
              </a:graphicData>
            </a:graphic>
          </wp:anchor>
        </w:drawing>
      </w:r>
      <w:r w:rsidR="004E4E59" w:rsidRPr="00367520">
        <w:rPr>
          <w:rFonts w:ascii="Times New Roman" w:hAnsi="Times New Roman" w:cs="Times New Roman"/>
          <w:b/>
          <w:bCs/>
          <w:color w:val="000000"/>
          <w:sz w:val="24"/>
          <w:szCs w:val="24"/>
        </w:rPr>
        <w:t xml:space="preserve">Meta </w:t>
      </w:r>
      <w:r w:rsidR="004E4E59">
        <w:rPr>
          <w:rFonts w:ascii="Times New Roman" w:hAnsi="Times New Roman" w:cs="Times New Roman"/>
          <w:b/>
          <w:bCs/>
          <w:color w:val="000000"/>
          <w:sz w:val="24"/>
          <w:szCs w:val="24"/>
        </w:rPr>
        <w:t>4</w:t>
      </w:r>
      <w:r w:rsidR="004E4E59" w:rsidRPr="00367520">
        <w:rPr>
          <w:rFonts w:ascii="Times New Roman" w:hAnsi="Times New Roman" w:cs="Times New Roman"/>
          <w:b/>
          <w:bCs/>
          <w:color w:val="000000"/>
          <w:sz w:val="24"/>
          <w:szCs w:val="24"/>
        </w:rPr>
        <w:t>:</w:t>
      </w:r>
      <w:r w:rsidR="004E4E59">
        <w:rPr>
          <w:rFonts w:ascii="Times New Roman" w:hAnsi="Times New Roman" w:cs="Times New Roman"/>
          <w:b/>
          <w:bCs/>
          <w:color w:val="000000"/>
          <w:sz w:val="24"/>
          <w:szCs w:val="24"/>
        </w:rPr>
        <w:t xml:space="preserve"> </w:t>
      </w:r>
      <w:r w:rsidR="004E4E59" w:rsidRPr="00C17923">
        <w:rPr>
          <w:rFonts w:ascii="Times New Roman" w:hAnsi="Times New Roman" w:cs="Times New Roman"/>
          <w:b/>
          <w:bCs/>
          <w:color w:val="000000"/>
          <w:sz w:val="24"/>
          <w:szCs w:val="24"/>
        </w:rPr>
        <w:t>Buscar parceria com a União e o Estado para oferecer educação em tempo integral, no mínimo, em 50% (cinquenta por cento) das escolas públicas, de</w:t>
      </w:r>
      <w:r w:rsidR="004E4E59">
        <w:rPr>
          <w:rFonts w:ascii="Times New Roman" w:hAnsi="Times New Roman" w:cs="Times New Roman"/>
          <w:b/>
          <w:bCs/>
          <w:color w:val="000000"/>
          <w:sz w:val="24"/>
          <w:szCs w:val="24"/>
        </w:rPr>
        <w:t xml:space="preserve">forma a atender </w:t>
      </w:r>
      <w:r w:rsidR="004E4E59" w:rsidRPr="00C17923">
        <w:rPr>
          <w:rFonts w:ascii="Times New Roman" w:hAnsi="Times New Roman" w:cs="Times New Roman"/>
          <w:b/>
          <w:bCs/>
          <w:color w:val="000000"/>
          <w:sz w:val="24"/>
          <w:szCs w:val="24"/>
        </w:rPr>
        <w:t>os alunos da educação básica.</w:t>
      </w:r>
    </w:p>
    <w:p w:rsidR="00457672" w:rsidRDefault="00457672" w:rsidP="007221DC">
      <w:pPr>
        <w:autoSpaceDE w:val="0"/>
        <w:autoSpaceDN w:val="0"/>
        <w:adjustRightInd w:val="0"/>
        <w:ind w:firstLine="708"/>
        <w:jc w:val="both"/>
        <w:rPr>
          <w:rFonts w:ascii="Times New Roman" w:hAnsi="Times New Roman" w:cs="Times New Roman"/>
          <w:b/>
          <w:bCs/>
          <w:color w:val="000000"/>
          <w:sz w:val="24"/>
          <w:szCs w:val="24"/>
        </w:rPr>
      </w:pPr>
    </w:p>
    <w:p w:rsidR="00457672" w:rsidRDefault="00457672" w:rsidP="007221DC">
      <w:pPr>
        <w:autoSpaceDE w:val="0"/>
        <w:autoSpaceDN w:val="0"/>
        <w:adjustRightInd w:val="0"/>
        <w:ind w:firstLine="708"/>
        <w:jc w:val="both"/>
        <w:rPr>
          <w:rFonts w:ascii="Times New Roman" w:hAnsi="Times New Roman" w:cs="Times New Roman"/>
          <w:b/>
          <w:bCs/>
          <w:color w:val="000000"/>
          <w:sz w:val="24"/>
          <w:szCs w:val="24"/>
        </w:rPr>
      </w:pPr>
    </w:p>
    <w:p w:rsidR="00457672" w:rsidRDefault="00457672" w:rsidP="007221DC">
      <w:pPr>
        <w:autoSpaceDE w:val="0"/>
        <w:autoSpaceDN w:val="0"/>
        <w:adjustRightInd w:val="0"/>
        <w:ind w:firstLine="708"/>
        <w:jc w:val="both"/>
        <w:rPr>
          <w:rFonts w:ascii="Times New Roman" w:hAnsi="Times New Roman" w:cs="Times New Roman"/>
          <w:b/>
          <w:bCs/>
          <w:color w:val="000000"/>
          <w:sz w:val="24"/>
          <w:szCs w:val="24"/>
        </w:rPr>
      </w:pPr>
    </w:p>
    <w:p w:rsidR="00457672" w:rsidRDefault="00457672" w:rsidP="007221DC">
      <w:pPr>
        <w:autoSpaceDE w:val="0"/>
        <w:autoSpaceDN w:val="0"/>
        <w:adjustRightInd w:val="0"/>
        <w:ind w:firstLine="708"/>
        <w:jc w:val="both"/>
        <w:rPr>
          <w:rFonts w:ascii="Times New Roman" w:hAnsi="Times New Roman" w:cs="Times New Roman"/>
          <w:b/>
          <w:bCs/>
          <w:color w:val="000000"/>
          <w:sz w:val="24"/>
          <w:szCs w:val="24"/>
        </w:rPr>
      </w:pPr>
    </w:p>
    <w:p w:rsidR="00457672" w:rsidRDefault="00457672" w:rsidP="007221DC">
      <w:pPr>
        <w:autoSpaceDE w:val="0"/>
        <w:autoSpaceDN w:val="0"/>
        <w:adjustRightInd w:val="0"/>
        <w:ind w:firstLine="708"/>
        <w:jc w:val="both"/>
        <w:rPr>
          <w:rFonts w:ascii="Times New Roman" w:hAnsi="Times New Roman" w:cs="Times New Roman"/>
          <w:b/>
          <w:bCs/>
          <w:color w:val="000000"/>
          <w:sz w:val="24"/>
          <w:szCs w:val="24"/>
        </w:rPr>
      </w:pPr>
    </w:p>
    <w:p w:rsidR="00457672" w:rsidRPr="00C17923" w:rsidRDefault="00457672" w:rsidP="007221DC">
      <w:pPr>
        <w:autoSpaceDE w:val="0"/>
        <w:autoSpaceDN w:val="0"/>
        <w:adjustRightInd w:val="0"/>
        <w:ind w:firstLine="708"/>
        <w:jc w:val="both"/>
        <w:rPr>
          <w:rFonts w:ascii="Times New Roman" w:hAnsi="Times New Roman" w:cs="Times New Roman"/>
          <w:b/>
          <w:bCs/>
          <w:color w:val="000000"/>
          <w:sz w:val="24"/>
          <w:szCs w:val="24"/>
        </w:rPr>
      </w:pPr>
    </w:p>
    <w:p w:rsidR="004E4E59" w:rsidRDefault="004E4E59" w:rsidP="00780316">
      <w:pPr>
        <w:autoSpaceDE w:val="0"/>
        <w:autoSpaceDN w:val="0"/>
        <w:adjustRightInd w:val="0"/>
        <w:spacing w:after="0" w:line="240" w:lineRule="auto"/>
        <w:jc w:val="both"/>
        <w:rPr>
          <w:rFonts w:ascii="Calibri" w:hAnsi="Calibri" w:cs="Calibri"/>
        </w:rPr>
      </w:pPr>
    </w:p>
    <w:p w:rsidR="004E4E59" w:rsidRDefault="004E4E59" w:rsidP="00780316">
      <w:pPr>
        <w:autoSpaceDE w:val="0"/>
        <w:autoSpaceDN w:val="0"/>
        <w:adjustRightInd w:val="0"/>
        <w:spacing w:after="0" w:line="240" w:lineRule="auto"/>
        <w:jc w:val="both"/>
        <w:rPr>
          <w:rFonts w:ascii="Calibri" w:hAnsi="Calibri" w:cs="Calibri"/>
        </w:rPr>
      </w:pPr>
    </w:p>
    <w:p w:rsidR="000D2597" w:rsidRDefault="000D2597" w:rsidP="00780316">
      <w:pPr>
        <w:autoSpaceDE w:val="0"/>
        <w:autoSpaceDN w:val="0"/>
        <w:adjustRightInd w:val="0"/>
        <w:spacing w:after="0" w:line="240" w:lineRule="auto"/>
        <w:jc w:val="both"/>
        <w:rPr>
          <w:rFonts w:ascii="Calibri" w:hAnsi="Calibri" w:cs="Calibri"/>
        </w:rPr>
      </w:pPr>
    </w:p>
    <w:p w:rsidR="00457672" w:rsidRDefault="00457672" w:rsidP="00780316">
      <w:pPr>
        <w:autoSpaceDE w:val="0"/>
        <w:autoSpaceDN w:val="0"/>
        <w:adjustRightInd w:val="0"/>
        <w:spacing w:after="0" w:line="360" w:lineRule="auto"/>
        <w:jc w:val="both"/>
        <w:rPr>
          <w:rFonts w:ascii="Times New Roman" w:hAnsi="Times New Roman" w:cs="Times New Roman"/>
          <w:b/>
          <w:bCs/>
          <w:sz w:val="24"/>
          <w:szCs w:val="24"/>
        </w:rPr>
      </w:pPr>
    </w:p>
    <w:p w:rsidR="00457672" w:rsidRDefault="00457672" w:rsidP="00780316">
      <w:pPr>
        <w:autoSpaceDE w:val="0"/>
        <w:autoSpaceDN w:val="0"/>
        <w:adjustRightInd w:val="0"/>
        <w:spacing w:after="0" w:line="360" w:lineRule="auto"/>
        <w:jc w:val="both"/>
        <w:rPr>
          <w:rFonts w:ascii="Times New Roman" w:hAnsi="Times New Roman" w:cs="Times New Roman"/>
          <w:b/>
          <w:bCs/>
          <w:sz w:val="24"/>
          <w:szCs w:val="24"/>
        </w:rPr>
      </w:pPr>
    </w:p>
    <w:p w:rsidR="00457672" w:rsidRDefault="00457672" w:rsidP="00780316">
      <w:pPr>
        <w:autoSpaceDE w:val="0"/>
        <w:autoSpaceDN w:val="0"/>
        <w:adjustRightInd w:val="0"/>
        <w:spacing w:after="0" w:line="360" w:lineRule="auto"/>
        <w:jc w:val="both"/>
        <w:rPr>
          <w:rFonts w:ascii="Times New Roman" w:hAnsi="Times New Roman" w:cs="Times New Roman"/>
          <w:b/>
          <w:bCs/>
          <w:sz w:val="24"/>
          <w:szCs w:val="24"/>
        </w:rPr>
      </w:pPr>
    </w:p>
    <w:p w:rsidR="00457672" w:rsidRPr="00C17923" w:rsidRDefault="00457672" w:rsidP="00457672">
      <w:pPr>
        <w:autoSpaceDE w:val="0"/>
        <w:autoSpaceDN w:val="0"/>
        <w:adjustRightInd w:val="0"/>
        <w:spacing w:line="240" w:lineRule="auto"/>
        <w:jc w:val="center"/>
        <w:rPr>
          <w:rFonts w:ascii="Times New Roman" w:hAnsi="Times New Roman" w:cs="Times New Roman"/>
          <w:b/>
          <w:bCs/>
          <w:color w:val="000000"/>
          <w:sz w:val="24"/>
          <w:szCs w:val="24"/>
        </w:rPr>
      </w:pPr>
      <w:r w:rsidRPr="00C17923">
        <w:rPr>
          <w:rFonts w:ascii="Times New Roman" w:hAnsi="Times New Roman" w:cs="Times New Roman"/>
          <w:b/>
          <w:bCs/>
          <w:color w:val="000000"/>
          <w:sz w:val="24"/>
          <w:szCs w:val="24"/>
        </w:rPr>
        <w:t>E</w:t>
      </w:r>
      <w:r>
        <w:rPr>
          <w:rFonts w:ascii="Times New Roman" w:hAnsi="Times New Roman" w:cs="Times New Roman"/>
          <w:b/>
          <w:bCs/>
          <w:color w:val="000000"/>
          <w:sz w:val="24"/>
          <w:szCs w:val="24"/>
        </w:rPr>
        <w:t>stratégias</w:t>
      </w:r>
      <w:r w:rsidRPr="00C17923">
        <w:rPr>
          <w:rFonts w:ascii="Times New Roman" w:hAnsi="Times New Roman" w:cs="Times New Roman"/>
          <w:b/>
          <w:bCs/>
          <w:color w:val="000000"/>
          <w:sz w:val="24"/>
          <w:szCs w:val="24"/>
        </w:rPr>
        <w:t>:</w:t>
      </w:r>
    </w:p>
    <w:p w:rsidR="00457672" w:rsidRPr="00367520"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367520">
        <w:rPr>
          <w:rFonts w:ascii="Times New Roman" w:hAnsi="Times New Roman" w:cs="Times New Roman"/>
          <w:color w:val="000000"/>
          <w:sz w:val="24"/>
          <w:szCs w:val="24"/>
        </w:rPr>
        <w:t xml:space="preserve">.1 promover, com o apoio da União, a oferta de educação básica pública em tempo integral, por meio de atividades de acompanhamento pedagógico e multidisciplinares, inclusive culturais e esportivas, de forma que o tempo de permanência dos alunos na escola, ou sob sua responsabilidade, passe a ser </w:t>
      </w:r>
      <w:r>
        <w:rPr>
          <w:rFonts w:ascii="Times New Roman" w:hAnsi="Times New Roman" w:cs="Times New Roman"/>
          <w:color w:val="000000"/>
          <w:sz w:val="24"/>
          <w:szCs w:val="24"/>
        </w:rPr>
        <w:t>de</w:t>
      </w:r>
      <w:r w:rsidRPr="00367520">
        <w:rPr>
          <w:rFonts w:ascii="Times New Roman" w:hAnsi="Times New Roman" w:cs="Times New Roman"/>
          <w:color w:val="000000"/>
          <w:sz w:val="24"/>
          <w:szCs w:val="24"/>
        </w:rPr>
        <w:t>7 (sete) horas diárias durante todo o ano letivo, com a ampliação progressiva da jornada de professores em uma única escola;</w:t>
      </w:r>
    </w:p>
    <w:p w:rsidR="00457672" w:rsidRPr="00367520"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4.2</w:t>
      </w:r>
      <w:r w:rsidRPr="00367520">
        <w:rPr>
          <w:rFonts w:ascii="Times New Roman" w:hAnsi="Times New Roman" w:cs="Times New Roman"/>
          <w:color w:val="000000"/>
          <w:sz w:val="24"/>
          <w:szCs w:val="24"/>
        </w:rPr>
        <w:t xml:space="preserve"> institucionalizar e manter, em regime de colaboração, programa nacional de ampliação e reestruturação das escolas públicas, por meio da instalação de quadras poliesportivas, laboratórios, inclusive de informática, espaços para atividades culturais, bibliotecas, auditórios, cozinhas, refeitórios, banheiros e outros equipamentos, bem como da produção de material didático e da formação de recursos humanos para a educação em tempo integral;</w:t>
      </w:r>
    </w:p>
    <w:p w:rsidR="00457672" w:rsidRPr="00367520"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4.3 fomentar o atendimento na</w:t>
      </w:r>
      <w:r w:rsidRPr="00367520">
        <w:rPr>
          <w:rFonts w:ascii="Times New Roman" w:hAnsi="Times New Roman" w:cs="Times New Roman"/>
          <w:color w:val="000000"/>
          <w:sz w:val="24"/>
          <w:szCs w:val="24"/>
        </w:rPr>
        <w:t>s escolas do ca</w:t>
      </w:r>
      <w:r>
        <w:rPr>
          <w:rFonts w:ascii="Times New Roman" w:hAnsi="Times New Roman" w:cs="Times New Roman"/>
          <w:color w:val="000000"/>
          <w:sz w:val="24"/>
          <w:szCs w:val="24"/>
        </w:rPr>
        <w:t xml:space="preserve">mpo e de comunidades indígenas </w:t>
      </w:r>
      <w:r w:rsidRPr="00367520">
        <w:rPr>
          <w:rFonts w:ascii="Times New Roman" w:hAnsi="Times New Roman" w:cs="Times New Roman"/>
          <w:color w:val="000000"/>
          <w:sz w:val="24"/>
          <w:szCs w:val="24"/>
        </w:rPr>
        <w:t>oferta</w:t>
      </w:r>
      <w:r>
        <w:rPr>
          <w:rFonts w:ascii="Times New Roman" w:hAnsi="Times New Roman" w:cs="Times New Roman"/>
          <w:color w:val="000000"/>
          <w:sz w:val="24"/>
          <w:szCs w:val="24"/>
        </w:rPr>
        <w:t xml:space="preserve">ndo </w:t>
      </w:r>
      <w:r w:rsidRPr="00367520">
        <w:rPr>
          <w:rFonts w:ascii="Times New Roman" w:hAnsi="Times New Roman" w:cs="Times New Roman"/>
          <w:color w:val="000000"/>
          <w:sz w:val="24"/>
          <w:szCs w:val="24"/>
        </w:rPr>
        <w:t>educação em tempo integral, com base em consulta prévia e informada, considerando-se as peculiaridades locais;</w:t>
      </w:r>
    </w:p>
    <w:p w:rsidR="00457672"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4.4 implementar progressivamente</w:t>
      </w:r>
      <w:r w:rsidRPr="00367520">
        <w:rPr>
          <w:rFonts w:ascii="Times New Roman" w:hAnsi="Times New Roman" w:cs="Times New Roman"/>
          <w:color w:val="000000"/>
          <w:sz w:val="24"/>
          <w:szCs w:val="24"/>
        </w:rPr>
        <w:t xml:space="preserve"> a educação em tempo integral para pessoas com deficiência, transtornos globais do desenvolvimento e altas habilidades ou superdotação na faixa etária de 4 (quatro) a 17 (dezessete)</w:t>
      </w:r>
      <w:r>
        <w:rPr>
          <w:rFonts w:ascii="Times New Roman" w:hAnsi="Times New Roman" w:cs="Times New Roman"/>
          <w:color w:val="000000"/>
          <w:sz w:val="24"/>
          <w:szCs w:val="24"/>
        </w:rPr>
        <w:t xml:space="preserve"> </w:t>
      </w:r>
      <w:r w:rsidRPr="00367520">
        <w:rPr>
          <w:rFonts w:ascii="Times New Roman" w:hAnsi="Times New Roman" w:cs="Times New Roman"/>
          <w:color w:val="000000"/>
          <w:sz w:val="24"/>
          <w:szCs w:val="24"/>
        </w:rPr>
        <w:t>anos, assegurando atendimento educacional especializado complementar e suplementar ofertado em salas de recursos multifuncionais da própria escola ou em instituições especializadas</w:t>
      </w:r>
      <w:r>
        <w:rPr>
          <w:rFonts w:ascii="Times New Roman" w:hAnsi="Times New Roman" w:cs="Times New Roman"/>
          <w:color w:val="000000"/>
          <w:sz w:val="24"/>
          <w:szCs w:val="24"/>
        </w:rPr>
        <w:t>, levando em conta as especificidades</w:t>
      </w:r>
      <w:r w:rsidRPr="00367520">
        <w:rPr>
          <w:rFonts w:ascii="Times New Roman" w:hAnsi="Times New Roman" w:cs="Times New Roman"/>
          <w:color w:val="000000"/>
          <w:sz w:val="24"/>
          <w:szCs w:val="24"/>
        </w:rPr>
        <w:t>;</w:t>
      </w:r>
    </w:p>
    <w:p w:rsidR="00457672" w:rsidRDefault="00457672" w:rsidP="00457672">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4.5 buscar em regime de colaboração com a União, um maior percentual  no repasse do valor/aluno para merenda escolar, oferecendo</w:t>
      </w:r>
      <w:r w:rsidRPr="000B72F9">
        <w:rPr>
          <w:rFonts w:ascii="Times New Roman" w:hAnsi="Times New Roman" w:cs="Times New Roman"/>
          <w:sz w:val="24"/>
          <w:szCs w:val="24"/>
        </w:rPr>
        <w:t xml:space="preserve"> nas escolas de tempo integral, para todas as crianças e jovens matriculadas, um</w:t>
      </w:r>
      <w:r>
        <w:rPr>
          <w:rFonts w:ascii="Times New Roman" w:hAnsi="Times New Roman" w:cs="Times New Roman"/>
          <w:sz w:val="24"/>
          <w:szCs w:val="24"/>
        </w:rPr>
        <w:t xml:space="preserve"> </w:t>
      </w:r>
      <w:r w:rsidRPr="000B72F9">
        <w:rPr>
          <w:rFonts w:ascii="Times New Roman" w:hAnsi="Times New Roman" w:cs="Times New Roman"/>
          <w:sz w:val="24"/>
          <w:szCs w:val="24"/>
        </w:rPr>
        <w:t xml:space="preserve">mínimo de 03 refeições adequadas e definidas por nutricionista; monitoria das tarefas escolares; desenvolvimento da prática de esportes, atividades artísticas e culturais, associados às ações </w:t>
      </w:r>
      <w:r>
        <w:rPr>
          <w:rFonts w:ascii="Times New Roman" w:hAnsi="Times New Roman" w:cs="Times New Roman"/>
          <w:sz w:val="24"/>
          <w:szCs w:val="24"/>
        </w:rPr>
        <w:t>socia</w:t>
      </w:r>
      <w:r w:rsidR="007B7D93">
        <w:rPr>
          <w:rFonts w:ascii="Times New Roman" w:hAnsi="Times New Roman" w:cs="Times New Roman"/>
          <w:sz w:val="24"/>
          <w:szCs w:val="24"/>
        </w:rPr>
        <w:t>i</w:t>
      </w:r>
      <w:r>
        <w:rPr>
          <w:rFonts w:ascii="Times New Roman" w:hAnsi="Times New Roman" w:cs="Times New Roman"/>
          <w:sz w:val="24"/>
          <w:szCs w:val="24"/>
        </w:rPr>
        <w:t>s educativas</w:t>
      </w:r>
      <w:r w:rsidRPr="000B72F9">
        <w:rPr>
          <w:rFonts w:ascii="Times New Roman" w:hAnsi="Times New Roman" w:cs="Times New Roman"/>
          <w:sz w:val="24"/>
          <w:szCs w:val="24"/>
        </w:rPr>
        <w:t xml:space="preserve"> e em parceria com a Secretaria de Saúde</w:t>
      </w:r>
      <w:r>
        <w:rPr>
          <w:rFonts w:ascii="Times New Roman" w:hAnsi="Times New Roman" w:cs="Times New Roman"/>
          <w:sz w:val="24"/>
          <w:szCs w:val="24"/>
        </w:rPr>
        <w:t>, da Assistência Social, CRAS e outras.</w:t>
      </w:r>
    </w:p>
    <w:p w:rsidR="00457672" w:rsidRDefault="00457672" w:rsidP="00457672">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 xml:space="preserve">4.6 elevar gradativamente em até 50%, a aquisição de alimentos da agricultura familiar, utilizados na merenda escolar, valorizando assim os agricultores do município. </w:t>
      </w:r>
    </w:p>
    <w:p w:rsidR="00457672" w:rsidRPr="000B72F9" w:rsidRDefault="00457672" w:rsidP="00457672">
      <w:pPr>
        <w:autoSpaceDE w:val="0"/>
        <w:autoSpaceDN w:val="0"/>
        <w:adjustRightInd w:val="0"/>
        <w:ind w:firstLine="708"/>
        <w:jc w:val="both"/>
        <w:rPr>
          <w:rFonts w:ascii="Calibri" w:hAnsi="Calibri" w:cs="Calibri"/>
          <w:sz w:val="24"/>
          <w:szCs w:val="24"/>
        </w:rPr>
      </w:pPr>
    </w:p>
    <w:p w:rsidR="00457672" w:rsidRDefault="00457672" w:rsidP="00457672">
      <w:pPr>
        <w:autoSpaceDE w:val="0"/>
        <w:autoSpaceDN w:val="0"/>
        <w:adjustRightInd w:val="0"/>
        <w:ind w:firstLine="708"/>
        <w:jc w:val="both"/>
        <w:rPr>
          <w:rFonts w:ascii="Times New Roman" w:hAnsi="Times New Roman" w:cs="Times New Roman"/>
          <w:b/>
          <w:bCs/>
          <w:color w:val="000000"/>
          <w:sz w:val="24"/>
          <w:szCs w:val="24"/>
        </w:rPr>
      </w:pPr>
      <w:r w:rsidRPr="006F7A70">
        <w:rPr>
          <w:rFonts w:ascii="Times New Roman" w:hAnsi="Times New Roman" w:cs="Times New Roman"/>
          <w:b/>
          <w:bCs/>
          <w:color w:val="000000"/>
          <w:sz w:val="24"/>
          <w:szCs w:val="24"/>
        </w:rPr>
        <w:t xml:space="preserve">Meta </w:t>
      </w:r>
      <w:r>
        <w:rPr>
          <w:rFonts w:ascii="Times New Roman" w:hAnsi="Times New Roman" w:cs="Times New Roman"/>
          <w:b/>
          <w:bCs/>
          <w:color w:val="000000"/>
          <w:sz w:val="24"/>
          <w:szCs w:val="24"/>
        </w:rPr>
        <w:t>5</w:t>
      </w:r>
      <w:r w:rsidRPr="006F7A70">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r w:rsidRPr="00B3176F">
        <w:rPr>
          <w:rFonts w:ascii="Times New Roman" w:hAnsi="Times New Roman" w:cs="Times New Roman"/>
          <w:b/>
          <w:bCs/>
          <w:color w:val="000000"/>
          <w:sz w:val="24"/>
          <w:szCs w:val="24"/>
        </w:rPr>
        <w:t>Fomentar</w:t>
      </w:r>
      <w:r w:rsidRPr="00C17923">
        <w:rPr>
          <w:rFonts w:ascii="Times New Roman" w:hAnsi="Times New Roman" w:cs="Times New Roman"/>
          <w:b/>
          <w:bCs/>
          <w:color w:val="000000"/>
          <w:sz w:val="24"/>
          <w:szCs w:val="24"/>
        </w:rPr>
        <w:t xml:space="preserve"> a qualidade da educação básica em todas as etapas e modalidades, com melhoria do fluxo escolar e da aprendizagem de modo a atingir as seguintes médias nacionais para o I</w:t>
      </w:r>
      <w:r>
        <w:rPr>
          <w:rFonts w:ascii="Times New Roman" w:hAnsi="Times New Roman" w:cs="Times New Roman"/>
          <w:b/>
          <w:bCs/>
          <w:color w:val="000000"/>
          <w:sz w:val="24"/>
          <w:szCs w:val="24"/>
        </w:rPr>
        <w:t>DEB</w:t>
      </w:r>
      <w:r w:rsidRPr="00C17923">
        <w:rPr>
          <w:rFonts w:ascii="Times New Roman" w:hAnsi="Times New Roman" w:cs="Times New Roman"/>
          <w:b/>
          <w:bCs/>
          <w:color w:val="000000"/>
          <w:sz w:val="24"/>
          <w:szCs w:val="24"/>
        </w:rPr>
        <w:t>:</w:t>
      </w:r>
    </w:p>
    <w:tbl>
      <w:tblPr>
        <w:tblW w:w="9000" w:type="dxa"/>
        <w:tblCellMar>
          <w:left w:w="0" w:type="dxa"/>
          <w:right w:w="0" w:type="dxa"/>
        </w:tblCellMar>
        <w:tblLook w:val="04A0" w:firstRow="1" w:lastRow="0" w:firstColumn="1" w:lastColumn="0" w:noHBand="0" w:noVBand="1"/>
      </w:tblPr>
      <w:tblGrid>
        <w:gridCol w:w="3589"/>
        <w:gridCol w:w="1238"/>
        <w:gridCol w:w="1358"/>
        <w:gridCol w:w="1358"/>
        <w:gridCol w:w="1457"/>
      </w:tblGrid>
      <w:tr w:rsidR="00457672" w:rsidRPr="00066216" w:rsidTr="00457672">
        <w:tc>
          <w:tcPr>
            <w:tcW w:w="358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
                <w:bCs/>
                <w:color w:val="000000"/>
                <w:sz w:val="24"/>
                <w:szCs w:val="24"/>
              </w:rPr>
              <w:t xml:space="preserve">META IDEB </w:t>
            </w:r>
          </w:p>
        </w:tc>
        <w:tc>
          <w:tcPr>
            <w:tcW w:w="1238"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
                <w:bCs/>
                <w:color w:val="000000"/>
                <w:sz w:val="24"/>
                <w:szCs w:val="24"/>
              </w:rPr>
              <w:t xml:space="preserve">2015 </w:t>
            </w:r>
          </w:p>
        </w:tc>
        <w:tc>
          <w:tcPr>
            <w:tcW w:w="1358"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
                <w:bCs/>
                <w:color w:val="000000"/>
                <w:sz w:val="24"/>
                <w:szCs w:val="24"/>
              </w:rPr>
              <w:t xml:space="preserve">2017 </w:t>
            </w:r>
          </w:p>
        </w:tc>
        <w:tc>
          <w:tcPr>
            <w:tcW w:w="1358"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
                <w:bCs/>
                <w:color w:val="000000"/>
                <w:sz w:val="24"/>
                <w:szCs w:val="24"/>
              </w:rPr>
              <w:t xml:space="preserve">2019 </w:t>
            </w:r>
          </w:p>
        </w:tc>
        <w:tc>
          <w:tcPr>
            <w:tcW w:w="1457"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
                <w:bCs/>
                <w:color w:val="000000"/>
                <w:sz w:val="24"/>
                <w:szCs w:val="24"/>
              </w:rPr>
              <w:t xml:space="preserve">2021 </w:t>
            </w:r>
          </w:p>
        </w:tc>
      </w:tr>
      <w:tr w:rsidR="00457672" w:rsidRPr="00066216" w:rsidTr="00457672">
        <w:trPr>
          <w:trHeight w:val="584"/>
        </w:trPr>
        <w:tc>
          <w:tcPr>
            <w:tcW w:w="358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ANOS INICIAS </w:t>
            </w:r>
          </w:p>
        </w:tc>
        <w:tc>
          <w:tcPr>
            <w:tcW w:w="123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5,6 </w:t>
            </w:r>
          </w:p>
        </w:tc>
        <w:tc>
          <w:tcPr>
            <w:tcW w:w="135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5,9 </w:t>
            </w:r>
          </w:p>
        </w:tc>
        <w:tc>
          <w:tcPr>
            <w:tcW w:w="135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6,1 </w:t>
            </w:r>
          </w:p>
        </w:tc>
        <w:tc>
          <w:tcPr>
            <w:tcW w:w="145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6,4 </w:t>
            </w:r>
          </w:p>
        </w:tc>
      </w:tr>
      <w:tr w:rsidR="00457672" w:rsidRPr="00066216" w:rsidTr="00457672">
        <w:trPr>
          <w:trHeight w:val="584"/>
        </w:trPr>
        <w:tc>
          <w:tcPr>
            <w:tcW w:w="358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ANOS FINAIS </w:t>
            </w:r>
          </w:p>
        </w:tc>
        <w:tc>
          <w:tcPr>
            <w:tcW w:w="123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5,1 </w:t>
            </w:r>
          </w:p>
        </w:tc>
        <w:tc>
          <w:tcPr>
            <w:tcW w:w="135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5,3 </w:t>
            </w:r>
          </w:p>
        </w:tc>
        <w:tc>
          <w:tcPr>
            <w:tcW w:w="135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5,6 </w:t>
            </w:r>
          </w:p>
        </w:tc>
        <w:tc>
          <w:tcPr>
            <w:tcW w:w="145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5,8 </w:t>
            </w:r>
          </w:p>
        </w:tc>
      </w:tr>
      <w:tr w:rsidR="00457672" w:rsidRPr="00066216" w:rsidTr="00457672">
        <w:trPr>
          <w:trHeight w:val="584"/>
        </w:trPr>
        <w:tc>
          <w:tcPr>
            <w:tcW w:w="358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ENSINO MÉDIO </w:t>
            </w:r>
          </w:p>
        </w:tc>
        <w:tc>
          <w:tcPr>
            <w:tcW w:w="123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4,6 </w:t>
            </w:r>
          </w:p>
        </w:tc>
        <w:tc>
          <w:tcPr>
            <w:tcW w:w="135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5,1 </w:t>
            </w:r>
          </w:p>
        </w:tc>
        <w:tc>
          <w:tcPr>
            <w:tcW w:w="135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5,3 </w:t>
            </w:r>
          </w:p>
        </w:tc>
        <w:tc>
          <w:tcPr>
            <w:tcW w:w="145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457672" w:rsidRPr="00066216" w:rsidRDefault="00457672" w:rsidP="00457672">
            <w:pPr>
              <w:autoSpaceDE w:val="0"/>
              <w:autoSpaceDN w:val="0"/>
              <w:adjustRightInd w:val="0"/>
              <w:rPr>
                <w:rFonts w:ascii="Times New Roman" w:hAnsi="Times New Roman" w:cs="Times New Roman"/>
                <w:bCs/>
                <w:color w:val="000000"/>
                <w:sz w:val="24"/>
                <w:szCs w:val="24"/>
              </w:rPr>
            </w:pPr>
            <w:r w:rsidRPr="00066216">
              <w:rPr>
                <w:rFonts w:ascii="Times New Roman" w:hAnsi="Times New Roman" w:cs="Times New Roman"/>
                <w:bCs/>
                <w:color w:val="000000"/>
                <w:sz w:val="24"/>
                <w:szCs w:val="24"/>
              </w:rPr>
              <w:t xml:space="preserve">5,5 </w:t>
            </w:r>
          </w:p>
        </w:tc>
      </w:tr>
    </w:tbl>
    <w:p w:rsidR="00457672" w:rsidRDefault="00457672" w:rsidP="00457672">
      <w:pPr>
        <w:autoSpaceDE w:val="0"/>
        <w:autoSpaceDN w:val="0"/>
        <w:adjustRightInd w:val="0"/>
        <w:rPr>
          <w:rFonts w:ascii="Times New Roman" w:hAnsi="Times New Roman" w:cs="Times New Roman"/>
          <w:bCs/>
          <w:color w:val="000000"/>
          <w:sz w:val="24"/>
          <w:szCs w:val="24"/>
        </w:rPr>
      </w:pPr>
    </w:p>
    <w:p w:rsidR="00457672" w:rsidRDefault="00DC67F2" w:rsidP="00FF0B22">
      <w:pPr>
        <w:autoSpaceDE w:val="0"/>
        <w:autoSpaceDN w:val="0"/>
        <w:adjustRightInd w:val="0"/>
        <w:rPr>
          <w:rFonts w:ascii="Calibri" w:hAnsi="Calibri" w:cs="Calibri"/>
        </w:rPr>
      </w:pPr>
      <w:r>
        <w:rPr>
          <w:rFonts w:ascii="Times New Roman" w:hAnsi="Times New Roman" w:cs="Times New Roman"/>
          <w:bCs/>
          <w:noProof/>
          <w:color w:val="000000"/>
          <w:sz w:val="24"/>
          <w:szCs w:val="24"/>
        </w:rPr>
        <w:lastRenderedPageBreak/>
        <w:drawing>
          <wp:anchor distT="0" distB="0" distL="114300" distR="114300" simplePos="0" relativeHeight="251682304" behindDoc="0" locked="0" layoutInCell="1" allowOverlap="1">
            <wp:simplePos x="0" y="0"/>
            <wp:positionH relativeFrom="column">
              <wp:posOffset>329565</wp:posOffset>
            </wp:positionH>
            <wp:positionV relativeFrom="paragraph">
              <wp:posOffset>-156845</wp:posOffset>
            </wp:positionV>
            <wp:extent cx="4914900" cy="2828925"/>
            <wp:effectExtent l="19050" t="0" r="0" b="0"/>
            <wp:wrapNone/>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srcRect/>
                    <a:stretch>
                      <a:fillRect/>
                    </a:stretch>
                  </pic:blipFill>
                  <pic:spPr bwMode="auto">
                    <a:xfrm>
                      <a:off x="0" y="0"/>
                      <a:ext cx="4914900" cy="2828925"/>
                    </a:xfrm>
                    <a:prstGeom prst="rect">
                      <a:avLst/>
                    </a:prstGeom>
                    <a:noFill/>
                    <a:ln w="9525">
                      <a:noFill/>
                      <a:miter lim="800000"/>
                      <a:headEnd/>
                      <a:tailEnd/>
                    </a:ln>
                  </pic:spPr>
                </pic:pic>
              </a:graphicData>
            </a:graphic>
          </wp:anchor>
        </w:drawing>
      </w:r>
    </w:p>
    <w:p w:rsidR="00457672" w:rsidRDefault="00457672" w:rsidP="00457672">
      <w:pPr>
        <w:autoSpaceDE w:val="0"/>
        <w:autoSpaceDN w:val="0"/>
        <w:adjustRightInd w:val="0"/>
        <w:spacing w:line="240" w:lineRule="auto"/>
        <w:rPr>
          <w:rFonts w:ascii="Calibri" w:hAnsi="Calibri" w:cs="Calibri"/>
        </w:rPr>
      </w:pPr>
    </w:p>
    <w:p w:rsidR="00457672" w:rsidRDefault="00457672" w:rsidP="00457672">
      <w:pPr>
        <w:autoSpaceDE w:val="0"/>
        <w:autoSpaceDN w:val="0"/>
        <w:adjustRightInd w:val="0"/>
        <w:spacing w:line="240" w:lineRule="auto"/>
        <w:rPr>
          <w:rFonts w:ascii="Calibri" w:hAnsi="Calibri" w:cs="Calibri"/>
        </w:rPr>
      </w:pPr>
    </w:p>
    <w:p w:rsidR="00457672" w:rsidRDefault="00457672" w:rsidP="00457672">
      <w:pPr>
        <w:autoSpaceDE w:val="0"/>
        <w:autoSpaceDN w:val="0"/>
        <w:adjustRightInd w:val="0"/>
        <w:spacing w:line="240" w:lineRule="auto"/>
        <w:rPr>
          <w:rFonts w:ascii="Calibri" w:hAnsi="Calibri" w:cs="Calibri"/>
        </w:rPr>
      </w:pPr>
    </w:p>
    <w:p w:rsidR="00457672" w:rsidRDefault="00457672" w:rsidP="00457672">
      <w:pPr>
        <w:autoSpaceDE w:val="0"/>
        <w:autoSpaceDN w:val="0"/>
        <w:adjustRightInd w:val="0"/>
        <w:spacing w:line="240" w:lineRule="auto"/>
        <w:rPr>
          <w:rFonts w:ascii="Calibri" w:hAnsi="Calibri" w:cs="Calibri"/>
        </w:rPr>
      </w:pPr>
    </w:p>
    <w:p w:rsidR="00457672" w:rsidRDefault="00457672" w:rsidP="00457672">
      <w:pPr>
        <w:autoSpaceDE w:val="0"/>
        <w:autoSpaceDN w:val="0"/>
        <w:adjustRightInd w:val="0"/>
        <w:rPr>
          <w:rFonts w:ascii="Times New Roman" w:hAnsi="Times New Roman" w:cs="Times New Roman"/>
          <w:b/>
          <w:bCs/>
          <w:sz w:val="24"/>
          <w:szCs w:val="24"/>
        </w:rPr>
      </w:pPr>
    </w:p>
    <w:p w:rsidR="00457672" w:rsidRDefault="00457672" w:rsidP="00457672">
      <w:pPr>
        <w:autoSpaceDE w:val="0"/>
        <w:autoSpaceDN w:val="0"/>
        <w:adjustRightInd w:val="0"/>
        <w:rPr>
          <w:rFonts w:ascii="Times New Roman" w:hAnsi="Times New Roman" w:cs="Times New Roman"/>
          <w:b/>
          <w:bCs/>
          <w:sz w:val="24"/>
          <w:szCs w:val="24"/>
        </w:rPr>
      </w:pPr>
    </w:p>
    <w:p w:rsidR="00457672" w:rsidRDefault="00457672" w:rsidP="00457672">
      <w:pPr>
        <w:autoSpaceDE w:val="0"/>
        <w:autoSpaceDN w:val="0"/>
        <w:adjustRightInd w:val="0"/>
        <w:rPr>
          <w:rFonts w:ascii="Times New Roman" w:hAnsi="Times New Roman" w:cs="Times New Roman"/>
          <w:b/>
          <w:bCs/>
          <w:sz w:val="24"/>
          <w:szCs w:val="24"/>
        </w:rPr>
      </w:pPr>
    </w:p>
    <w:p w:rsidR="00457672" w:rsidRDefault="00FF0B22" w:rsidP="00457672">
      <w:pPr>
        <w:autoSpaceDE w:val="0"/>
        <w:autoSpaceDN w:val="0"/>
        <w:adjustRightInd w:val="0"/>
        <w:rPr>
          <w:rFonts w:ascii="Times New Roman" w:hAnsi="Times New Roman" w:cs="Times New Roman"/>
          <w:b/>
          <w:bCs/>
          <w:sz w:val="24"/>
          <w:szCs w:val="24"/>
        </w:rPr>
      </w:pPr>
      <w:r>
        <w:rPr>
          <w:rFonts w:ascii="Times New Roman" w:hAnsi="Times New Roman" w:cs="Times New Roman"/>
          <w:b/>
          <w:bCs/>
          <w:noProof/>
          <w:sz w:val="24"/>
          <w:szCs w:val="24"/>
        </w:rPr>
        <w:drawing>
          <wp:anchor distT="0" distB="0" distL="114300" distR="114300" simplePos="0" relativeHeight="251683328" behindDoc="0" locked="0" layoutInCell="1" allowOverlap="1">
            <wp:simplePos x="0" y="0"/>
            <wp:positionH relativeFrom="column">
              <wp:posOffset>224790</wp:posOffset>
            </wp:positionH>
            <wp:positionV relativeFrom="paragraph">
              <wp:posOffset>173355</wp:posOffset>
            </wp:positionV>
            <wp:extent cx="4850765" cy="2743200"/>
            <wp:effectExtent l="19050" t="0" r="6985" b="0"/>
            <wp:wrapNone/>
            <wp:docPr id="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srcRect/>
                    <a:stretch>
                      <a:fillRect/>
                    </a:stretch>
                  </pic:blipFill>
                  <pic:spPr bwMode="auto">
                    <a:xfrm>
                      <a:off x="0" y="0"/>
                      <a:ext cx="4850765" cy="2743200"/>
                    </a:xfrm>
                    <a:prstGeom prst="rect">
                      <a:avLst/>
                    </a:prstGeom>
                    <a:noFill/>
                    <a:ln w="9525">
                      <a:noFill/>
                      <a:miter lim="800000"/>
                      <a:headEnd/>
                      <a:tailEnd/>
                    </a:ln>
                  </pic:spPr>
                </pic:pic>
              </a:graphicData>
            </a:graphic>
          </wp:anchor>
        </w:drawing>
      </w:r>
    </w:p>
    <w:p w:rsidR="00457672" w:rsidRDefault="00457672" w:rsidP="00457672">
      <w:pPr>
        <w:autoSpaceDE w:val="0"/>
        <w:autoSpaceDN w:val="0"/>
        <w:adjustRightInd w:val="0"/>
        <w:rPr>
          <w:rFonts w:ascii="Times New Roman" w:hAnsi="Times New Roman" w:cs="Times New Roman"/>
          <w:b/>
          <w:bCs/>
          <w:sz w:val="24"/>
          <w:szCs w:val="24"/>
        </w:rPr>
      </w:pPr>
    </w:p>
    <w:p w:rsidR="00457672" w:rsidRDefault="00457672" w:rsidP="00457672">
      <w:pPr>
        <w:autoSpaceDE w:val="0"/>
        <w:autoSpaceDN w:val="0"/>
        <w:adjustRightInd w:val="0"/>
        <w:rPr>
          <w:rFonts w:ascii="Times New Roman" w:hAnsi="Times New Roman" w:cs="Times New Roman"/>
          <w:b/>
          <w:bCs/>
          <w:sz w:val="24"/>
          <w:szCs w:val="24"/>
        </w:rPr>
      </w:pPr>
    </w:p>
    <w:p w:rsidR="00457672" w:rsidRDefault="00457672" w:rsidP="00457672">
      <w:pPr>
        <w:autoSpaceDE w:val="0"/>
        <w:autoSpaceDN w:val="0"/>
        <w:adjustRightInd w:val="0"/>
        <w:rPr>
          <w:rFonts w:ascii="Times New Roman" w:hAnsi="Times New Roman" w:cs="Times New Roman"/>
          <w:b/>
          <w:bCs/>
          <w:sz w:val="24"/>
          <w:szCs w:val="24"/>
        </w:rPr>
      </w:pPr>
    </w:p>
    <w:p w:rsidR="00457672" w:rsidRDefault="00457672" w:rsidP="00457672">
      <w:pPr>
        <w:autoSpaceDE w:val="0"/>
        <w:autoSpaceDN w:val="0"/>
        <w:adjustRightInd w:val="0"/>
        <w:rPr>
          <w:rFonts w:ascii="Times New Roman" w:hAnsi="Times New Roman" w:cs="Times New Roman"/>
          <w:b/>
          <w:bCs/>
          <w:sz w:val="24"/>
          <w:szCs w:val="24"/>
        </w:rPr>
      </w:pPr>
    </w:p>
    <w:p w:rsidR="00457672" w:rsidRDefault="00457672" w:rsidP="00457672">
      <w:pPr>
        <w:autoSpaceDE w:val="0"/>
        <w:autoSpaceDN w:val="0"/>
        <w:adjustRightInd w:val="0"/>
        <w:rPr>
          <w:rFonts w:ascii="Times New Roman" w:hAnsi="Times New Roman" w:cs="Times New Roman"/>
          <w:b/>
          <w:bCs/>
          <w:sz w:val="24"/>
          <w:szCs w:val="24"/>
        </w:rPr>
      </w:pPr>
    </w:p>
    <w:p w:rsidR="00FF0B22" w:rsidRDefault="00FF0B22" w:rsidP="00457672">
      <w:pPr>
        <w:autoSpaceDE w:val="0"/>
        <w:autoSpaceDN w:val="0"/>
        <w:adjustRightInd w:val="0"/>
        <w:jc w:val="center"/>
        <w:rPr>
          <w:rFonts w:ascii="Times New Roman" w:hAnsi="Times New Roman" w:cs="Times New Roman"/>
          <w:b/>
          <w:bCs/>
          <w:sz w:val="24"/>
          <w:szCs w:val="24"/>
        </w:rPr>
      </w:pPr>
    </w:p>
    <w:p w:rsidR="00FF0B22" w:rsidRDefault="00FF0B22" w:rsidP="00457672">
      <w:pPr>
        <w:autoSpaceDE w:val="0"/>
        <w:autoSpaceDN w:val="0"/>
        <w:adjustRightInd w:val="0"/>
        <w:jc w:val="center"/>
        <w:rPr>
          <w:rFonts w:ascii="Times New Roman" w:hAnsi="Times New Roman" w:cs="Times New Roman"/>
          <w:b/>
          <w:bCs/>
          <w:sz w:val="24"/>
          <w:szCs w:val="24"/>
        </w:rPr>
      </w:pPr>
    </w:p>
    <w:p w:rsidR="00FF0B22" w:rsidRDefault="00FF0B22" w:rsidP="00457672">
      <w:pPr>
        <w:autoSpaceDE w:val="0"/>
        <w:autoSpaceDN w:val="0"/>
        <w:adjustRightInd w:val="0"/>
        <w:jc w:val="center"/>
        <w:rPr>
          <w:rFonts w:ascii="Times New Roman" w:hAnsi="Times New Roman" w:cs="Times New Roman"/>
          <w:b/>
          <w:bCs/>
          <w:sz w:val="24"/>
          <w:szCs w:val="24"/>
        </w:rPr>
      </w:pPr>
    </w:p>
    <w:p w:rsidR="00457672" w:rsidRDefault="00457672" w:rsidP="00457672">
      <w:pPr>
        <w:autoSpaceDE w:val="0"/>
        <w:autoSpaceDN w:val="0"/>
        <w:adjustRightInd w:val="0"/>
        <w:jc w:val="center"/>
        <w:rPr>
          <w:rFonts w:ascii="Times New Roman" w:hAnsi="Times New Roman" w:cs="Times New Roman"/>
          <w:b/>
          <w:bCs/>
          <w:sz w:val="24"/>
          <w:szCs w:val="24"/>
        </w:rPr>
      </w:pPr>
      <w:r w:rsidRPr="000B72F9">
        <w:rPr>
          <w:rFonts w:ascii="Times New Roman" w:hAnsi="Times New Roman" w:cs="Times New Roman"/>
          <w:b/>
          <w:bCs/>
          <w:sz w:val="24"/>
          <w:szCs w:val="24"/>
        </w:rPr>
        <w:t>Estratégias:</w:t>
      </w:r>
    </w:p>
    <w:p w:rsidR="00457672" w:rsidRDefault="00457672" w:rsidP="00457672">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5.1 i</w:t>
      </w:r>
      <w:r w:rsidRPr="000B72F9">
        <w:rPr>
          <w:rFonts w:ascii="Times New Roman" w:hAnsi="Times New Roman" w:cs="Times New Roman"/>
          <w:sz w:val="24"/>
          <w:szCs w:val="24"/>
        </w:rPr>
        <w:t>nduzir processo contínuo de auto avaliação das escolas, por meio da constituição de</w:t>
      </w:r>
      <w:r>
        <w:rPr>
          <w:rFonts w:ascii="Times New Roman" w:hAnsi="Times New Roman" w:cs="Times New Roman"/>
          <w:sz w:val="24"/>
          <w:szCs w:val="24"/>
        </w:rPr>
        <w:t xml:space="preserve"> </w:t>
      </w:r>
      <w:r w:rsidRPr="000B72F9">
        <w:rPr>
          <w:rFonts w:ascii="Times New Roman" w:hAnsi="Times New Roman" w:cs="Times New Roman"/>
          <w:sz w:val="24"/>
          <w:szCs w:val="24"/>
        </w:rPr>
        <w:t>instrumentos de avaliação que orientem as dimensões a ser fortalecidas, destacando-se a</w:t>
      </w:r>
      <w:r>
        <w:rPr>
          <w:rFonts w:ascii="Times New Roman" w:hAnsi="Times New Roman" w:cs="Times New Roman"/>
          <w:sz w:val="24"/>
          <w:szCs w:val="24"/>
        </w:rPr>
        <w:t xml:space="preserve"> </w:t>
      </w:r>
      <w:r w:rsidRPr="000B72F9">
        <w:rPr>
          <w:rFonts w:ascii="Times New Roman" w:hAnsi="Times New Roman" w:cs="Times New Roman"/>
          <w:sz w:val="24"/>
          <w:szCs w:val="24"/>
        </w:rPr>
        <w:t>elaboração de planejamento estratégico, a melhoria contínua da qualidade educacional;</w:t>
      </w:r>
    </w:p>
    <w:p w:rsidR="00457672" w:rsidRPr="000B72F9" w:rsidRDefault="00457672" w:rsidP="00457672">
      <w:pPr>
        <w:autoSpaceDE w:val="0"/>
        <w:autoSpaceDN w:val="0"/>
        <w:adjustRightInd w:val="0"/>
        <w:ind w:firstLine="708"/>
        <w:jc w:val="both"/>
        <w:rPr>
          <w:rFonts w:ascii="Times New Roman" w:hAnsi="Times New Roman" w:cs="Times New Roman"/>
          <w:sz w:val="23"/>
          <w:szCs w:val="23"/>
        </w:rPr>
      </w:pPr>
      <w:r>
        <w:rPr>
          <w:rFonts w:ascii="Times New Roman" w:hAnsi="Times New Roman" w:cs="Times New Roman"/>
          <w:sz w:val="24"/>
          <w:szCs w:val="24"/>
        </w:rPr>
        <w:t>5.2 e</w:t>
      </w:r>
      <w:r w:rsidRPr="000B72F9">
        <w:rPr>
          <w:rFonts w:ascii="Times New Roman" w:hAnsi="Times New Roman" w:cs="Times New Roman"/>
          <w:sz w:val="24"/>
          <w:szCs w:val="24"/>
        </w:rPr>
        <w:t>stabelecer e implantar diretrizes pedagógicas para a educação básica, com direitos e</w:t>
      </w:r>
      <w:r>
        <w:rPr>
          <w:rFonts w:ascii="Times New Roman" w:hAnsi="Times New Roman" w:cs="Times New Roman"/>
          <w:sz w:val="24"/>
          <w:szCs w:val="24"/>
        </w:rPr>
        <w:t xml:space="preserve"> </w:t>
      </w:r>
      <w:r w:rsidRPr="000B72F9">
        <w:rPr>
          <w:rFonts w:ascii="Times New Roman" w:hAnsi="Times New Roman" w:cs="Times New Roman"/>
          <w:sz w:val="24"/>
          <w:szCs w:val="24"/>
        </w:rPr>
        <w:t>objetivos de aprendizagem e desenvolvimento dos alunos para cada ano de</w:t>
      </w:r>
      <w:r>
        <w:rPr>
          <w:rFonts w:ascii="Times New Roman" w:hAnsi="Times New Roman" w:cs="Times New Roman"/>
          <w:sz w:val="24"/>
          <w:szCs w:val="24"/>
        </w:rPr>
        <w:t xml:space="preserve"> </w:t>
      </w:r>
      <w:r w:rsidRPr="000B72F9">
        <w:rPr>
          <w:rFonts w:ascii="Times New Roman" w:hAnsi="Times New Roman" w:cs="Times New Roman"/>
          <w:sz w:val="24"/>
          <w:szCs w:val="24"/>
        </w:rPr>
        <w:t>escolaridade;</w:t>
      </w:r>
    </w:p>
    <w:p w:rsidR="00457672" w:rsidRPr="000B72F9" w:rsidRDefault="00457672" w:rsidP="00457672">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 xml:space="preserve">5.3 </w:t>
      </w:r>
      <w:r w:rsidRPr="000B72F9">
        <w:rPr>
          <w:rFonts w:ascii="Times New Roman" w:hAnsi="Times New Roman" w:cs="Times New Roman"/>
          <w:sz w:val="24"/>
          <w:szCs w:val="24"/>
        </w:rPr>
        <w:t>assegurar que, no quinto ano de vigência deste PME, pelo menos 70% dos alunos do Ensino Fundamental tenham alcançado nível suficiente de aprendizado em relação aos direitos e objetivos de aprendizagem e desenvolvimento intitulados no currículo</w:t>
      </w:r>
      <w:r>
        <w:rPr>
          <w:rFonts w:ascii="Times New Roman" w:hAnsi="Times New Roman" w:cs="Times New Roman"/>
          <w:sz w:val="24"/>
          <w:szCs w:val="24"/>
        </w:rPr>
        <w:t xml:space="preserve"> de seu ano de estudo</w:t>
      </w:r>
      <w:r w:rsidRPr="000B72F9">
        <w:rPr>
          <w:rFonts w:ascii="Times New Roman" w:hAnsi="Times New Roman" w:cs="Times New Roman"/>
          <w:sz w:val="24"/>
          <w:szCs w:val="24"/>
        </w:rPr>
        <w:t>;</w:t>
      </w:r>
    </w:p>
    <w:p w:rsidR="00457672" w:rsidRPr="006F7A70" w:rsidRDefault="00457672" w:rsidP="00457672">
      <w:pPr>
        <w:autoSpaceDE w:val="0"/>
        <w:autoSpaceDN w:val="0"/>
        <w:adjustRightInd w:val="0"/>
        <w:ind w:firstLine="708"/>
        <w:jc w:val="both"/>
        <w:rPr>
          <w:rFonts w:ascii="Times New Roman" w:hAnsi="Times New Roman" w:cs="Times New Roman"/>
          <w:b/>
          <w:bCs/>
          <w:color w:val="000000"/>
          <w:sz w:val="24"/>
          <w:szCs w:val="24"/>
        </w:rPr>
      </w:pPr>
      <w:r>
        <w:rPr>
          <w:rFonts w:ascii="Times New Roman" w:hAnsi="Times New Roman" w:cs="Times New Roman"/>
          <w:color w:val="000000"/>
          <w:sz w:val="24"/>
          <w:szCs w:val="24"/>
        </w:rPr>
        <w:lastRenderedPageBreak/>
        <w:t>5.4</w:t>
      </w:r>
      <w:r w:rsidRPr="006F7A70">
        <w:rPr>
          <w:rFonts w:ascii="Times New Roman" w:hAnsi="Times New Roman" w:cs="Times New Roman"/>
          <w:color w:val="000000"/>
          <w:sz w:val="24"/>
          <w:szCs w:val="24"/>
        </w:rPr>
        <w:t xml:space="preserve"> induzir processo contínuo de auto-avaliação das escolas de educação básica, por meio da constituição de instrumentos de avaliação que orientem as dimensões a serem fortalecidas, destacando-se a elaboração de planejamento estratégico, a melhoria contínua da qualidade educaciona</w:t>
      </w:r>
      <w:r>
        <w:rPr>
          <w:rFonts w:ascii="Times New Roman" w:hAnsi="Times New Roman" w:cs="Times New Roman"/>
          <w:color w:val="000000"/>
          <w:sz w:val="24"/>
          <w:szCs w:val="24"/>
        </w:rPr>
        <w:t xml:space="preserve">l, a formação continuada dos </w:t>
      </w:r>
      <w:r w:rsidRPr="006F7A70">
        <w:rPr>
          <w:rFonts w:ascii="Times New Roman" w:hAnsi="Times New Roman" w:cs="Times New Roman"/>
          <w:color w:val="000000"/>
          <w:sz w:val="24"/>
          <w:szCs w:val="24"/>
        </w:rPr>
        <w:t>profissionais da educação e o aprimoramento da gestão democrática;</w:t>
      </w:r>
    </w:p>
    <w:p w:rsidR="00457672" w:rsidRPr="006F7A70" w:rsidRDefault="00457672" w:rsidP="00457672">
      <w:pPr>
        <w:autoSpaceDE w:val="0"/>
        <w:autoSpaceDN w:val="0"/>
        <w:adjustRightInd w:val="0"/>
        <w:ind w:firstLine="708"/>
        <w:jc w:val="both"/>
        <w:rPr>
          <w:rFonts w:ascii="Times New Roman" w:hAnsi="Times New Roman" w:cs="Times New Roman"/>
          <w:bCs/>
          <w:color w:val="000000"/>
          <w:sz w:val="24"/>
          <w:szCs w:val="24"/>
        </w:rPr>
      </w:pPr>
      <w:r>
        <w:rPr>
          <w:rFonts w:ascii="Times New Roman" w:hAnsi="Times New Roman" w:cs="Times New Roman"/>
          <w:color w:val="000000"/>
          <w:sz w:val="24"/>
          <w:szCs w:val="24"/>
        </w:rPr>
        <w:t>5.5</w:t>
      </w:r>
      <w:r w:rsidRPr="006F7A70">
        <w:rPr>
          <w:rFonts w:ascii="Times New Roman" w:hAnsi="Times New Roman" w:cs="Times New Roman"/>
          <w:color w:val="000000"/>
          <w:sz w:val="24"/>
          <w:szCs w:val="24"/>
        </w:rPr>
        <w:t xml:space="preserve"> formalizar e executar os planos de ações articuladas dando cumprimento às metas de qualidade estabelecidas para a educação básica pública e às estratégias de apoio técnico e financeiro voltadas à melhoria da gestão educacional, à formação de professores e professoras e profissionais de serviços e apoio escolares, à ampliação e ao desenvolvimento de recursos pedagógicos e à melhoria e expansão da infra-estrutura física da rede escolar;</w:t>
      </w:r>
    </w:p>
    <w:p w:rsidR="00457672" w:rsidRPr="00C17923"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5.6</w:t>
      </w:r>
      <w:r w:rsidRPr="00C17923">
        <w:rPr>
          <w:rFonts w:ascii="Times New Roman" w:hAnsi="Times New Roman" w:cs="Times New Roman"/>
          <w:color w:val="000000"/>
          <w:sz w:val="24"/>
          <w:szCs w:val="24"/>
        </w:rPr>
        <w:t xml:space="preserve"> aprimorar continuamente os instrumentos de avaliação da qualidade do ensino fundamental, e apoiar o uso dos resultados das avaliações nacionais pelas escolas e redes de ensino para a melhoria de seus processos e práticas pedagógicas;</w:t>
      </w:r>
    </w:p>
    <w:p w:rsidR="00457672"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5.7 incentivar o desenvolvimento de</w:t>
      </w:r>
      <w:r w:rsidRPr="006F7A70">
        <w:rPr>
          <w:rFonts w:ascii="Times New Roman" w:hAnsi="Times New Roman" w:cs="Times New Roman"/>
          <w:color w:val="000000"/>
          <w:sz w:val="24"/>
          <w:szCs w:val="24"/>
        </w:rPr>
        <w:t xml:space="preserve"> indicadores específicos </w:t>
      </w:r>
      <w:r>
        <w:rPr>
          <w:rFonts w:ascii="Times New Roman" w:hAnsi="Times New Roman" w:cs="Times New Roman"/>
          <w:color w:val="000000"/>
          <w:sz w:val="24"/>
          <w:szCs w:val="24"/>
        </w:rPr>
        <w:t>para</w:t>
      </w:r>
      <w:r w:rsidRPr="006F7A70">
        <w:rPr>
          <w:rFonts w:ascii="Times New Roman" w:hAnsi="Times New Roman" w:cs="Times New Roman"/>
          <w:color w:val="000000"/>
          <w:sz w:val="24"/>
          <w:szCs w:val="24"/>
        </w:rPr>
        <w:t xml:space="preserve"> avaliação da qualidade da educação especial</w:t>
      </w:r>
      <w:r>
        <w:rPr>
          <w:rFonts w:ascii="Times New Roman" w:hAnsi="Times New Roman" w:cs="Times New Roman"/>
          <w:color w:val="000000"/>
          <w:sz w:val="24"/>
          <w:szCs w:val="24"/>
        </w:rPr>
        <w:t>;</w:t>
      </w:r>
    </w:p>
    <w:p w:rsidR="00457672"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5.8 </w:t>
      </w:r>
      <w:r w:rsidRPr="006F7A70">
        <w:rPr>
          <w:rFonts w:ascii="Times New Roman" w:hAnsi="Times New Roman" w:cs="Times New Roman"/>
          <w:color w:val="000000"/>
          <w:sz w:val="24"/>
          <w:szCs w:val="24"/>
        </w:rPr>
        <w:t xml:space="preserve">buscar atingir as metas do Ideb, diminuindo a diferença entre as escolas com os menores índices e a média nacional, garantindo equidade da aprendizagem e reduzindo pela metade, até o </w:t>
      </w:r>
      <w:r>
        <w:rPr>
          <w:rFonts w:ascii="Times New Roman" w:hAnsi="Times New Roman" w:cs="Times New Roman"/>
          <w:color w:val="000000"/>
          <w:sz w:val="24"/>
          <w:szCs w:val="24"/>
        </w:rPr>
        <w:t>último ano de vigência deste PM</w:t>
      </w:r>
      <w:r w:rsidRPr="006F7A70">
        <w:rPr>
          <w:rFonts w:ascii="Times New Roman" w:hAnsi="Times New Roman" w:cs="Times New Roman"/>
          <w:color w:val="000000"/>
          <w:sz w:val="24"/>
          <w:szCs w:val="24"/>
        </w:rPr>
        <w:t>E, as diferença</w:t>
      </w:r>
      <w:r>
        <w:rPr>
          <w:rFonts w:ascii="Times New Roman" w:hAnsi="Times New Roman" w:cs="Times New Roman"/>
          <w:color w:val="000000"/>
          <w:sz w:val="24"/>
          <w:szCs w:val="24"/>
        </w:rPr>
        <w:t>s entre as médias dos índices da</w:t>
      </w:r>
      <w:r w:rsidRPr="006F7A70">
        <w:rPr>
          <w:rFonts w:ascii="Times New Roman" w:hAnsi="Times New Roman" w:cs="Times New Roman"/>
          <w:color w:val="000000"/>
          <w:sz w:val="24"/>
          <w:szCs w:val="24"/>
        </w:rPr>
        <w:t xml:space="preserve">s </w:t>
      </w:r>
      <w:r>
        <w:rPr>
          <w:rFonts w:ascii="Times New Roman" w:hAnsi="Times New Roman" w:cs="Times New Roman"/>
          <w:color w:val="000000"/>
          <w:sz w:val="24"/>
          <w:szCs w:val="24"/>
        </w:rPr>
        <w:t>escolas</w:t>
      </w:r>
      <w:r w:rsidRPr="006F7A70">
        <w:rPr>
          <w:rFonts w:ascii="Times New Roman" w:hAnsi="Times New Roman" w:cs="Times New Roman"/>
          <w:color w:val="000000"/>
          <w:sz w:val="24"/>
          <w:szCs w:val="24"/>
        </w:rPr>
        <w:t xml:space="preserve"> do Município;</w:t>
      </w:r>
    </w:p>
    <w:p w:rsidR="00457672" w:rsidRPr="006F7A70"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5.9</w:t>
      </w:r>
      <w:r w:rsidRPr="006F7A70">
        <w:rPr>
          <w:rFonts w:ascii="Times New Roman" w:hAnsi="Times New Roman" w:cs="Times New Roman"/>
          <w:color w:val="000000"/>
          <w:sz w:val="24"/>
          <w:szCs w:val="24"/>
        </w:rPr>
        <w:t xml:space="preserve"> desenvolver pesquisas de modelos alternativos de atendimento escolar para a população do campo que considerem as especificidades locais</w:t>
      </w:r>
      <w:r>
        <w:rPr>
          <w:rFonts w:ascii="Times New Roman" w:hAnsi="Times New Roman" w:cs="Times New Roman"/>
          <w:color w:val="000000"/>
          <w:sz w:val="24"/>
          <w:szCs w:val="24"/>
        </w:rPr>
        <w:t>;</w:t>
      </w:r>
    </w:p>
    <w:p w:rsidR="00457672" w:rsidRPr="006F7A70"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5.10</w:t>
      </w:r>
      <w:r w:rsidRPr="006F7A70">
        <w:rPr>
          <w:rFonts w:ascii="Times New Roman" w:hAnsi="Times New Roman" w:cs="Times New Roman"/>
          <w:color w:val="000000"/>
          <w:sz w:val="24"/>
          <w:szCs w:val="24"/>
        </w:rPr>
        <w:t xml:space="preserve"> divulgar os resultados pedagógicos dos indicadores do sistema nacional de avaliação da educação básica e do Ideb, relativos às escolas, às redes públicas de educação básica do Município, assegurando a contextualização desses resultados, com relação a indicadores sociais relevantes, como os de nível soci</w:t>
      </w:r>
      <w:r>
        <w:rPr>
          <w:rFonts w:ascii="Times New Roman" w:hAnsi="Times New Roman" w:cs="Times New Roman"/>
          <w:color w:val="000000"/>
          <w:sz w:val="24"/>
          <w:szCs w:val="24"/>
        </w:rPr>
        <w:t>oeconômico das famílias dos alunos</w:t>
      </w:r>
      <w:r w:rsidRPr="006F7A70">
        <w:rPr>
          <w:rFonts w:ascii="Times New Roman" w:hAnsi="Times New Roman" w:cs="Times New Roman"/>
          <w:color w:val="000000"/>
          <w:sz w:val="24"/>
          <w:szCs w:val="24"/>
        </w:rPr>
        <w:t>, e a transparência e o acesso público às informações técnicas de concepção e operação do sistema de avaliação;</w:t>
      </w:r>
    </w:p>
    <w:p w:rsidR="00457672" w:rsidRPr="006F7A70"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5.11</w:t>
      </w:r>
      <w:r w:rsidRPr="006F7A70">
        <w:rPr>
          <w:rFonts w:ascii="Times New Roman" w:hAnsi="Times New Roman" w:cs="Times New Roman"/>
          <w:color w:val="000000"/>
          <w:sz w:val="24"/>
          <w:szCs w:val="24"/>
        </w:rPr>
        <w:t xml:space="preserve"> garantir tra</w:t>
      </w:r>
      <w:r>
        <w:rPr>
          <w:rFonts w:ascii="Times New Roman" w:hAnsi="Times New Roman" w:cs="Times New Roman"/>
          <w:color w:val="000000"/>
          <w:sz w:val="24"/>
          <w:szCs w:val="24"/>
        </w:rPr>
        <w:t>nsporte gratuito para todos os</w:t>
      </w:r>
      <w:r w:rsidRPr="006F7A70">
        <w:rPr>
          <w:rFonts w:ascii="Times New Roman" w:hAnsi="Times New Roman" w:cs="Times New Roman"/>
          <w:color w:val="000000"/>
          <w:sz w:val="24"/>
          <w:szCs w:val="24"/>
        </w:rPr>
        <w:t xml:space="preserve"> estudantes da educação do campo na faixa etária da educação escolar obrigatória, mediante renovação e padronização integral da frota de veículos, de acordo com especificações definidas pelo Instituto Nacional de Metrologia, Qualidade e Tecnologia - INMETRO, e financiamento compartilhado, com participação da União </w:t>
      </w:r>
      <w:r>
        <w:rPr>
          <w:rFonts w:ascii="Times New Roman" w:hAnsi="Times New Roman" w:cs="Times New Roman"/>
          <w:color w:val="000000"/>
          <w:sz w:val="24"/>
          <w:szCs w:val="24"/>
        </w:rPr>
        <w:t>e do Estado, visando</w:t>
      </w:r>
      <w:r w:rsidRPr="006F7A70">
        <w:rPr>
          <w:rFonts w:ascii="Times New Roman" w:hAnsi="Times New Roman" w:cs="Times New Roman"/>
          <w:color w:val="000000"/>
          <w:sz w:val="24"/>
          <w:szCs w:val="24"/>
        </w:rPr>
        <w:t xml:space="preserve"> reduzir a evasão escolar e o tempo médio de deslocamento a partir de cada situação local;</w:t>
      </w:r>
    </w:p>
    <w:p w:rsidR="00457672" w:rsidRPr="006F7A70"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5.12</w:t>
      </w:r>
      <w:r w:rsidRPr="006F7A70">
        <w:rPr>
          <w:rFonts w:ascii="Times New Roman" w:hAnsi="Times New Roman" w:cs="Times New Roman"/>
          <w:color w:val="000000"/>
          <w:sz w:val="24"/>
          <w:szCs w:val="24"/>
        </w:rPr>
        <w:t xml:space="preserve"> universalizar, até o</w:t>
      </w:r>
      <w:r>
        <w:rPr>
          <w:rFonts w:ascii="Times New Roman" w:hAnsi="Times New Roman" w:cs="Times New Roman"/>
          <w:color w:val="000000"/>
          <w:sz w:val="24"/>
          <w:szCs w:val="24"/>
        </w:rPr>
        <w:t xml:space="preserve"> quinto ano de vigência deste PM</w:t>
      </w:r>
      <w:r w:rsidRPr="006F7A70">
        <w:rPr>
          <w:rFonts w:ascii="Times New Roman" w:hAnsi="Times New Roman" w:cs="Times New Roman"/>
          <w:color w:val="000000"/>
          <w:sz w:val="24"/>
          <w:szCs w:val="24"/>
        </w:rPr>
        <w:t>E,</w:t>
      </w:r>
      <w:r>
        <w:rPr>
          <w:rFonts w:ascii="Times New Roman" w:hAnsi="Times New Roman" w:cs="Times New Roman"/>
          <w:color w:val="000000"/>
          <w:sz w:val="24"/>
          <w:szCs w:val="24"/>
        </w:rPr>
        <w:t xml:space="preserve"> em parceria com a União</w:t>
      </w:r>
      <w:r w:rsidRPr="006F7A70">
        <w:rPr>
          <w:rFonts w:ascii="Times New Roman" w:hAnsi="Times New Roman" w:cs="Times New Roman"/>
          <w:color w:val="000000"/>
          <w:sz w:val="24"/>
          <w:szCs w:val="24"/>
        </w:rPr>
        <w:t xml:space="preserve"> o acesso à rede mundial de computadores em banda larga de alta velocidade e triplicar, até o final da década</w:t>
      </w:r>
      <w:r>
        <w:rPr>
          <w:rFonts w:ascii="Times New Roman" w:hAnsi="Times New Roman" w:cs="Times New Roman"/>
          <w:color w:val="000000"/>
          <w:sz w:val="24"/>
          <w:szCs w:val="24"/>
        </w:rPr>
        <w:t>, a relação computador/aluno</w:t>
      </w:r>
      <w:r w:rsidRPr="006F7A70">
        <w:rPr>
          <w:rFonts w:ascii="Times New Roman" w:hAnsi="Times New Roman" w:cs="Times New Roman"/>
          <w:color w:val="000000"/>
          <w:sz w:val="24"/>
          <w:szCs w:val="24"/>
        </w:rPr>
        <w:t xml:space="preserve"> nas escolas da rede pública de </w:t>
      </w:r>
      <w:r w:rsidRPr="006F7A70">
        <w:rPr>
          <w:rFonts w:ascii="Times New Roman" w:hAnsi="Times New Roman" w:cs="Times New Roman"/>
          <w:color w:val="000000"/>
          <w:sz w:val="24"/>
          <w:szCs w:val="24"/>
        </w:rPr>
        <w:lastRenderedPageBreak/>
        <w:t>educação básica, promovendo a utilização pedagógica das tecnologias da informação e da comunicação;</w:t>
      </w:r>
    </w:p>
    <w:p w:rsidR="00457672" w:rsidRPr="006F7A70"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5.13 articular</w:t>
      </w:r>
      <w:r w:rsidRPr="006F7A70">
        <w:rPr>
          <w:rFonts w:ascii="Times New Roman" w:hAnsi="Times New Roman" w:cs="Times New Roman"/>
          <w:color w:val="000000"/>
          <w:sz w:val="24"/>
          <w:szCs w:val="24"/>
        </w:rPr>
        <w:t xml:space="preserve"> programas e aprofundar ações de atendimento ao </w:t>
      </w:r>
      <w:r>
        <w:rPr>
          <w:rFonts w:ascii="Times New Roman" w:hAnsi="Times New Roman" w:cs="Times New Roman"/>
          <w:color w:val="000000"/>
          <w:sz w:val="24"/>
          <w:szCs w:val="24"/>
        </w:rPr>
        <w:t>aluno</w:t>
      </w:r>
      <w:r w:rsidRPr="006F7A70">
        <w:rPr>
          <w:rFonts w:ascii="Times New Roman" w:hAnsi="Times New Roman" w:cs="Times New Roman"/>
          <w:color w:val="000000"/>
          <w:sz w:val="24"/>
          <w:szCs w:val="24"/>
        </w:rPr>
        <w:t xml:space="preserve">, em todas as etapas da educação básica, por meio de programas suplementares de material didático-escolar, transporte, alimentação </w:t>
      </w:r>
      <w:r>
        <w:rPr>
          <w:rFonts w:ascii="Times New Roman" w:hAnsi="Times New Roman" w:cs="Times New Roman"/>
          <w:color w:val="000000"/>
          <w:sz w:val="24"/>
          <w:szCs w:val="24"/>
        </w:rPr>
        <w:t xml:space="preserve">e </w:t>
      </w:r>
      <w:r w:rsidRPr="006F7A70">
        <w:rPr>
          <w:rFonts w:ascii="Times New Roman" w:hAnsi="Times New Roman" w:cs="Times New Roman"/>
          <w:color w:val="000000"/>
          <w:sz w:val="24"/>
          <w:szCs w:val="24"/>
        </w:rPr>
        <w:t>assistência à saúde</w:t>
      </w:r>
      <w:r>
        <w:rPr>
          <w:rFonts w:ascii="Times New Roman" w:hAnsi="Times New Roman" w:cs="Times New Roman"/>
          <w:color w:val="000000"/>
          <w:sz w:val="24"/>
          <w:szCs w:val="24"/>
        </w:rPr>
        <w:t xml:space="preserve"> bucal</w:t>
      </w:r>
      <w:r w:rsidRPr="006F7A70">
        <w:rPr>
          <w:rFonts w:ascii="Times New Roman" w:hAnsi="Times New Roman" w:cs="Times New Roman"/>
          <w:color w:val="000000"/>
          <w:sz w:val="24"/>
          <w:szCs w:val="24"/>
        </w:rPr>
        <w:t>;</w:t>
      </w:r>
    </w:p>
    <w:p w:rsidR="00457672"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5.14 </w:t>
      </w:r>
      <w:r w:rsidRPr="006F7A70">
        <w:rPr>
          <w:rFonts w:ascii="Times New Roman" w:hAnsi="Times New Roman" w:cs="Times New Roman"/>
          <w:color w:val="000000"/>
          <w:sz w:val="24"/>
          <w:szCs w:val="24"/>
        </w:rPr>
        <w:t>assegurar a todas as escolas públicas de educação básica o acesso a energia elétrica, abastecimento de água tratada, esgotamento sanitário e manej</w:t>
      </w:r>
      <w:r>
        <w:rPr>
          <w:rFonts w:ascii="Times New Roman" w:hAnsi="Times New Roman" w:cs="Times New Roman"/>
          <w:color w:val="000000"/>
          <w:sz w:val="24"/>
          <w:szCs w:val="24"/>
        </w:rPr>
        <w:t>o dos resíduos sólidos;</w:t>
      </w:r>
    </w:p>
    <w:p w:rsidR="00457672" w:rsidRPr="006F7A70"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5.15</w:t>
      </w:r>
      <w:r w:rsidRPr="006F7A70">
        <w:rPr>
          <w:rFonts w:ascii="Times New Roman" w:hAnsi="Times New Roman" w:cs="Times New Roman"/>
          <w:color w:val="000000"/>
          <w:sz w:val="24"/>
          <w:szCs w:val="24"/>
        </w:rPr>
        <w:t xml:space="preserve"> prover equipamentos e recursos tecnológicos digitais para a utilização pedagógica no ambiente escolar a todas as escolas públicas da educação básica, criando, inclusive, mecanismos para implementação das condições necessárias para a universalização das bibliotecas nas instituições educacionais, com acesso a redes digitais de computadores, inclusive a internet;</w:t>
      </w:r>
    </w:p>
    <w:p w:rsidR="00457672" w:rsidRPr="006F7A70"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5.16 estabelecer</w:t>
      </w:r>
      <w:r w:rsidRPr="004F6E01">
        <w:rPr>
          <w:rFonts w:ascii="Times New Roman" w:hAnsi="Times New Roman" w:cs="Times New Roman"/>
          <w:sz w:val="24"/>
          <w:szCs w:val="24"/>
        </w:rPr>
        <w:t xml:space="preserve">, em regime de colaboração com a União e o Estado, </w:t>
      </w:r>
      <w:r w:rsidRPr="006F7A70">
        <w:rPr>
          <w:rFonts w:ascii="Times New Roman" w:hAnsi="Times New Roman" w:cs="Times New Roman"/>
          <w:color w:val="000000"/>
          <w:sz w:val="24"/>
          <w:szCs w:val="24"/>
        </w:rPr>
        <w:t>no prazo de 2 (dois) anos contados da publicação desta Lei, parâmetros mínimos de qualidade dos serviços da educação básica, a serem utilizados como referência para infra</w:t>
      </w:r>
      <w:r>
        <w:rPr>
          <w:rFonts w:ascii="Times New Roman" w:hAnsi="Times New Roman" w:cs="Times New Roman"/>
          <w:color w:val="000000"/>
          <w:sz w:val="24"/>
          <w:szCs w:val="24"/>
        </w:rPr>
        <w:t>-</w:t>
      </w:r>
      <w:r w:rsidRPr="006F7A70">
        <w:rPr>
          <w:rFonts w:ascii="Times New Roman" w:hAnsi="Times New Roman" w:cs="Times New Roman"/>
          <w:color w:val="000000"/>
          <w:sz w:val="24"/>
          <w:szCs w:val="24"/>
        </w:rPr>
        <w:t>estrutura das escolas, recursos pedagógicos, entre outros insumos relevantes, bem como instrumento para adoção de medidas para a melhoria da qualidade do ensino;</w:t>
      </w:r>
    </w:p>
    <w:p w:rsidR="00457672" w:rsidRPr="006F7A70"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5.17 </w:t>
      </w:r>
      <w:r w:rsidRPr="006F7A70">
        <w:rPr>
          <w:rFonts w:ascii="Times New Roman" w:hAnsi="Times New Roman" w:cs="Times New Roman"/>
          <w:color w:val="000000"/>
          <w:sz w:val="24"/>
          <w:szCs w:val="24"/>
        </w:rPr>
        <w:t>garantir políticas de combate à violência na escola, inclusive pelo desenvolvimento de ações destinadas à capacitação de educadores para detecção dos sinais de suas causas, como a violência doméstica e sexual, favorecendo a adoção das providências adequadas para promover a construção da cultura de paz e um ambiente escolar dotado de segurança para a comunidade;</w:t>
      </w:r>
    </w:p>
    <w:p w:rsidR="00457672"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5.18 </w:t>
      </w:r>
      <w:r w:rsidRPr="006F7A70">
        <w:rPr>
          <w:rFonts w:ascii="Times New Roman" w:hAnsi="Times New Roman" w:cs="Times New Roman"/>
          <w:color w:val="000000"/>
          <w:sz w:val="24"/>
          <w:szCs w:val="24"/>
        </w:rPr>
        <w:t>implementar políticas de inclusão e permanência na escola para adolescentes e jovens que se encontram em regime de liberdade assistida e em situação de rua, assegurando os princípios da Lei nº 8.069, de 13 de julho de 1990 - Estatuto da Criança e do Adolescente;</w:t>
      </w:r>
    </w:p>
    <w:p w:rsidR="00457672"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5.19</w:t>
      </w:r>
      <w:r w:rsidRPr="006F7A70">
        <w:rPr>
          <w:rFonts w:ascii="Times New Roman" w:hAnsi="Times New Roman" w:cs="Times New Roman"/>
          <w:color w:val="000000"/>
          <w:sz w:val="24"/>
          <w:szCs w:val="24"/>
        </w:rPr>
        <w:t xml:space="preserve"> estabelecer ações efetivas especificamente voltadas para a promoção, prevenção, atenção e atendimento à saúde e à integridade físi</w:t>
      </w:r>
      <w:r>
        <w:rPr>
          <w:rFonts w:ascii="Times New Roman" w:hAnsi="Times New Roman" w:cs="Times New Roman"/>
          <w:color w:val="000000"/>
          <w:sz w:val="24"/>
          <w:szCs w:val="24"/>
        </w:rPr>
        <w:t xml:space="preserve">ca, mental e emocional dos </w:t>
      </w:r>
      <w:r w:rsidRPr="006F7A70">
        <w:rPr>
          <w:rFonts w:ascii="Times New Roman" w:hAnsi="Times New Roman" w:cs="Times New Roman"/>
          <w:color w:val="000000"/>
          <w:sz w:val="24"/>
          <w:szCs w:val="24"/>
        </w:rPr>
        <w:t>profissionais da educação, como condição para a melhoria da qualidade educacional;</w:t>
      </w:r>
    </w:p>
    <w:p w:rsidR="00457672" w:rsidRPr="004F6E01" w:rsidRDefault="00457672" w:rsidP="00457672">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color w:val="000000"/>
          <w:sz w:val="24"/>
          <w:szCs w:val="24"/>
        </w:rPr>
        <w:t xml:space="preserve">5.20 </w:t>
      </w:r>
      <w:r w:rsidRPr="004F6E01">
        <w:rPr>
          <w:rFonts w:ascii="Times New Roman" w:hAnsi="Times New Roman" w:cs="Times New Roman"/>
          <w:sz w:val="24"/>
          <w:szCs w:val="24"/>
        </w:rPr>
        <w:t>garantir nos currículos escolares conteúdos sobre a história e as culturas afro-brasileira e indígenas e programar ações educacionais, nos termos das Leis nºs 10.639, de 9 de janeiro de 2003, e 11.645, de 10 de março de 2008, assegurando-se a implementação das respectivas</w:t>
      </w:r>
      <w:r>
        <w:rPr>
          <w:rFonts w:ascii="Times New Roman" w:hAnsi="Times New Roman" w:cs="Times New Roman"/>
          <w:sz w:val="24"/>
          <w:szCs w:val="24"/>
        </w:rPr>
        <w:t xml:space="preserve"> </w:t>
      </w:r>
      <w:r w:rsidRPr="004F6E01">
        <w:rPr>
          <w:rFonts w:ascii="Times New Roman" w:hAnsi="Times New Roman" w:cs="Times New Roman"/>
          <w:sz w:val="24"/>
          <w:szCs w:val="24"/>
        </w:rPr>
        <w:t>diretrizes curriculares nacionais, por meio de ações colaborativas com fóruns de educação para a diversidade étnico-racial, conselhos escolares, equipes pedagógicas e a sociedade civil;</w:t>
      </w:r>
    </w:p>
    <w:p w:rsidR="00457672" w:rsidRPr="006F7A70"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5.21 </w:t>
      </w:r>
      <w:r w:rsidRPr="006F7A70">
        <w:rPr>
          <w:rFonts w:ascii="Times New Roman" w:hAnsi="Times New Roman" w:cs="Times New Roman"/>
          <w:color w:val="000000"/>
          <w:sz w:val="24"/>
          <w:szCs w:val="24"/>
        </w:rPr>
        <w:t>desenvolver currículos e propostas pedagógicas específicas para educação escolar para as escolas do campo e para as comunidades indígen</w:t>
      </w:r>
      <w:r>
        <w:rPr>
          <w:rFonts w:ascii="Times New Roman" w:hAnsi="Times New Roman" w:cs="Times New Roman"/>
          <w:color w:val="000000"/>
          <w:sz w:val="24"/>
          <w:szCs w:val="24"/>
        </w:rPr>
        <w:t>as</w:t>
      </w:r>
      <w:r w:rsidRPr="006F7A70">
        <w:rPr>
          <w:rFonts w:ascii="Times New Roman" w:hAnsi="Times New Roman" w:cs="Times New Roman"/>
          <w:color w:val="000000"/>
          <w:sz w:val="24"/>
          <w:szCs w:val="24"/>
        </w:rPr>
        <w:t>, incluindo os conteúdos culturais correspondentes às respectivas comunidades e considerando o fortalecimento das práticas socioculturais e da língua materna de cada comunidade indígena, produzindo e disponibilizando materiais didáticos específicos, inclusive para os alunos com deficiência;</w:t>
      </w:r>
    </w:p>
    <w:p w:rsidR="00457672" w:rsidRPr="006F7A70"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5.22</w:t>
      </w:r>
      <w:r w:rsidRPr="006F7A70">
        <w:rPr>
          <w:rFonts w:ascii="Times New Roman" w:hAnsi="Times New Roman" w:cs="Times New Roman"/>
          <w:color w:val="000000"/>
          <w:sz w:val="24"/>
          <w:szCs w:val="24"/>
        </w:rPr>
        <w:t xml:space="preserve"> mobilizar as famílias e setores da sociedade civil, articulando a educação formal com experiências de educação popular e cidadã, com os propósitos de que a educação seja assumida como responsabilidade de todos e de ampliar o controle social sobre o cumprimento das políticas públicas educacionais;</w:t>
      </w:r>
    </w:p>
    <w:p w:rsidR="00457672" w:rsidRPr="006F7A70" w:rsidRDefault="00457672" w:rsidP="00457672">
      <w:pPr>
        <w:autoSpaceDE w:val="0"/>
        <w:autoSpaceDN w:val="0"/>
        <w:adjustRightInd w:val="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5.23</w:t>
      </w:r>
      <w:r w:rsidRPr="006F7A70">
        <w:rPr>
          <w:rFonts w:ascii="Times New Roman" w:hAnsi="Times New Roman" w:cs="Times New Roman"/>
          <w:color w:val="000000"/>
          <w:sz w:val="24"/>
          <w:szCs w:val="24"/>
        </w:rPr>
        <w:t xml:space="preserve"> articula</w:t>
      </w:r>
      <w:r>
        <w:rPr>
          <w:rFonts w:ascii="Times New Roman" w:hAnsi="Times New Roman" w:cs="Times New Roman"/>
          <w:color w:val="000000"/>
          <w:sz w:val="24"/>
          <w:szCs w:val="24"/>
        </w:rPr>
        <w:t>r</w:t>
      </w:r>
      <w:r w:rsidRPr="006F7A70">
        <w:rPr>
          <w:rFonts w:ascii="Times New Roman" w:hAnsi="Times New Roman" w:cs="Times New Roman"/>
          <w:color w:val="000000"/>
          <w:sz w:val="24"/>
          <w:szCs w:val="24"/>
        </w:rPr>
        <w:t xml:space="preserve"> os órgãos responsáveis pelas áreas da saúde e da e</w:t>
      </w:r>
      <w:r>
        <w:rPr>
          <w:rFonts w:ascii="Times New Roman" w:hAnsi="Times New Roman" w:cs="Times New Roman"/>
          <w:color w:val="000000"/>
          <w:sz w:val="24"/>
          <w:szCs w:val="24"/>
        </w:rPr>
        <w:t>ducação, o atendimento aos</w:t>
      </w:r>
      <w:r w:rsidRPr="006F7A70">
        <w:rPr>
          <w:rFonts w:ascii="Times New Roman" w:hAnsi="Times New Roman" w:cs="Times New Roman"/>
          <w:color w:val="000000"/>
          <w:sz w:val="24"/>
          <w:szCs w:val="24"/>
        </w:rPr>
        <w:t xml:space="preserve"> estudantes da rede escolar pública de educação básica por meio de ações de preven</w:t>
      </w:r>
      <w:r>
        <w:rPr>
          <w:rFonts w:ascii="Times New Roman" w:hAnsi="Times New Roman" w:cs="Times New Roman"/>
          <w:color w:val="000000"/>
          <w:sz w:val="24"/>
          <w:szCs w:val="24"/>
        </w:rPr>
        <w:t>ção, promoção e atenção à saúde.</w:t>
      </w:r>
    </w:p>
    <w:p w:rsidR="00457672" w:rsidRDefault="00457672" w:rsidP="00780316">
      <w:pPr>
        <w:autoSpaceDE w:val="0"/>
        <w:autoSpaceDN w:val="0"/>
        <w:adjustRightInd w:val="0"/>
        <w:spacing w:after="0" w:line="360" w:lineRule="auto"/>
        <w:jc w:val="both"/>
        <w:rPr>
          <w:rFonts w:ascii="Times New Roman" w:hAnsi="Times New Roman" w:cs="Times New Roman"/>
          <w:b/>
          <w:bCs/>
          <w:sz w:val="24"/>
          <w:szCs w:val="24"/>
        </w:rPr>
      </w:pPr>
    </w:p>
    <w:p w:rsidR="00743165" w:rsidRDefault="00743165" w:rsidP="00780316">
      <w:pPr>
        <w:autoSpaceDE w:val="0"/>
        <w:autoSpaceDN w:val="0"/>
        <w:adjustRightInd w:val="0"/>
        <w:spacing w:after="0" w:line="360" w:lineRule="auto"/>
        <w:jc w:val="both"/>
        <w:rPr>
          <w:rFonts w:ascii="Times New Roman" w:hAnsi="Times New Roman" w:cs="Times New Roman"/>
          <w:b/>
          <w:bCs/>
          <w:sz w:val="24"/>
          <w:szCs w:val="24"/>
        </w:rPr>
      </w:pPr>
    </w:p>
    <w:p w:rsidR="00780316" w:rsidRDefault="00EB6297"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w:t>
      </w:r>
      <w:r w:rsidR="00FF0B22">
        <w:rPr>
          <w:rFonts w:ascii="Times New Roman" w:hAnsi="Times New Roman" w:cs="Times New Roman"/>
          <w:b/>
          <w:bCs/>
          <w:sz w:val="24"/>
          <w:szCs w:val="24"/>
        </w:rPr>
        <w:t>6</w:t>
      </w:r>
      <w:r>
        <w:rPr>
          <w:rFonts w:ascii="Times New Roman" w:hAnsi="Times New Roman" w:cs="Times New Roman"/>
          <w:b/>
          <w:bCs/>
          <w:sz w:val="24"/>
          <w:szCs w:val="24"/>
        </w:rPr>
        <w:t>.</w:t>
      </w:r>
      <w:r w:rsidR="008E555B">
        <w:rPr>
          <w:rFonts w:ascii="Times New Roman" w:hAnsi="Times New Roman" w:cs="Times New Roman"/>
          <w:b/>
          <w:bCs/>
          <w:sz w:val="24"/>
          <w:szCs w:val="24"/>
        </w:rPr>
        <w:t xml:space="preserve"> </w:t>
      </w:r>
      <w:r w:rsidR="00457672">
        <w:rPr>
          <w:rFonts w:ascii="Times New Roman" w:hAnsi="Times New Roman" w:cs="Times New Roman"/>
          <w:b/>
          <w:bCs/>
          <w:sz w:val="24"/>
          <w:szCs w:val="24"/>
        </w:rPr>
        <w:t xml:space="preserve"> </w:t>
      </w:r>
      <w:r w:rsidR="00780316">
        <w:rPr>
          <w:rFonts w:ascii="Times New Roman" w:hAnsi="Times New Roman" w:cs="Times New Roman"/>
          <w:b/>
          <w:bCs/>
          <w:sz w:val="24"/>
          <w:szCs w:val="24"/>
        </w:rPr>
        <w:t>ENSINO MÉDIO</w:t>
      </w:r>
    </w:p>
    <w:p w:rsidR="00780316" w:rsidRDefault="00780316" w:rsidP="00780316">
      <w:pPr>
        <w:autoSpaceDE w:val="0"/>
        <w:autoSpaceDN w:val="0"/>
        <w:adjustRightInd w:val="0"/>
        <w:spacing w:after="0" w:line="360" w:lineRule="auto"/>
        <w:ind w:firstLine="851"/>
        <w:jc w:val="both"/>
        <w:rPr>
          <w:rFonts w:ascii="Calibri" w:hAnsi="Calibri" w:cs="Calibri"/>
        </w:rPr>
      </w:pPr>
    </w:p>
    <w:p w:rsidR="00FF0B22" w:rsidRDefault="00FF0B22" w:rsidP="00780316">
      <w:pPr>
        <w:autoSpaceDE w:val="0"/>
        <w:autoSpaceDN w:val="0"/>
        <w:adjustRightInd w:val="0"/>
        <w:spacing w:after="0" w:line="360" w:lineRule="auto"/>
        <w:ind w:firstLine="851"/>
        <w:jc w:val="both"/>
        <w:rPr>
          <w:rFonts w:ascii="Calibri" w:hAnsi="Calibri" w:cs="Calibri"/>
        </w:rPr>
      </w:pPr>
    </w:p>
    <w:p w:rsidR="00780316" w:rsidRDefault="00FF0B22"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16</w:t>
      </w:r>
      <w:r w:rsidR="00457672">
        <w:rPr>
          <w:rFonts w:ascii="Times New Roman" w:hAnsi="Times New Roman" w:cs="Times New Roman"/>
          <w:b/>
          <w:bCs/>
          <w:sz w:val="24"/>
          <w:szCs w:val="24"/>
        </w:rPr>
        <w:t>.</w:t>
      </w:r>
      <w:r w:rsidR="00780316">
        <w:rPr>
          <w:rFonts w:ascii="Times New Roman" w:hAnsi="Times New Roman" w:cs="Times New Roman"/>
          <w:b/>
          <w:bCs/>
          <w:sz w:val="24"/>
          <w:szCs w:val="24"/>
        </w:rPr>
        <w:t>1 Compromisso</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O Ensino Médio nas suas diferentes possibilidades e de acordo com as normas legais deve preparar os jovens para os desafios da modernidade.</w:t>
      </w: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Deve vincular a teoria à prática, favorecer o protagonismo dos alunos, propiciar o conhecimento, a pesquisa, a contextualização, o domínio de aptidões básicas de linguagem, comunicação, abstração. Adquirir competências e habilidades relacionadas ao pleno exercício da cidadania, percepção da dinâmica social e capacidade de nela intervire tomar decisões, incorporar valores éticos de solidariedade, cooperação e respeito às individualidades.</w:t>
      </w: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 perspectiva do atual Ensino Médio é de uma aprendizagem permanente</w:t>
      </w:r>
      <w:r w:rsidR="000A27E2">
        <w:rPr>
          <w:rFonts w:ascii="Times New Roman" w:hAnsi="Times New Roman" w:cs="Times New Roman"/>
          <w:sz w:val="24"/>
          <w:szCs w:val="24"/>
        </w:rPr>
        <w:t xml:space="preserve"> dos docentes através</w:t>
      </w:r>
      <w:r>
        <w:rPr>
          <w:rFonts w:ascii="Times New Roman" w:hAnsi="Times New Roman" w:cs="Times New Roman"/>
          <w:sz w:val="24"/>
          <w:szCs w:val="24"/>
        </w:rPr>
        <w:t xml:space="preserve"> de uma formação continuada, considerando como elemento central dessa formação </w:t>
      </w:r>
      <w:r w:rsidR="000A27E2">
        <w:rPr>
          <w:rFonts w:ascii="Times New Roman" w:hAnsi="Times New Roman" w:cs="Times New Roman"/>
          <w:sz w:val="24"/>
          <w:szCs w:val="24"/>
        </w:rPr>
        <w:t xml:space="preserve">o aluno para desenvolver o conhecimento, aptidões para </w:t>
      </w:r>
      <w:r>
        <w:rPr>
          <w:rFonts w:ascii="Times New Roman" w:hAnsi="Times New Roman" w:cs="Times New Roman"/>
          <w:sz w:val="24"/>
          <w:szCs w:val="24"/>
        </w:rPr>
        <w:t xml:space="preserve">a construção da cidadania </w:t>
      </w:r>
      <w:r w:rsidR="000A27E2">
        <w:rPr>
          <w:rFonts w:ascii="Times New Roman" w:hAnsi="Times New Roman" w:cs="Times New Roman"/>
          <w:sz w:val="24"/>
          <w:szCs w:val="24"/>
        </w:rPr>
        <w:t>em uma</w:t>
      </w:r>
      <w:r>
        <w:rPr>
          <w:rFonts w:ascii="Times New Roman" w:hAnsi="Times New Roman" w:cs="Times New Roman"/>
          <w:sz w:val="24"/>
          <w:szCs w:val="24"/>
        </w:rPr>
        <w:t xml:space="preserve"> dimensão humanística.</w:t>
      </w:r>
    </w:p>
    <w:p w:rsidR="00780316" w:rsidRDefault="00780316" w:rsidP="00780316">
      <w:pPr>
        <w:autoSpaceDE w:val="0"/>
        <w:autoSpaceDN w:val="0"/>
        <w:adjustRightInd w:val="0"/>
        <w:spacing w:after="0" w:line="360" w:lineRule="auto"/>
        <w:ind w:firstLine="851"/>
        <w:jc w:val="both"/>
        <w:rPr>
          <w:rFonts w:ascii="Calibri" w:hAnsi="Calibri" w:cs="Calibri"/>
        </w:rPr>
      </w:pPr>
    </w:p>
    <w:p w:rsidR="00637A69" w:rsidRDefault="00637A69" w:rsidP="00780316">
      <w:pPr>
        <w:autoSpaceDE w:val="0"/>
        <w:autoSpaceDN w:val="0"/>
        <w:adjustRightInd w:val="0"/>
        <w:spacing w:after="0" w:line="360" w:lineRule="auto"/>
        <w:ind w:firstLine="851"/>
        <w:jc w:val="both"/>
        <w:rPr>
          <w:rFonts w:ascii="Calibri" w:hAnsi="Calibri" w:cs="Calibri"/>
        </w:rPr>
      </w:pPr>
    </w:p>
    <w:p w:rsidR="00780316" w:rsidRDefault="00FF0B22"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16</w:t>
      </w:r>
      <w:r w:rsidR="00780316">
        <w:rPr>
          <w:rFonts w:ascii="Times New Roman" w:hAnsi="Times New Roman" w:cs="Times New Roman"/>
          <w:b/>
          <w:bCs/>
          <w:sz w:val="24"/>
          <w:szCs w:val="24"/>
        </w:rPr>
        <w:t>.2 Diagnóstico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Considerando o processo de modernização em curso no País, o ensino médio tem um importante papel para desempenhar. </w:t>
      </w:r>
      <w:r w:rsidR="000A27E2">
        <w:rPr>
          <w:rFonts w:ascii="Times New Roman" w:hAnsi="Times New Roman" w:cs="Times New Roman"/>
          <w:sz w:val="24"/>
          <w:szCs w:val="24"/>
        </w:rPr>
        <w:t>Desenvolvendo a pesquisa através de um trabalho de socialização preparando para o mercado de trabalho</w:t>
      </w:r>
      <w:r w:rsidR="009802AA">
        <w:rPr>
          <w:rFonts w:ascii="Times New Roman" w:hAnsi="Times New Roman" w:cs="Times New Roman"/>
          <w:sz w:val="24"/>
          <w:szCs w:val="24"/>
        </w:rPr>
        <w:t xml:space="preserve"> na busca de informações, ampliando o conhecimento nas diversas áreas, como por exemplo, na modalidade Ensino Médio Politécnico em que o aluno realiza através de projetos pesquisa de campo, relacionando a teoria com a prática e com isso descobrindo muitas vezes a sua vocação, tendo uma visão melhor no mercado de trabalho. </w:t>
      </w:r>
      <w:r>
        <w:rPr>
          <w:rFonts w:ascii="Times New Roman" w:hAnsi="Times New Roman" w:cs="Times New Roman"/>
          <w:sz w:val="24"/>
          <w:szCs w:val="24"/>
        </w:rPr>
        <w:t>Tanto nos países desenvolvidos quanto nos que lutam para superar o subdesenvolvimento, a expansão do ensino médio pode ser um poderoso fator de formação para a cidadania e de qualificação profissional.</w:t>
      </w:r>
    </w:p>
    <w:p w:rsidR="002D09C8"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município possui, atualmente, três escolas c</w:t>
      </w:r>
      <w:r w:rsidR="00135504">
        <w:rPr>
          <w:rFonts w:ascii="Times New Roman" w:hAnsi="Times New Roman" w:cs="Times New Roman"/>
          <w:sz w:val="24"/>
          <w:szCs w:val="24"/>
        </w:rPr>
        <w:t xml:space="preserve">om ensino médio, </w:t>
      </w:r>
      <w:r w:rsidR="00F44997">
        <w:rPr>
          <w:rFonts w:ascii="Times New Roman" w:hAnsi="Times New Roman" w:cs="Times New Roman"/>
          <w:sz w:val="24"/>
          <w:szCs w:val="24"/>
        </w:rPr>
        <w:t>uma escola particular e duas escolas e</w:t>
      </w:r>
      <w:r w:rsidR="00734D9B">
        <w:rPr>
          <w:rFonts w:ascii="Times New Roman" w:hAnsi="Times New Roman" w:cs="Times New Roman"/>
          <w:sz w:val="24"/>
          <w:szCs w:val="24"/>
        </w:rPr>
        <w:t>staduais</w:t>
      </w:r>
      <w:r w:rsidR="004D2A5C">
        <w:rPr>
          <w:rFonts w:ascii="Times New Roman" w:hAnsi="Times New Roman" w:cs="Times New Roman"/>
          <w:sz w:val="24"/>
          <w:szCs w:val="24"/>
        </w:rPr>
        <w:t>. Segundo a</w:t>
      </w:r>
      <w:r w:rsidR="002D09C8">
        <w:rPr>
          <w:rFonts w:ascii="Times New Roman" w:hAnsi="Times New Roman" w:cs="Times New Roman"/>
          <w:sz w:val="24"/>
          <w:szCs w:val="24"/>
        </w:rPr>
        <w:t xml:space="preserve"> LDB</w:t>
      </w:r>
      <w:r w:rsidR="004D2A5C">
        <w:rPr>
          <w:rFonts w:ascii="Times New Roman" w:hAnsi="Times New Roman" w:cs="Times New Roman"/>
          <w:sz w:val="24"/>
          <w:szCs w:val="24"/>
        </w:rPr>
        <w:t xml:space="preserve"> 9394/96</w:t>
      </w:r>
      <w:r w:rsidR="002D09C8">
        <w:rPr>
          <w:rFonts w:ascii="Times New Roman" w:hAnsi="Times New Roman" w:cs="Times New Roman"/>
          <w:sz w:val="24"/>
          <w:szCs w:val="24"/>
        </w:rPr>
        <w:t>,</w:t>
      </w:r>
      <w:r w:rsidR="004D2A5C">
        <w:rPr>
          <w:rFonts w:ascii="Times New Roman" w:hAnsi="Times New Roman" w:cs="Times New Roman"/>
          <w:sz w:val="24"/>
          <w:szCs w:val="24"/>
        </w:rPr>
        <w:t xml:space="preserve"> estas escolas estaduais</w:t>
      </w:r>
      <w:r w:rsidR="002D09C8">
        <w:rPr>
          <w:rFonts w:ascii="Times New Roman" w:hAnsi="Times New Roman" w:cs="Times New Roman"/>
          <w:sz w:val="24"/>
          <w:szCs w:val="24"/>
        </w:rPr>
        <w:t xml:space="preserve"> são incumbência do Estado conforme artigo 10:</w:t>
      </w:r>
    </w:p>
    <w:p w:rsidR="002D09C8" w:rsidRDefault="002D09C8"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w:t>
      </w:r>
      <w:r w:rsidRPr="002D09C8">
        <w:rPr>
          <w:rFonts w:ascii="Times New Roman" w:hAnsi="Times New Roman" w:cs="Times New Roman"/>
          <w:sz w:val="24"/>
          <w:szCs w:val="24"/>
        </w:rPr>
        <w:t>Art. 10º. Os Estados incumbir-se-ão de:</w:t>
      </w:r>
    </w:p>
    <w:p w:rsidR="00F44997" w:rsidRDefault="002D09C8" w:rsidP="00DC67F2">
      <w:pPr>
        <w:autoSpaceDE w:val="0"/>
        <w:autoSpaceDN w:val="0"/>
        <w:adjustRightInd w:val="0"/>
        <w:spacing w:after="0" w:line="360" w:lineRule="auto"/>
        <w:ind w:left="708"/>
        <w:jc w:val="both"/>
        <w:rPr>
          <w:rFonts w:ascii="Times New Roman" w:hAnsi="Times New Roman" w:cs="Times New Roman"/>
          <w:sz w:val="24"/>
          <w:szCs w:val="24"/>
        </w:rPr>
      </w:pPr>
      <w:r w:rsidRPr="002D09C8">
        <w:rPr>
          <w:rFonts w:ascii="Times New Roman" w:hAnsi="Times New Roman" w:cs="Times New Roman"/>
          <w:sz w:val="24"/>
          <w:szCs w:val="24"/>
        </w:rPr>
        <w:t>VI - assegurar o ensino fundamental e oferecer, com prioridade, o ensino médio.</w:t>
      </w:r>
      <w:r w:rsidR="00DC67F2">
        <w:rPr>
          <w:rFonts w:ascii="Times New Roman" w:hAnsi="Times New Roman" w:cs="Times New Roman"/>
          <w:sz w:val="24"/>
          <w:szCs w:val="24"/>
        </w:rPr>
        <w:t>”</w:t>
      </w:r>
    </w:p>
    <w:p w:rsidR="00F44997" w:rsidRDefault="00F44997" w:rsidP="00DC67F2">
      <w:pPr>
        <w:autoSpaceDE w:val="0"/>
        <w:autoSpaceDN w:val="0"/>
        <w:adjustRightInd w:val="0"/>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w:t>
      </w:r>
      <w:r w:rsidRPr="00F44997">
        <w:rPr>
          <w:rFonts w:ascii="Times New Roman" w:hAnsi="Times New Roman" w:cs="Times New Roman"/>
          <w:sz w:val="24"/>
          <w:szCs w:val="24"/>
        </w:rPr>
        <w:t xml:space="preserve"> </w:t>
      </w:r>
      <w:r>
        <w:rPr>
          <w:rFonts w:ascii="Times New Roman" w:hAnsi="Times New Roman" w:cs="Times New Roman"/>
          <w:sz w:val="24"/>
          <w:szCs w:val="24"/>
        </w:rPr>
        <w:t>Escola Estadual de Ensino Médio Sepé Tiaraju, ofertando o ensino Fundamental e Ensino Médio Politécnico.</w:t>
      </w:r>
    </w:p>
    <w:p w:rsidR="00F44997" w:rsidRDefault="00F44997" w:rsidP="00DC67F2">
      <w:pPr>
        <w:autoSpaceDE w:val="0"/>
        <w:autoSpaceDN w:val="0"/>
        <w:adjustRightInd w:val="0"/>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 Escola Estadual</w:t>
      </w:r>
      <w:r w:rsidR="004D2A5C">
        <w:rPr>
          <w:rFonts w:ascii="Times New Roman" w:hAnsi="Times New Roman" w:cs="Times New Roman"/>
          <w:sz w:val="24"/>
          <w:szCs w:val="24"/>
        </w:rPr>
        <w:t xml:space="preserve"> de Educação Básica Professora Cléia Salete Dalberto, ofertando o Ensino Fundamental e o Ensino Médio Politécnico.</w:t>
      </w:r>
    </w:p>
    <w:p w:rsidR="00780316" w:rsidRDefault="00F44997" w:rsidP="00DC67F2">
      <w:pPr>
        <w:autoSpaceDE w:val="0"/>
        <w:autoSpaceDN w:val="0"/>
        <w:adjustRightInd w:val="0"/>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w:t>
      </w:r>
      <w:r w:rsidR="004D2A5C">
        <w:rPr>
          <w:rFonts w:ascii="Times New Roman" w:hAnsi="Times New Roman" w:cs="Times New Roman"/>
          <w:sz w:val="24"/>
          <w:szCs w:val="24"/>
        </w:rPr>
        <w:t>Em nosso município temos d</w:t>
      </w:r>
      <w:r w:rsidR="00135504">
        <w:rPr>
          <w:rFonts w:ascii="Times New Roman" w:hAnsi="Times New Roman" w:cs="Times New Roman"/>
          <w:sz w:val="24"/>
          <w:szCs w:val="24"/>
        </w:rPr>
        <w:t>uas</w:t>
      </w:r>
      <w:r w:rsidR="00780316">
        <w:rPr>
          <w:rFonts w:ascii="Times New Roman" w:hAnsi="Times New Roman" w:cs="Times New Roman"/>
          <w:sz w:val="24"/>
          <w:szCs w:val="24"/>
        </w:rPr>
        <w:t xml:space="preserve"> </w:t>
      </w:r>
      <w:r w:rsidR="004D2A5C">
        <w:rPr>
          <w:rFonts w:ascii="Times New Roman" w:hAnsi="Times New Roman" w:cs="Times New Roman"/>
          <w:sz w:val="24"/>
          <w:szCs w:val="24"/>
        </w:rPr>
        <w:t>e</w:t>
      </w:r>
      <w:r>
        <w:rPr>
          <w:rFonts w:ascii="Times New Roman" w:hAnsi="Times New Roman" w:cs="Times New Roman"/>
          <w:sz w:val="24"/>
          <w:szCs w:val="24"/>
        </w:rPr>
        <w:t xml:space="preserve">scolas </w:t>
      </w:r>
      <w:r w:rsidR="004D2A5C">
        <w:rPr>
          <w:rFonts w:ascii="Times New Roman" w:hAnsi="Times New Roman" w:cs="Times New Roman"/>
          <w:sz w:val="24"/>
          <w:szCs w:val="24"/>
        </w:rPr>
        <w:t xml:space="preserve">que </w:t>
      </w:r>
      <w:r>
        <w:rPr>
          <w:rFonts w:ascii="Times New Roman" w:hAnsi="Times New Roman" w:cs="Times New Roman"/>
          <w:sz w:val="24"/>
          <w:szCs w:val="24"/>
        </w:rPr>
        <w:t>ofer</w:t>
      </w:r>
      <w:r w:rsidR="004D2A5C">
        <w:rPr>
          <w:rFonts w:ascii="Times New Roman" w:hAnsi="Times New Roman" w:cs="Times New Roman"/>
          <w:sz w:val="24"/>
          <w:szCs w:val="24"/>
        </w:rPr>
        <w:t>ecem</w:t>
      </w:r>
      <w:r>
        <w:rPr>
          <w:rFonts w:ascii="Times New Roman" w:hAnsi="Times New Roman" w:cs="Times New Roman"/>
          <w:sz w:val="24"/>
          <w:szCs w:val="24"/>
        </w:rPr>
        <w:t xml:space="preserve"> o E</w:t>
      </w:r>
      <w:r w:rsidR="00780316">
        <w:rPr>
          <w:rFonts w:ascii="Times New Roman" w:hAnsi="Times New Roman" w:cs="Times New Roman"/>
          <w:sz w:val="24"/>
          <w:szCs w:val="24"/>
        </w:rPr>
        <w:t>nsino</w:t>
      </w:r>
      <w:r>
        <w:rPr>
          <w:rFonts w:ascii="Times New Roman" w:hAnsi="Times New Roman" w:cs="Times New Roman"/>
          <w:sz w:val="24"/>
          <w:szCs w:val="24"/>
        </w:rPr>
        <w:t xml:space="preserve"> Médio</w:t>
      </w:r>
      <w:r w:rsidR="00780316">
        <w:rPr>
          <w:rFonts w:ascii="Times New Roman" w:hAnsi="Times New Roman" w:cs="Times New Roman"/>
          <w:sz w:val="24"/>
          <w:szCs w:val="24"/>
        </w:rPr>
        <w:t xml:space="preserve"> </w:t>
      </w:r>
      <w:r>
        <w:rPr>
          <w:rFonts w:ascii="Times New Roman" w:hAnsi="Times New Roman" w:cs="Times New Roman"/>
          <w:sz w:val="24"/>
          <w:szCs w:val="24"/>
        </w:rPr>
        <w:t>Profissionalizante</w:t>
      </w:r>
      <w:r w:rsidR="004D2A5C">
        <w:rPr>
          <w:rFonts w:ascii="Times New Roman" w:hAnsi="Times New Roman" w:cs="Times New Roman"/>
          <w:sz w:val="24"/>
          <w:szCs w:val="24"/>
        </w:rPr>
        <w:t>,</w:t>
      </w:r>
      <w:r>
        <w:rPr>
          <w:rFonts w:ascii="Times New Roman" w:hAnsi="Times New Roman" w:cs="Times New Roman"/>
          <w:sz w:val="24"/>
          <w:szCs w:val="24"/>
        </w:rPr>
        <w:t xml:space="preserve"> s</w:t>
      </w:r>
      <w:r w:rsidR="00780316">
        <w:rPr>
          <w:rFonts w:ascii="Times New Roman" w:hAnsi="Times New Roman" w:cs="Times New Roman"/>
          <w:sz w:val="24"/>
          <w:szCs w:val="24"/>
        </w:rPr>
        <w:t>ão elas: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*CNEC – Instit</w:t>
      </w:r>
      <w:r w:rsidR="00F44997">
        <w:rPr>
          <w:rFonts w:ascii="Times New Roman" w:hAnsi="Times New Roman" w:cs="Times New Roman"/>
          <w:sz w:val="24"/>
          <w:szCs w:val="24"/>
        </w:rPr>
        <w:t>uto Educacional Cenecista de Tenente Portela, ofertando o curso profissionalizante,</w:t>
      </w:r>
      <w:r w:rsidR="00736138">
        <w:rPr>
          <w:rFonts w:ascii="Times New Roman" w:hAnsi="Times New Roman" w:cs="Times New Roman"/>
          <w:sz w:val="24"/>
          <w:szCs w:val="24"/>
        </w:rPr>
        <w:t xml:space="preserve"> M</w:t>
      </w:r>
      <w:r w:rsidR="00F44997">
        <w:rPr>
          <w:rFonts w:ascii="Times New Roman" w:hAnsi="Times New Roman" w:cs="Times New Roman"/>
          <w:sz w:val="24"/>
          <w:szCs w:val="24"/>
        </w:rPr>
        <w:t>agistério</w:t>
      </w:r>
      <w:r>
        <w:rPr>
          <w:rFonts w:ascii="Times New Roman" w:hAnsi="Times New Roman" w:cs="Times New Roman"/>
          <w:sz w:val="24"/>
          <w:szCs w:val="24"/>
        </w:rPr>
        <w:t>;</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*Escola Estadual de </w:t>
      </w:r>
      <w:r w:rsidR="009802AA">
        <w:rPr>
          <w:rFonts w:ascii="Times New Roman" w:hAnsi="Times New Roman" w:cs="Times New Roman"/>
          <w:sz w:val="24"/>
          <w:szCs w:val="24"/>
        </w:rPr>
        <w:t>Educação Básica</w:t>
      </w:r>
      <w:r w:rsidR="007B7D93">
        <w:rPr>
          <w:rFonts w:ascii="Times New Roman" w:hAnsi="Times New Roman" w:cs="Times New Roman"/>
          <w:sz w:val="24"/>
          <w:szCs w:val="24"/>
        </w:rPr>
        <w:t xml:space="preserve"> </w:t>
      </w:r>
      <w:r>
        <w:rPr>
          <w:rFonts w:ascii="Times New Roman" w:hAnsi="Times New Roman" w:cs="Times New Roman"/>
          <w:sz w:val="24"/>
          <w:szCs w:val="24"/>
        </w:rPr>
        <w:t>Prof</w:t>
      </w:r>
      <w:r w:rsidR="009802AA">
        <w:rPr>
          <w:rFonts w:ascii="Times New Roman" w:hAnsi="Times New Roman" w:cs="Times New Roman"/>
          <w:sz w:val="24"/>
          <w:szCs w:val="24"/>
        </w:rPr>
        <w:t>essora</w:t>
      </w:r>
      <w:r w:rsidR="007B7D93">
        <w:rPr>
          <w:rFonts w:ascii="Times New Roman" w:hAnsi="Times New Roman" w:cs="Times New Roman"/>
          <w:sz w:val="24"/>
          <w:szCs w:val="24"/>
        </w:rPr>
        <w:t xml:space="preserve"> </w:t>
      </w:r>
      <w:r>
        <w:rPr>
          <w:rFonts w:ascii="Times New Roman" w:hAnsi="Times New Roman" w:cs="Times New Roman"/>
          <w:sz w:val="24"/>
          <w:szCs w:val="24"/>
        </w:rPr>
        <w:t>Cléia Salete Dalberto</w:t>
      </w:r>
      <w:r w:rsidR="004D2A5C">
        <w:rPr>
          <w:rFonts w:ascii="Times New Roman" w:hAnsi="Times New Roman" w:cs="Times New Roman"/>
          <w:sz w:val="24"/>
          <w:szCs w:val="24"/>
        </w:rPr>
        <w:t xml:space="preserve"> que também oferta o</w:t>
      </w:r>
      <w:r w:rsidR="00B224A7">
        <w:rPr>
          <w:rFonts w:ascii="Times New Roman" w:hAnsi="Times New Roman" w:cs="Times New Roman"/>
          <w:sz w:val="24"/>
          <w:szCs w:val="24"/>
        </w:rPr>
        <w:t xml:space="preserve"> Ensino Médio Integrado</w:t>
      </w:r>
      <w:r w:rsidR="004D2A5C">
        <w:rPr>
          <w:rFonts w:ascii="Times New Roman" w:hAnsi="Times New Roman" w:cs="Times New Roman"/>
          <w:sz w:val="24"/>
          <w:szCs w:val="24"/>
        </w:rPr>
        <w:t xml:space="preserve"> em informática e</w:t>
      </w:r>
      <w:r>
        <w:rPr>
          <w:rFonts w:ascii="Times New Roman" w:hAnsi="Times New Roman" w:cs="Times New Roman"/>
          <w:sz w:val="24"/>
          <w:szCs w:val="24"/>
        </w:rPr>
        <w:t xml:space="preserve"> </w:t>
      </w:r>
      <w:r w:rsidR="004D2A5C">
        <w:rPr>
          <w:rFonts w:ascii="Times New Roman" w:hAnsi="Times New Roman" w:cs="Times New Roman"/>
          <w:sz w:val="24"/>
          <w:szCs w:val="24"/>
        </w:rPr>
        <w:t xml:space="preserve">os cursos </w:t>
      </w:r>
      <w:r w:rsidR="00EE6876">
        <w:rPr>
          <w:rFonts w:ascii="Times New Roman" w:hAnsi="Times New Roman" w:cs="Times New Roman"/>
          <w:sz w:val="24"/>
          <w:szCs w:val="24"/>
        </w:rPr>
        <w:t>pós</w:t>
      </w:r>
      <w:r w:rsidR="00FF0B22">
        <w:rPr>
          <w:rFonts w:ascii="Times New Roman" w:hAnsi="Times New Roman" w:cs="Times New Roman"/>
          <w:sz w:val="24"/>
          <w:szCs w:val="24"/>
        </w:rPr>
        <w:t xml:space="preserve"> -</w:t>
      </w:r>
      <w:r w:rsidR="00EE6876">
        <w:rPr>
          <w:rFonts w:ascii="Times New Roman" w:hAnsi="Times New Roman" w:cs="Times New Roman"/>
          <w:sz w:val="24"/>
          <w:szCs w:val="24"/>
        </w:rPr>
        <w:t xml:space="preserve"> médio </w:t>
      </w:r>
      <w:r w:rsidR="004D2A5C">
        <w:rPr>
          <w:rFonts w:ascii="Times New Roman" w:hAnsi="Times New Roman" w:cs="Times New Roman"/>
          <w:sz w:val="24"/>
          <w:szCs w:val="24"/>
        </w:rPr>
        <w:t xml:space="preserve">de </w:t>
      </w:r>
      <w:r>
        <w:rPr>
          <w:rFonts w:ascii="Times New Roman" w:hAnsi="Times New Roman" w:cs="Times New Roman"/>
          <w:sz w:val="24"/>
          <w:szCs w:val="24"/>
        </w:rPr>
        <w:t>Técnico em Informática</w:t>
      </w:r>
      <w:r w:rsidR="00B224A7">
        <w:rPr>
          <w:rFonts w:ascii="Times New Roman" w:hAnsi="Times New Roman" w:cs="Times New Roman"/>
          <w:sz w:val="24"/>
          <w:szCs w:val="24"/>
        </w:rPr>
        <w:t xml:space="preserve"> e Técnico em Administração</w:t>
      </w:r>
      <w:r w:rsidR="00FF0B22">
        <w:rPr>
          <w:rFonts w:ascii="Times New Roman" w:hAnsi="Times New Roman" w:cs="Times New Roman"/>
          <w:sz w:val="24"/>
          <w:szCs w:val="24"/>
        </w:rPr>
        <w:t>.</w:t>
      </w:r>
    </w:p>
    <w:p w:rsidR="00FF0B22" w:rsidRDefault="00FF0B22" w:rsidP="00780316">
      <w:pPr>
        <w:autoSpaceDE w:val="0"/>
        <w:autoSpaceDN w:val="0"/>
        <w:adjustRightInd w:val="0"/>
        <w:spacing w:after="0" w:line="360" w:lineRule="auto"/>
        <w:ind w:firstLine="851"/>
        <w:jc w:val="both"/>
        <w:rPr>
          <w:rFonts w:ascii="Times New Roman" w:hAnsi="Times New Roman" w:cs="Times New Roman"/>
          <w:sz w:val="24"/>
          <w:szCs w:val="24"/>
        </w:rPr>
      </w:pPr>
    </w:p>
    <w:p w:rsidR="00FF0B22" w:rsidRDefault="00FF0B22" w:rsidP="00780316">
      <w:pPr>
        <w:autoSpaceDE w:val="0"/>
        <w:autoSpaceDN w:val="0"/>
        <w:adjustRightInd w:val="0"/>
        <w:spacing w:after="0" w:line="360" w:lineRule="auto"/>
        <w:ind w:firstLine="851"/>
        <w:jc w:val="both"/>
        <w:rPr>
          <w:rFonts w:ascii="Times New Roman" w:hAnsi="Times New Roman" w:cs="Times New Roman"/>
          <w:sz w:val="24"/>
          <w:szCs w:val="24"/>
        </w:rPr>
      </w:pPr>
    </w:p>
    <w:p w:rsidR="00FF0B22" w:rsidRDefault="00FF0B22" w:rsidP="00780316">
      <w:pPr>
        <w:autoSpaceDE w:val="0"/>
        <w:autoSpaceDN w:val="0"/>
        <w:adjustRightInd w:val="0"/>
        <w:spacing w:after="0" w:line="360" w:lineRule="auto"/>
        <w:ind w:firstLine="851"/>
        <w:jc w:val="both"/>
        <w:rPr>
          <w:rFonts w:ascii="Times New Roman" w:hAnsi="Times New Roman" w:cs="Times New Roman"/>
          <w:sz w:val="24"/>
          <w:szCs w:val="24"/>
        </w:rPr>
      </w:pPr>
    </w:p>
    <w:p w:rsidR="00FF0B22" w:rsidRDefault="00FF0B22" w:rsidP="00780316">
      <w:pPr>
        <w:autoSpaceDE w:val="0"/>
        <w:autoSpaceDN w:val="0"/>
        <w:adjustRightInd w:val="0"/>
        <w:spacing w:after="0" w:line="360" w:lineRule="auto"/>
        <w:ind w:firstLine="851"/>
        <w:jc w:val="both"/>
        <w:rPr>
          <w:rFonts w:ascii="Times New Roman" w:hAnsi="Times New Roman" w:cs="Times New Roman"/>
          <w:sz w:val="24"/>
          <w:szCs w:val="24"/>
        </w:rPr>
      </w:pPr>
    </w:p>
    <w:p w:rsidR="007B7D93" w:rsidRDefault="007B7D93" w:rsidP="007B7D9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QUADRO </w:t>
      </w:r>
      <w:r w:rsidR="00DC67F2">
        <w:rPr>
          <w:rFonts w:ascii="Times New Roman" w:hAnsi="Times New Roman" w:cs="Times New Roman"/>
          <w:sz w:val="24"/>
          <w:szCs w:val="24"/>
        </w:rPr>
        <w:t>07</w:t>
      </w:r>
      <w:r>
        <w:rPr>
          <w:rFonts w:ascii="Times New Roman" w:hAnsi="Times New Roman" w:cs="Times New Roman"/>
          <w:sz w:val="24"/>
          <w:szCs w:val="24"/>
        </w:rPr>
        <w:t xml:space="preserve"> – ENSINO </w:t>
      </w:r>
      <w:r w:rsidR="00B02C9F">
        <w:rPr>
          <w:rFonts w:ascii="Times New Roman" w:hAnsi="Times New Roman" w:cs="Times New Roman"/>
          <w:sz w:val="24"/>
          <w:szCs w:val="24"/>
        </w:rPr>
        <w:t>MÉDIO</w:t>
      </w:r>
      <w:r>
        <w:rPr>
          <w:rFonts w:ascii="Times New Roman" w:hAnsi="Times New Roman" w:cs="Times New Roman"/>
          <w:sz w:val="24"/>
          <w:szCs w:val="24"/>
        </w:rPr>
        <w:t xml:space="preserve"> – MATRÍCULA INICIAL POR DEPENDÊNCIA ADMINISTRATIVA:</w:t>
      </w:r>
    </w:p>
    <w:p w:rsidR="007B7D93" w:rsidRDefault="007B7D93"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Pr="00B02C9F" w:rsidRDefault="00B02C9F" w:rsidP="00780316">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1ª SÉRIE À 3ª SÉRIE DO ENSINO MÉDIO</w:t>
      </w:r>
    </w:p>
    <w:tbl>
      <w:tblPr>
        <w:tblW w:w="0" w:type="auto"/>
        <w:tblLayout w:type="fixed"/>
        <w:tblLook w:val="0000" w:firstRow="0" w:lastRow="0" w:firstColumn="0" w:lastColumn="0" w:noHBand="0" w:noVBand="0"/>
      </w:tblPr>
      <w:tblGrid>
        <w:gridCol w:w="1857"/>
        <w:gridCol w:w="1857"/>
        <w:gridCol w:w="1858"/>
        <w:gridCol w:w="1855"/>
        <w:gridCol w:w="1860"/>
      </w:tblGrid>
      <w:tr w:rsidR="00780316">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Times New Roman" w:hAnsi="Times New Roman" w:cs="Times New Roman"/>
                <w:sz w:val="24"/>
                <w:szCs w:val="24"/>
              </w:rPr>
            </w:pPr>
          </w:p>
          <w:p w:rsidR="00780316" w:rsidRDefault="00780316" w:rsidP="008751D0">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ANO</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Times New Roman" w:hAnsi="Times New Roman" w:cs="Times New Roman"/>
                <w:sz w:val="24"/>
                <w:szCs w:val="24"/>
              </w:rPr>
            </w:pPr>
          </w:p>
          <w:p w:rsidR="00780316" w:rsidRDefault="00780316" w:rsidP="008751D0">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TOTAL</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p>
          <w:p w:rsidR="00780316" w:rsidRDefault="00780316" w:rsidP="008751D0">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MUNICIPAL</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p>
          <w:p w:rsidR="00780316" w:rsidRDefault="00780316" w:rsidP="008751D0">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ESTADUAL</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Times New Roman" w:hAnsi="Times New Roman" w:cs="Times New Roman"/>
                <w:sz w:val="24"/>
                <w:szCs w:val="24"/>
              </w:rPr>
            </w:pPr>
          </w:p>
          <w:p w:rsidR="00780316" w:rsidRDefault="00780316" w:rsidP="008751D0">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PARTICULAR</w:t>
            </w:r>
          </w:p>
        </w:tc>
      </w:tr>
      <w:tr w:rsidR="00780316">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62756B">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2008</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725</w:t>
            </w:r>
          </w:p>
          <w:p w:rsidR="00780316" w:rsidRDefault="00780316" w:rsidP="001F7D5A">
            <w:pPr>
              <w:autoSpaceDE w:val="0"/>
              <w:autoSpaceDN w:val="0"/>
              <w:adjustRightInd w:val="0"/>
              <w:spacing w:after="0" w:line="240" w:lineRule="auto"/>
              <w:jc w:val="center"/>
              <w:rPr>
                <w:rFonts w:ascii="Calibri" w:hAnsi="Calibri" w:cs="Calibri"/>
              </w:rPr>
            </w:pPr>
          </w:p>
        </w:tc>
        <w:tc>
          <w:tcPr>
            <w:tcW w:w="185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612</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113</w:t>
            </w:r>
          </w:p>
        </w:tc>
      </w:tr>
      <w:tr w:rsidR="00780316">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62756B">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2009</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758</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638</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120</w:t>
            </w:r>
          </w:p>
        </w:tc>
      </w:tr>
      <w:tr w:rsidR="00780316">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62756B">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2010</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806</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599</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107</w:t>
            </w:r>
          </w:p>
        </w:tc>
      </w:tr>
      <w:tr w:rsidR="00780316">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62756B">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2011</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668</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568</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1F7D5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100</w:t>
            </w:r>
          </w:p>
        </w:tc>
      </w:tr>
      <w:tr w:rsidR="001F7D5A" w:rsidTr="00637A69">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637A69" w:rsidRDefault="001F7D5A" w:rsidP="0062756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2012</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1F7D5A" w:rsidRPr="008751D0" w:rsidRDefault="00135504" w:rsidP="00637A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570</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1F7D5A" w:rsidRPr="008751D0" w:rsidRDefault="001F7D5A" w:rsidP="00637A69">
            <w:pPr>
              <w:autoSpaceDE w:val="0"/>
              <w:autoSpaceDN w:val="0"/>
              <w:adjustRightInd w:val="0"/>
              <w:spacing w:after="0" w:line="240" w:lineRule="auto"/>
              <w:jc w:val="center"/>
              <w:rPr>
                <w:rFonts w:ascii="Times New Roman" w:hAnsi="Times New Roman" w:cs="Times New Roman"/>
                <w:sz w:val="24"/>
                <w:szCs w:val="24"/>
              </w:rPr>
            </w:pPr>
            <w:r w:rsidRPr="008751D0">
              <w:rPr>
                <w:rFonts w:ascii="Times New Roman" w:hAnsi="Times New Roman" w:cs="Times New Roman"/>
                <w:sz w:val="24"/>
                <w:szCs w:val="24"/>
              </w:rPr>
              <w:t>0</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1F7D5A" w:rsidRPr="008751D0" w:rsidRDefault="008751D0" w:rsidP="00637A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475</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1F7D5A" w:rsidRPr="008751D0" w:rsidRDefault="00135504" w:rsidP="00637A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95</w:t>
            </w:r>
          </w:p>
        </w:tc>
      </w:tr>
      <w:tr w:rsidR="001F7D5A" w:rsidTr="00637A69">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637A69" w:rsidRDefault="001F7D5A" w:rsidP="0062756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2013</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1F7D5A" w:rsidRPr="008751D0" w:rsidRDefault="00135504" w:rsidP="00637A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517</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1F7D5A" w:rsidRPr="008751D0" w:rsidRDefault="001F7D5A" w:rsidP="00637A69">
            <w:pPr>
              <w:autoSpaceDE w:val="0"/>
              <w:autoSpaceDN w:val="0"/>
              <w:adjustRightInd w:val="0"/>
              <w:spacing w:after="0" w:line="240" w:lineRule="auto"/>
              <w:jc w:val="center"/>
              <w:rPr>
                <w:rFonts w:ascii="Times New Roman" w:hAnsi="Times New Roman" w:cs="Times New Roman"/>
                <w:sz w:val="24"/>
                <w:szCs w:val="24"/>
              </w:rPr>
            </w:pPr>
            <w:r w:rsidRPr="008751D0">
              <w:rPr>
                <w:rFonts w:ascii="Times New Roman" w:hAnsi="Times New Roman" w:cs="Times New Roman"/>
                <w:sz w:val="24"/>
                <w:szCs w:val="24"/>
              </w:rPr>
              <w:t>0</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1F7D5A" w:rsidRPr="008751D0" w:rsidRDefault="008751D0" w:rsidP="00637A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413</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1F7D5A" w:rsidRPr="008751D0" w:rsidRDefault="00135504" w:rsidP="00637A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104</w:t>
            </w:r>
          </w:p>
        </w:tc>
      </w:tr>
      <w:tr w:rsidR="001F7D5A" w:rsidTr="00637A69">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637A69" w:rsidRDefault="001F7D5A" w:rsidP="0062756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2014</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1F7D5A" w:rsidRPr="008751D0" w:rsidRDefault="00135504" w:rsidP="00637A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523</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1F7D5A" w:rsidRPr="008751D0" w:rsidRDefault="008751D0" w:rsidP="00637A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1F7D5A" w:rsidRPr="008751D0" w:rsidRDefault="008751D0" w:rsidP="00637A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418</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1F7D5A" w:rsidRPr="008751D0" w:rsidRDefault="00135504" w:rsidP="00637A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105</w:t>
            </w:r>
          </w:p>
        </w:tc>
      </w:tr>
      <w:tr w:rsidR="00504192" w:rsidTr="00637A69">
        <w:trPr>
          <w:trHeight w:val="1"/>
        </w:trPr>
        <w:tc>
          <w:tcPr>
            <w:tcW w:w="1857" w:type="dxa"/>
            <w:tcBorders>
              <w:top w:val="single" w:sz="2" w:space="0" w:color="000000"/>
              <w:left w:val="single" w:sz="2" w:space="0" w:color="000000"/>
              <w:bottom w:val="single" w:sz="2" w:space="0" w:color="000000"/>
              <w:right w:val="single" w:sz="2" w:space="0" w:color="000000"/>
            </w:tcBorders>
            <w:shd w:val="clear" w:color="000000" w:fill="FFFFFF"/>
          </w:tcPr>
          <w:p w:rsidR="00637A69" w:rsidRDefault="00504192" w:rsidP="0062756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2015</w:t>
            </w:r>
          </w:p>
        </w:tc>
        <w:tc>
          <w:tcPr>
            <w:tcW w:w="1857"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504192" w:rsidRDefault="007B7D93" w:rsidP="00637A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393</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504192" w:rsidRDefault="00504192" w:rsidP="00637A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855"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504192" w:rsidRDefault="007B7D93" w:rsidP="00637A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314</w:t>
            </w:r>
          </w:p>
        </w:tc>
        <w:tc>
          <w:tcPr>
            <w:tcW w:w="1860"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504192" w:rsidRDefault="00504192" w:rsidP="00637A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79</w:t>
            </w:r>
          </w:p>
        </w:tc>
      </w:tr>
    </w:tbl>
    <w:p w:rsidR="00780316" w:rsidRDefault="00780316" w:rsidP="00780316">
      <w:pPr>
        <w:autoSpaceDE w:val="0"/>
        <w:autoSpaceDN w:val="0"/>
        <w:adjustRightInd w:val="0"/>
        <w:spacing w:after="0" w:line="240" w:lineRule="auto"/>
        <w:ind w:firstLine="851"/>
        <w:jc w:val="both"/>
        <w:rPr>
          <w:rFonts w:ascii="Calibri" w:hAnsi="Calibri" w:cs="Calibri"/>
        </w:rPr>
      </w:pPr>
    </w:p>
    <w:p w:rsidR="00B02C9F" w:rsidRDefault="00B02C9F"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clientela do Ensino Médio tende a tornar-se mais heterogênea, tanto etária, quanto social e economicamente uma vez que estudantes aspiram trabalhar e o mercado de trabalho exige profissionais com qualificação. No entanto está procurando-se oferecer no município, alternativas de educação e preparação para fac</w:t>
      </w:r>
      <w:r w:rsidR="00274D38">
        <w:rPr>
          <w:rFonts w:ascii="Times New Roman" w:hAnsi="Times New Roman" w:cs="Times New Roman"/>
          <w:sz w:val="24"/>
          <w:szCs w:val="24"/>
        </w:rPr>
        <w:t>ilitar suas escolhas</w:t>
      </w:r>
      <w:r>
        <w:rPr>
          <w:rFonts w:ascii="Times New Roman" w:hAnsi="Times New Roman" w:cs="Times New Roman"/>
          <w:sz w:val="24"/>
          <w:szCs w:val="24"/>
        </w:rPr>
        <w:t xml:space="preserve"> de trabalho, de normas de convivência, de formas de participação na sociedade.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Vive-se numa era marcada pela competência, competição e excelência, em que progressos científicos e avanços tecnológicos definem exigências novas para os jovens, que ingressarão no mundo do trabalho. Com isso pretende-se criar condições, nas escolas, que permitam aos jovens ter acesso ao conjunto de conhecimentos </w:t>
      </w:r>
      <w:r w:rsidR="002B0193">
        <w:rPr>
          <w:rFonts w:ascii="Times New Roman" w:hAnsi="Times New Roman" w:cs="Times New Roman"/>
          <w:sz w:val="24"/>
          <w:szCs w:val="24"/>
        </w:rPr>
        <w:t>de acordo com a sua realidade e que o projeto político pedagógico seja elaborado de acordo com as necessidades de cada região integrando cada área de conhecimento para que o mesmo possa interagir na sociedade</w:t>
      </w:r>
      <w:r>
        <w:rPr>
          <w:rFonts w:ascii="Times New Roman" w:hAnsi="Times New Roman" w:cs="Times New Roman"/>
          <w:sz w:val="24"/>
          <w:szCs w:val="24"/>
        </w:rPr>
        <w:t>.</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FF0B22"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16</w:t>
      </w:r>
      <w:r w:rsidR="00780316">
        <w:rPr>
          <w:rFonts w:ascii="Times New Roman" w:hAnsi="Times New Roman" w:cs="Times New Roman"/>
          <w:b/>
          <w:bCs/>
          <w:sz w:val="24"/>
          <w:szCs w:val="24"/>
        </w:rPr>
        <w:t>.3 Diretrizes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As diretrizes do Ensino Médio estão contidas na Constituição Federal, na Lei de Diretrizes e Bases da Educação – Lei Nº. 9394/96 e nas Diretrizes Curriculares para o Ensino Médio e no Plano Nacional de Educação. Visando atender às novas Diretrizes Curriculares Nacionais, aos Parâmetros Curriculares Nacionais e as Matrizes Curriculares </w:t>
      </w:r>
      <w:r>
        <w:rPr>
          <w:rFonts w:ascii="Times New Roman" w:hAnsi="Times New Roman" w:cs="Times New Roman"/>
          <w:sz w:val="24"/>
          <w:szCs w:val="24"/>
        </w:rPr>
        <w:lastRenderedPageBreak/>
        <w:t>Estaduais para esse nível de ensino, faz-se necessário reformular e adequar os currículos praticados nas escolas incorporando a essas iniciativas e atividades de interesse dos jovens.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Preparando jovens e adultos para os desafios da modernidade, o ensino médio deverá permitir aquisição de competências relacionadas ao pleno exercício da cidadania e da inserção produtiva: auto-aprendizagem; percepção da dinâmica social e capacidade para nela intervir; compreensão dos processos produtivos; capacidade de observar, interpretar e tomar decisões; domínio de aptidões básicas de linguagens; comunicação; abstração; habilidades para incorporar valores éticos de solidariedade; cooperação e respeito às individualidades.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perspectiva do atual Ensino Politécnico é de uma aprendizagem permanente, de uma formação continuada, considerando como elemento central dessa formação continuada, a construção da cidadania em função dos processos sociais que se modificam. Visando atender essa perspectiva das mudanças do contexto social atual, a importância da articulação do Ensino Médio Integral, propondo uma comunhão de finalidades, ação planejada e combinada entre o Ensino Médio e Técnico sem haver separação.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Em sua articulação com o Ensino Médio, a Educação Técnica deve expressar na especificidade, os valores estéticos, políticos e éticos que ambos comungam. O diploma de uma habilitação profissional de técnico de nível médio, portanto, pode ser obtido por um aluno que conclua o Ensino Médio e subsequente ou posteriormente tenha concluído um curso técnico. A aquisição das competências profissionais exigidas pela habilitação profissional definidas pela escola, e autorizada pelo respectivo Sistema de Ensino, com a respectiva carga-horária mínima por área profissional, acrescida da comprovação de conclusão do Ensino Médio e subsídio comprobatório para a obtenção do diploma de técnico de nível médio.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novo aluno do Ensino Médio precisa ter um projeto de vida, que inclua o trabal</w:t>
      </w:r>
      <w:r w:rsidR="00823377">
        <w:rPr>
          <w:rFonts w:ascii="Times New Roman" w:hAnsi="Times New Roman" w:cs="Times New Roman"/>
          <w:sz w:val="24"/>
          <w:szCs w:val="24"/>
        </w:rPr>
        <w:t>ho e a continuidade dos estudos</w:t>
      </w:r>
      <w:r>
        <w:rPr>
          <w:rFonts w:ascii="Times New Roman" w:hAnsi="Times New Roman" w:cs="Times New Roman"/>
          <w:sz w:val="24"/>
          <w:szCs w:val="24"/>
        </w:rPr>
        <w:t xml:space="preserve">. Ele responde por si mesmo, porque já tem autonomia para isso, ainda que não tenha maioridade legal. Muitas vezes, também ajuda economicamente a família e não pode contar com ela para determinadas decisões que implicam significados adquiridos da escolaridade, porque seus pais têm um nível escolar inferior. Quanto mais informações se têm, mais difícil se torna classificá-las, selecioná-las, incorporá-las e organizá-las de modo que elas mostrem algum sentido. Assim a escola </w:t>
      </w:r>
      <w:r>
        <w:rPr>
          <w:rFonts w:ascii="Times New Roman" w:hAnsi="Times New Roman" w:cs="Times New Roman"/>
          <w:sz w:val="24"/>
          <w:szCs w:val="24"/>
        </w:rPr>
        <w:lastRenderedPageBreak/>
        <w:t xml:space="preserve">tenderá a se transformar, cada vez mais, numa ponte de significados sobre a </w:t>
      </w:r>
      <w:r w:rsidR="009802AA">
        <w:rPr>
          <w:rFonts w:ascii="Times New Roman" w:hAnsi="Times New Roman" w:cs="Times New Roman"/>
          <w:sz w:val="24"/>
          <w:szCs w:val="24"/>
        </w:rPr>
        <w:t>auto</w:t>
      </w:r>
      <w:r w:rsidR="002720C4">
        <w:rPr>
          <w:rFonts w:ascii="Times New Roman" w:hAnsi="Times New Roman" w:cs="Times New Roman"/>
          <w:sz w:val="24"/>
          <w:szCs w:val="24"/>
        </w:rPr>
        <w:t xml:space="preserve"> </w:t>
      </w:r>
      <w:r w:rsidR="009802AA">
        <w:rPr>
          <w:rFonts w:ascii="Times New Roman" w:hAnsi="Times New Roman" w:cs="Times New Roman"/>
          <w:sz w:val="24"/>
          <w:szCs w:val="24"/>
        </w:rPr>
        <w:t>estrada</w:t>
      </w:r>
      <w:r>
        <w:rPr>
          <w:rFonts w:ascii="Times New Roman" w:hAnsi="Times New Roman" w:cs="Times New Roman"/>
          <w:sz w:val="24"/>
          <w:szCs w:val="24"/>
        </w:rPr>
        <w:t xml:space="preserve"> das informações e dos conhecimentos, com questões que são muito familiares para nós, que trabalhamos no cotidiano esc</w:t>
      </w:r>
      <w:r w:rsidR="00823377">
        <w:rPr>
          <w:rFonts w:ascii="Times New Roman" w:hAnsi="Times New Roman" w:cs="Times New Roman"/>
          <w:sz w:val="24"/>
          <w:szCs w:val="24"/>
        </w:rPr>
        <w:t>olar, Em primeiro lugar, porque</w:t>
      </w:r>
      <w:r>
        <w:rPr>
          <w:rFonts w:ascii="Times New Roman" w:hAnsi="Times New Roman" w:cs="Times New Roman"/>
          <w:sz w:val="24"/>
          <w:szCs w:val="24"/>
        </w:rPr>
        <w:t xml:space="preserve"> conhecimentos e informações se adquirem sozinhos. Significados se constroem interagindo um com o outro. Ninguém constrói significado sozinho. A cultura é significado e nada mais coletivo, como produto, que a cultura. A comunicação, nesse sentido, nada mais é do que a possibilidade de que muitos significados circulem e entrem em concorrência, em condições de igualdade.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Isso muda o papel do professor. Ele </w:t>
      </w:r>
      <w:r w:rsidR="00823377">
        <w:rPr>
          <w:rFonts w:ascii="Times New Roman" w:hAnsi="Times New Roman" w:cs="Times New Roman"/>
          <w:sz w:val="24"/>
          <w:szCs w:val="24"/>
        </w:rPr>
        <w:t>preci</w:t>
      </w:r>
      <w:r>
        <w:rPr>
          <w:rFonts w:ascii="Times New Roman" w:hAnsi="Times New Roman" w:cs="Times New Roman"/>
          <w:sz w:val="24"/>
          <w:szCs w:val="24"/>
        </w:rPr>
        <w:t xml:space="preserve">sa </w:t>
      </w:r>
      <w:r w:rsidR="00823377">
        <w:rPr>
          <w:rFonts w:ascii="Times New Roman" w:hAnsi="Times New Roman" w:cs="Times New Roman"/>
          <w:sz w:val="24"/>
          <w:szCs w:val="24"/>
        </w:rPr>
        <w:t>ir a campo juntamente com seu aluno acompanhando e planejando os conhecimentos que</w:t>
      </w:r>
      <w:r>
        <w:rPr>
          <w:rFonts w:ascii="Times New Roman" w:hAnsi="Times New Roman" w:cs="Times New Roman"/>
          <w:sz w:val="24"/>
          <w:szCs w:val="24"/>
        </w:rPr>
        <w:t xml:space="preserve"> podem vir da Internet, da televisão, do vizinho, da prática social, do trabalho, etc. Mas o sentido que aqueles conhecimentos podem constituir é uma coisa que esse professor pode trabalhar. E quem trabalha sentido trabalha linguagem; trabalha a língua e trabalha as demais linguagens; a linguagem do corpo, a da música, a das artes, a da informática, como linguagem que constituem sentido, que fazem a pessoa localizar-se no mundo, apesar da enxurrada de informações que lhe chegam à cabeça.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Apesar de todo o peso das exigências especificas do mundo do trabalho, a questão das informações no mundo contemporâneo talvez seja do ponto de vista educacional, a mais importante. </w:t>
      </w:r>
      <w:r w:rsidR="008E555B">
        <w:rPr>
          <w:rFonts w:ascii="Times New Roman" w:hAnsi="Times New Roman" w:cs="Times New Roman"/>
          <w:sz w:val="24"/>
          <w:szCs w:val="24"/>
        </w:rPr>
        <w:t>É</w:t>
      </w:r>
      <w:r w:rsidR="00B57F1A">
        <w:rPr>
          <w:rFonts w:ascii="Times New Roman" w:hAnsi="Times New Roman" w:cs="Times New Roman"/>
          <w:sz w:val="24"/>
          <w:szCs w:val="24"/>
        </w:rPr>
        <w:t xml:space="preserve"> </w:t>
      </w:r>
      <w:r w:rsidR="008E555B">
        <w:rPr>
          <w:rFonts w:ascii="Times New Roman" w:hAnsi="Times New Roman" w:cs="Times New Roman"/>
          <w:sz w:val="24"/>
          <w:szCs w:val="24"/>
        </w:rPr>
        <w:t>indispensável</w:t>
      </w:r>
      <w:r w:rsidR="00B57F1A">
        <w:rPr>
          <w:rFonts w:ascii="Times New Roman" w:hAnsi="Times New Roman" w:cs="Times New Roman"/>
          <w:sz w:val="24"/>
          <w:szCs w:val="24"/>
        </w:rPr>
        <w:t xml:space="preserve"> </w:t>
      </w:r>
      <w:r w:rsidR="008E555B">
        <w:rPr>
          <w:rFonts w:ascii="Times New Roman" w:hAnsi="Times New Roman" w:cs="Times New Roman"/>
          <w:sz w:val="24"/>
          <w:szCs w:val="24"/>
        </w:rPr>
        <w:t>à</w:t>
      </w:r>
      <w:r>
        <w:rPr>
          <w:rFonts w:ascii="Times New Roman" w:hAnsi="Times New Roman" w:cs="Times New Roman"/>
          <w:sz w:val="24"/>
          <w:szCs w:val="24"/>
        </w:rPr>
        <w:t xml:space="preserve"> constituição de sentidos, a negociação </w:t>
      </w:r>
      <w:r w:rsidR="00823377">
        <w:rPr>
          <w:rFonts w:ascii="Times New Roman" w:hAnsi="Times New Roman" w:cs="Times New Roman"/>
          <w:sz w:val="24"/>
          <w:szCs w:val="24"/>
        </w:rPr>
        <w:t xml:space="preserve">na sala de aula, a possibilidade de gerar </w:t>
      </w:r>
      <w:r>
        <w:rPr>
          <w:rFonts w:ascii="Times New Roman" w:hAnsi="Times New Roman" w:cs="Times New Roman"/>
          <w:sz w:val="24"/>
          <w:szCs w:val="24"/>
        </w:rPr>
        <w:t xml:space="preserve">na escola, </w:t>
      </w:r>
      <w:r w:rsidR="00823377">
        <w:rPr>
          <w:rFonts w:ascii="Times New Roman" w:hAnsi="Times New Roman" w:cs="Times New Roman"/>
          <w:sz w:val="24"/>
          <w:szCs w:val="24"/>
        </w:rPr>
        <w:t>conhecimento</w:t>
      </w:r>
      <w:r>
        <w:rPr>
          <w:rFonts w:ascii="Times New Roman" w:hAnsi="Times New Roman" w:cs="Times New Roman"/>
          <w:sz w:val="24"/>
          <w:szCs w:val="24"/>
        </w:rPr>
        <w:t xml:space="preserve"> coletiv</w:t>
      </w:r>
      <w:r w:rsidR="00823377">
        <w:rPr>
          <w:rFonts w:ascii="Times New Roman" w:hAnsi="Times New Roman" w:cs="Times New Roman"/>
          <w:sz w:val="24"/>
          <w:szCs w:val="24"/>
        </w:rPr>
        <w:t>o</w:t>
      </w:r>
      <w:r>
        <w:rPr>
          <w:rFonts w:ascii="Times New Roman" w:hAnsi="Times New Roman" w:cs="Times New Roman"/>
          <w:sz w:val="24"/>
          <w:szCs w:val="24"/>
        </w:rPr>
        <w:t xml:space="preserve">. Não se trata só de saber química; trata-se de saber para que serve saber química e qual o papel dela no mundo de hoje. </w:t>
      </w:r>
      <w:r w:rsidR="00952050">
        <w:rPr>
          <w:rFonts w:ascii="Times New Roman" w:hAnsi="Times New Roman" w:cs="Times New Roman"/>
          <w:sz w:val="24"/>
          <w:szCs w:val="24"/>
        </w:rPr>
        <w:t>Pesquisa recente feita com alunos de uma escola particular</w:t>
      </w:r>
      <w:r>
        <w:rPr>
          <w:rFonts w:ascii="Times New Roman" w:hAnsi="Times New Roman" w:cs="Times New Roman"/>
          <w:sz w:val="24"/>
          <w:szCs w:val="24"/>
        </w:rPr>
        <w:t>, nenhum dos alunos apontou relação entre a química que estuda na escola e sua vida. Por aí, pode-se pensar que essas pessoas não usam roupa de fibra sintética, não comem iogurte, não têm problemas de agrotóxicos, não vivem num mundo de novos materiais, todos eles produzidos no âmbito da química…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Esperamos que </w:t>
      </w:r>
      <w:r w:rsidR="00B57F1A">
        <w:rPr>
          <w:rFonts w:ascii="Times New Roman" w:hAnsi="Times New Roman" w:cs="Times New Roman"/>
          <w:sz w:val="24"/>
          <w:szCs w:val="24"/>
        </w:rPr>
        <w:t>inicie</w:t>
      </w:r>
      <w:r>
        <w:rPr>
          <w:rFonts w:ascii="Times New Roman" w:hAnsi="Times New Roman" w:cs="Times New Roman"/>
          <w:sz w:val="24"/>
          <w:szCs w:val="24"/>
        </w:rPr>
        <w:t xml:space="preserve"> nas escolas </w:t>
      </w:r>
      <w:r w:rsidR="00A76774">
        <w:rPr>
          <w:rFonts w:ascii="Times New Roman" w:hAnsi="Times New Roman" w:cs="Times New Roman"/>
          <w:sz w:val="24"/>
          <w:szCs w:val="24"/>
        </w:rPr>
        <w:t>planejamento estratégicos, partindo para i</w:t>
      </w:r>
      <w:r>
        <w:rPr>
          <w:rFonts w:ascii="Times New Roman" w:hAnsi="Times New Roman" w:cs="Times New Roman"/>
          <w:sz w:val="24"/>
          <w:szCs w:val="24"/>
        </w:rPr>
        <w:t xml:space="preserve">nterdisciplinaridade. E nada melhor para promover a interdisciplinaridade do que um projeto de estudo e um projeto de trabalho. </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contextualização e a interdisciplinaridade permitem fixar, nas diretrizes, o seguinte: o ensino médio é a educação básica. A LDB, embora bastante flexível, é rígida em três pontos no que se refere ao ensino médio; mínimo três anos; 2.400 horas, 800 horas </w:t>
      </w:r>
      <w:r>
        <w:rPr>
          <w:rFonts w:ascii="Times New Roman" w:hAnsi="Times New Roman" w:cs="Times New Roman"/>
          <w:sz w:val="24"/>
          <w:szCs w:val="24"/>
        </w:rPr>
        <w:lastRenderedPageBreak/>
        <w:t>por ano e 200 dias letivos anuais. Este ensino médio é de educação básica e inclui a preparação básica para o trabalho, entendendo-a, se for o caso, como todos os estudos de base necessários para uma futura formação profissional, seja ela de nível técnico ou superior.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Assim como em 1998, a nova Resolução propõe um ensino médio que prepare o educando para o trabalho e o exercício da cidadania, da ética e do respeito à diversidade.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Também como na Resolução anterior, o currículo escolar se organiza em grandes áreas de conhecimento: linguagens, Matemática, Ciências Humanas e Ciências da Natureza. E as palavras de ordem continuam sendo flexibilidade, contextualização, interdisciplinaridade, </w:t>
      </w:r>
      <w:r w:rsidR="00952050">
        <w:rPr>
          <w:rFonts w:ascii="Times New Roman" w:hAnsi="Times New Roman" w:cs="Times New Roman"/>
          <w:sz w:val="24"/>
          <w:szCs w:val="24"/>
        </w:rPr>
        <w:t>transversalidade</w:t>
      </w:r>
      <w:r>
        <w:rPr>
          <w:rFonts w:ascii="Times New Roman" w:hAnsi="Times New Roman" w:cs="Times New Roman"/>
          <w:sz w:val="24"/>
          <w:szCs w:val="24"/>
        </w:rPr>
        <w:t>.</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As diretrizes permitem que esses “componentes curriculares” possam ter tratamentos diferentes na organização curricular, de acordo com a proposta pedagógica de cada escola. Eles podem ser abordados como disciplinas, unidades de estudo, módulos, projetos, etc..</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É importante ressaltar, que deve ser garantida uma política de universalização do Ensino Médio, gratuito e de qualidade social, com autonomia de gestão pedagógica e financeira, vem destinado para devidos fins, num processo democrático, crítico e contextualizado que atenda às necessidades da comunidade educativa em dimensão humanística. Compromisso esse que é da responsabilidade, em primeira estância, do sistema estadual de ensino, uma vez que cabe aos municípios oferecer com prioridade a educação infantil e o ensino fundamental.</w:t>
      </w:r>
    </w:p>
    <w:p w:rsidR="00780316" w:rsidRDefault="00780316" w:rsidP="00780316">
      <w:pPr>
        <w:autoSpaceDE w:val="0"/>
        <w:autoSpaceDN w:val="0"/>
        <w:adjustRightInd w:val="0"/>
        <w:spacing w:after="0" w:line="360" w:lineRule="auto"/>
        <w:ind w:firstLine="851"/>
        <w:jc w:val="both"/>
        <w:rPr>
          <w:rFonts w:ascii="Calibri" w:hAnsi="Calibri" w:cs="Calibri"/>
        </w:rPr>
      </w:pPr>
    </w:p>
    <w:p w:rsidR="00C15DA7" w:rsidRDefault="00C15DA7" w:rsidP="00780316">
      <w:pPr>
        <w:autoSpaceDE w:val="0"/>
        <w:autoSpaceDN w:val="0"/>
        <w:adjustRightInd w:val="0"/>
        <w:spacing w:after="0" w:line="360" w:lineRule="auto"/>
        <w:ind w:firstLine="851"/>
        <w:jc w:val="both"/>
        <w:rPr>
          <w:rFonts w:ascii="Calibri" w:hAnsi="Calibri" w:cs="Calibri"/>
        </w:rPr>
      </w:pPr>
    </w:p>
    <w:p w:rsidR="00735443" w:rsidRDefault="00FF0B22" w:rsidP="00EB6297">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16</w:t>
      </w:r>
      <w:r w:rsidR="00EB6297">
        <w:rPr>
          <w:rFonts w:ascii="Times New Roman" w:hAnsi="Times New Roman" w:cs="Times New Roman"/>
          <w:b/>
          <w:sz w:val="24"/>
          <w:szCs w:val="24"/>
        </w:rPr>
        <w:t>.4</w:t>
      </w:r>
      <w:r>
        <w:rPr>
          <w:rFonts w:ascii="Times New Roman" w:hAnsi="Times New Roman" w:cs="Times New Roman"/>
          <w:b/>
          <w:sz w:val="24"/>
          <w:szCs w:val="24"/>
        </w:rPr>
        <w:t xml:space="preserve"> </w:t>
      </w:r>
      <w:r w:rsidR="00EB6297">
        <w:rPr>
          <w:rFonts w:ascii="Times New Roman" w:hAnsi="Times New Roman" w:cs="Times New Roman"/>
          <w:b/>
          <w:sz w:val="24"/>
          <w:szCs w:val="24"/>
        </w:rPr>
        <w:t xml:space="preserve"> </w:t>
      </w:r>
      <w:r w:rsidR="00B02C9F">
        <w:rPr>
          <w:rFonts w:ascii="Times New Roman" w:hAnsi="Times New Roman" w:cs="Times New Roman"/>
          <w:b/>
          <w:sz w:val="24"/>
          <w:szCs w:val="24"/>
        </w:rPr>
        <w:t>M</w:t>
      </w:r>
      <w:r w:rsidR="00EB6297">
        <w:rPr>
          <w:rFonts w:ascii="Times New Roman" w:hAnsi="Times New Roman" w:cs="Times New Roman"/>
          <w:b/>
          <w:sz w:val="24"/>
          <w:szCs w:val="24"/>
        </w:rPr>
        <w:t>etas e estratégias:</w:t>
      </w:r>
      <w:r w:rsidR="00B02C9F">
        <w:rPr>
          <w:rFonts w:ascii="Times New Roman" w:hAnsi="Times New Roman" w:cs="Times New Roman"/>
          <w:b/>
          <w:sz w:val="24"/>
          <w:szCs w:val="24"/>
        </w:rPr>
        <w:t xml:space="preserve"> ENSINO MÉDIO</w:t>
      </w:r>
      <w:r w:rsidR="000731F1">
        <w:rPr>
          <w:rFonts w:ascii="Times New Roman" w:hAnsi="Times New Roman" w:cs="Times New Roman"/>
          <w:b/>
          <w:sz w:val="24"/>
          <w:szCs w:val="24"/>
        </w:rPr>
        <w:t xml:space="preserve"> E PROFISSIONALIZANTE</w:t>
      </w:r>
    </w:p>
    <w:p w:rsidR="00B02C9F" w:rsidRDefault="00B02C9F" w:rsidP="00780316">
      <w:pPr>
        <w:autoSpaceDE w:val="0"/>
        <w:autoSpaceDN w:val="0"/>
        <w:adjustRightInd w:val="0"/>
        <w:spacing w:after="0" w:line="360" w:lineRule="auto"/>
        <w:ind w:firstLine="851"/>
        <w:jc w:val="both"/>
        <w:rPr>
          <w:rFonts w:ascii="Times New Roman" w:hAnsi="Times New Roman" w:cs="Times New Roman"/>
          <w:b/>
          <w:sz w:val="24"/>
          <w:szCs w:val="24"/>
        </w:rPr>
      </w:pPr>
    </w:p>
    <w:p w:rsidR="00EB6297" w:rsidRDefault="00EB6297" w:rsidP="00780316">
      <w:pPr>
        <w:autoSpaceDE w:val="0"/>
        <w:autoSpaceDN w:val="0"/>
        <w:adjustRightInd w:val="0"/>
        <w:spacing w:after="0" w:line="360" w:lineRule="auto"/>
        <w:ind w:firstLine="851"/>
        <w:jc w:val="both"/>
        <w:rPr>
          <w:rFonts w:ascii="Times New Roman" w:hAnsi="Times New Roman" w:cs="Times New Roman"/>
          <w:b/>
          <w:sz w:val="24"/>
          <w:szCs w:val="24"/>
        </w:rPr>
      </w:pPr>
    </w:p>
    <w:p w:rsidR="00B02C9F" w:rsidRDefault="00B02C9F" w:rsidP="00B02C9F">
      <w:pPr>
        <w:ind w:firstLine="708"/>
        <w:jc w:val="both"/>
        <w:rPr>
          <w:rFonts w:ascii="Times New Roman" w:hAnsi="Times New Roman" w:cs="Times New Roman"/>
          <w:b/>
          <w:color w:val="000000"/>
          <w:sz w:val="24"/>
          <w:szCs w:val="24"/>
        </w:rPr>
      </w:pPr>
      <w:r>
        <w:rPr>
          <w:rFonts w:ascii="Times New Roman" w:hAnsi="Times New Roman" w:cs="Times New Roman"/>
          <w:b/>
          <w:color w:val="000000"/>
          <w:sz w:val="24"/>
          <w:szCs w:val="24"/>
        </w:rPr>
        <w:t>Meta 6</w:t>
      </w:r>
      <w:r w:rsidRPr="000072C2">
        <w:rPr>
          <w:rFonts w:ascii="Times New Roman" w:hAnsi="Times New Roman" w:cs="Times New Roman"/>
          <w:b/>
          <w:color w:val="000000"/>
          <w:sz w:val="24"/>
          <w:szCs w:val="24"/>
        </w:rPr>
        <w:t xml:space="preserve">: </w:t>
      </w:r>
      <w:r w:rsidRPr="00C17923">
        <w:rPr>
          <w:rFonts w:ascii="Times New Roman" w:hAnsi="Times New Roman" w:cs="Times New Roman"/>
          <w:b/>
          <w:color w:val="000000"/>
          <w:sz w:val="24"/>
          <w:szCs w:val="24"/>
        </w:rPr>
        <w:t>Universalizar, até 2016, o atendimento escolar para toda a população de 15 (quinze) a 17 (dezessete) anos e elevar, até o final do período de vigência deste PME, a taxa líquida de matrículas no ensino médio para 85% (oitenta e cinco por cento).</w:t>
      </w:r>
    </w:p>
    <w:p w:rsidR="00B02C9F" w:rsidRDefault="00B02C9F" w:rsidP="00B02C9F">
      <w:pPr>
        <w:ind w:firstLine="708"/>
        <w:jc w:val="both"/>
        <w:rPr>
          <w:rFonts w:ascii="Times New Roman" w:hAnsi="Times New Roman" w:cs="Times New Roman"/>
          <w:b/>
          <w:color w:val="000000"/>
          <w:sz w:val="24"/>
          <w:szCs w:val="24"/>
        </w:rPr>
      </w:pPr>
    </w:p>
    <w:p w:rsidR="00B02C9F" w:rsidRPr="00B02C9F" w:rsidRDefault="00B02C9F" w:rsidP="00780316">
      <w:pPr>
        <w:autoSpaceDE w:val="0"/>
        <w:autoSpaceDN w:val="0"/>
        <w:adjustRightInd w:val="0"/>
        <w:spacing w:after="0" w:line="360" w:lineRule="auto"/>
        <w:ind w:firstLine="851"/>
        <w:jc w:val="both"/>
        <w:rPr>
          <w:rFonts w:ascii="Times New Roman" w:hAnsi="Times New Roman" w:cs="Times New Roman"/>
          <w:b/>
          <w:sz w:val="24"/>
          <w:szCs w:val="24"/>
        </w:rPr>
      </w:pPr>
    </w:p>
    <w:p w:rsidR="00B02C9F" w:rsidRDefault="00EB6297" w:rsidP="000072C2">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85376" behindDoc="1" locked="0" layoutInCell="1" allowOverlap="1">
            <wp:simplePos x="0" y="0"/>
            <wp:positionH relativeFrom="column">
              <wp:posOffset>-203835</wp:posOffset>
            </wp:positionH>
            <wp:positionV relativeFrom="paragraph">
              <wp:posOffset>109855</wp:posOffset>
            </wp:positionV>
            <wp:extent cx="5876925" cy="4038600"/>
            <wp:effectExtent l="19050" t="0" r="9525" b="0"/>
            <wp:wrapNone/>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a:srcRect l="27866" t="32203" r="19295" b="9605"/>
                    <a:stretch>
                      <a:fillRect/>
                    </a:stretch>
                  </pic:blipFill>
                  <pic:spPr bwMode="auto">
                    <a:xfrm>
                      <a:off x="0" y="0"/>
                      <a:ext cx="5876925" cy="4038600"/>
                    </a:xfrm>
                    <a:prstGeom prst="rect">
                      <a:avLst/>
                    </a:prstGeom>
                    <a:noFill/>
                    <a:ln w="9525">
                      <a:noFill/>
                      <a:miter lim="800000"/>
                      <a:headEnd/>
                      <a:tailEnd/>
                    </a:ln>
                  </pic:spPr>
                </pic:pic>
              </a:graphicData>
            </a:graphic>
          </wp:anchor>
        </w:drawing>
      </w:r>
    </w:p>
    <w:p w:rsidR="00B02C9F" w:rsidRDefault="00B02C9F" w:rsidP="000072C2">
      <w:pPr>
        <w:autoSpaceDE w:val="0"/>
        <w:autoSpaceDN w:val="0"/>
        <w:adjustRightInd w:val="0"/>
        <w:spacing w:after="0" w:line="360" w:lineRule="auto"/>
        <w:ind w:firstLine="851"/>
        <w:jc w:val="both"/>
        <w:rPr>
          <w:rFonts w:ascii="Times New Roman" w:hAnsi="Times New Roman" w:cs="Times New Roman"/>
          <w:sz w:val="24"/>
          <w:szCs w:val="24"/>
        </w:rPr>
      </w:pPr>
    </w:p>
    <w:p w:rsidR="00B02C9F" w:rsidRDefault="00B02C9F" w:rsidP="000072C2">
      <w:pPr>
        <w:autoSpaceDE w:val="0"/>
        <w:autoSpaceDN w:val="0"/>
        <w:adjustRightInd w:val="0"/>
        <w:spacing w:after="0" w:line="360" w:lineRule="auto"/>
        <w:ind w:firstLine="851"/>
        <w:jc w:val="both"/>
        <w:rPr>
          <w:rFonts w:ascii="Times New Roman" w:hAnsi="Times New Roman" w:cs="Times New Roman"/>
          <w:sz w:val="24"/>
          <w:szCs w:val="24"/>
        </w:rPr>
      </w:pPr>
    </w:p>
    <w:p w:rsidR="00B02C9F" w:rsidRDefault="00B02C9F" w:rsidP="000072C2">
      <w:pPr>
        <w:autoSpaceDE w:val="0"/>
        <w:autoSpaceDN w:val="0"/>
        <w:adjustRightInd w:val="0"/>
        <w:spacing w:after="0" w:line="360" w:lineRule="auto"/>
        <w:ind w:firstLine="851"/>
        <w:jc w:val="both"/>
        <w:rPr>
          <w:rFonts w:ascii="Times New Roman" w:hAnsi="Times New Roman" w:cs="Times New Roman"/>
          <w:sz w:val="24"/>
          <w:szCs w:val="24"/>
        </w:rPr>
      </w:pPr>
    </w:p>
    <w:p w:rsidR="00B02C9F" w:rsidRDefault="00B02C9F" w:rsidP="000072C2">
      <w:pPr>
        <w:autoSpaceDE w:val="0"/>
        <w:autoSpaceDN w:val="0"/>
        <w:adjustRightInd w:val="0"/>
        <w:spacing w:after="0" w:line="360" w:lineRule="auto"/>
        <w:ind w:firstLine="851"/>
        <w:jc w:val="both"/>
        <w:rPr>
          <w:rFonts w:ascii="Times New Roman" w:hAnsi="Times New Roman" w:cs="Times New Roman"/>
          <w:sz w:val="24"/>
          <w:szCs w:val="24"/>
        </w:rPr>
      </w:pPr>
    </w:p>
    <w:p w:rsidR="00B02C9F" w:rsidRDefault="00B02C9F" w:rsidP="000072C2">
      <w:pPr>
        <w:autoSpaceDE w:val="0"/>
        <w:autoSpaceDN w:val="0"/>
        <w:adjustRightInd w:val="0"/>
        <w:spacing w:after="0" w:line="360" w:lineRule="auto"/>
        <w:ind w:firstLine="851"/>
        <w:jc w:val="both"/>
        <w:rPr>
          <w:rFonts w:ascii="Times New Roman" w:hAnsi="Times New Roman" w:cs="Times New Roman"/>
          <w:sz w:val="24"/>
          <w:szCs w:val="24"/>
        </w:rPr>
      </w:pPr>
    </w:p>
    <w:p w:rsidR="00B02C9F" w:rsidRDefault="00B02C9F" w:rsidP="000072C2">
      <w:pPr>
        <w:autoSpaceDE w:val="0"/>
        <w:autoSpaceDN w:val="0"/>
        <w:adjustRightInd w:val="0"/>
        <w:spacing w:after="0" w:line="360" w:lineRule="auto"/>
        <w:ind w:firstLine="851"/>
        <w:jc w:val="both"/>
        <w:rPr>
          <w:rFonts w:ascii="Times New Roman" w:hAnsi="Times New Roman" w:cs="Times New Roman"/>
          <w:sz w:val="24"/>
          <w:szCs w:val="24"/>
        </w:rPr>
      </w:pPr>
    </w:p>
    <w:p w:rsidR="00B02C9F" w:rsidRDefault="00B02C9F" w:rsidP="000072C2">
      <w:pPr>
        <w:autoSpaceDE w:val="0"/>
        <w:autoSpaceDN w:val="0"/>
        <w:adjustRightInd w:val="0"/>
        <w:spacing w:after="0" w:line="360" w:lineRule="auto"/>
        <w:ind w:firstLine="851"/>
        <w:jc w:val="both"/>
        <w:rPr>
          <w:rFonts w:ascii="Times New Roman" w:hAnsi="Times New Roman" w:cs="Times New Roman"/>
          <w:sz w:val="24"/>
          <w:szCs w:val="24"/>
        </w:rPr>
      </w:pPr>
    </w:p>
    <w:p w:rsidR="00B02C9F" w:rsidRDefault="00B02C9F" w:rsidP="000072C2">
      <w:pPr>
        <w:autoSpaceDE w:val="0"/>
        <w:autoSpaceDN w:val="0"/>
        <w:adjustRightInd w:val="0"/>
        <w:spacing w:after="0" w:line="360" w:lineRule="auto"/>
        <w:ind w:firstLine="851"/>
        <w:jc w:val="both"/>
        <w:rPr>
          <w:rFonts w:ascii="Times New Roman" w:hAnsi="Times New Roman" w:cs="Times New Roman"/>
          <w:sz w:val="24"/>
          <w:szCs w:val="24"/>
        </w:rPr>
      </w:pPr>
    </w:p>
    <w:p w:rsidR="00B02C9F" w:rsidRDefault="00B02C9F" w:rsidP="000072C2">
      <w:pPr>
        <w:autoSpaceDE w:val="0"/>
        <w:autoSpaceDN w:val="0"/>
        <w:adjustRightInd w:val="0"/>
        <w:spacing w:after="0" w:line="360" w:lineRule="auto"/>
        <w:ind w:firstLine="851"/>
        <w:jc w:val="both"/>
        <w:rPr>
          <w:rFonts w:ascii="Times New Roman" w:hAnsi="Times New Roman" w:cs="Times New Roman"/>
          <w:sz w:val="24"/>
          <w:szCs w:val="24"/>
        </w:rPr>
      </w:pPr>
    </w:p>
    <w:p w:rsidR="00B02C9F" w:rsidRDefault="00B02C9F" w:rsidP="000072C2">
      <w:pPr>
        <w:autoSpaceDE w:val="0"/>
        <w:autoSpaceDN w:val="0"/>
        <w:adjustRightInd w:val="0"/>
        <w:spacing w:after="0" w:line="360" w:lineRule="auto"/>
        <w:ind w:firstLine="851"/>
        <w:jc w:val="both"/>
        <w:rPr>
          <w:rFonts w:ascii="Times New Roman" w:hAnsi="Times New Roman" w:cs="Times New Roman"/>
          <w:sz w:val="24"/>
          <w:szCs w:val="24"/>
        </w:rPr>
      </w:pPr>
    </w:p>
    <w:p w:rsidR="00B02C9F" w:rsidRDefault="00B02C9F" w:rsidP="000072C2">
      <w:pPr>
        <w:autoSpaceDE w:val="0"/>
        <w:autoSpaceDN w:val="0"/>
        <w:adjustRightInd w:val="0"/>
        <w:spacing w:after="0" w:line="360" w:lineRule="auto"/>
        <w:ind w:firstLine="851"/>
        <w:jc w:val="both"/>
        <w:rPr>
          <w:rFonts w:ascii="Times New Roman" w:hAnsi="Times New Roman" w:cs="Times New Roman"/>
          <w:sz w:val="24"/>
          <w:szCs w:val="24"/>
        </w:rPr>
      </w:pPr>
    </w:p>
    <w:p w:rsidR="00EB6297" w:rsidRDefault="00EB6297" w:rsidP="00B02C9F">
      <w:pPr>
        <w:jc w:val="center"/>
        <w:rPr>
          <w:rFonts w:ascii="Times New Roman" w:hAnsi="Times New Roman" w:cs="Times New Roman"/>
          <w:b/>
          <w:color w:val="000000"/>
          <w:sz w:val="24"/>
          <w:szCs w:val="24"/>
        </w:rPr>
      </w:pPr>
    </w:p>
    <w:p w:rsidR="00EB6297" w:rsidRDefault="00EB6297" w:rsidP="00B02C9F">
      <w:pPr>
        <w:jc w:val="center"/>
        <w:rPr>
          <w:rFonts w:ascii="Times New Roman" w:hAnsi="Times New Roman" w:cs="Times New Roman"/>
          <w:b/>
          <w:color w:val="000000"/>
          <w:sz w:val="24"/>
          <w:szCs w:val="24"/>
        </w:rPr>
      </w:pPr>
    </w:p>
    <w:p w:rsidR="00EB6297" w:rsidRDefault="00EB6297" w:rsidP="00B02C9F">
      <w:pPr>
        <w:jc w:val="center"/>
        <w:rPr>
          <w:rFonts w:ascii="Times New Roman" w:hAnsi="Times New Roman" w:cs="Times New Roman"/>
          <w:b/>
          <w:color w:val="000000"/>
          <w:sz w:val="24"/>
          <w:szCs w:val="24"/>
        </w:rPr>
      </w:pPr>
    </w:p>
    <w:p w:rsidR="00B02C9F" w:rsidRPr="000072C2" w:rsidRDefault="00B02C9F" w:rsidP="00B02C9F">
      <w:pPr>
        <w:jc w:val="center"/>
        <w:rPr>
          <w:rFonts w:ascii="Times New Roman" w:hAnsi="Times New Roman" w:cs="Times New Roman"/>
          <w:b/>
          <w:color w:val="000000"/>
          <w:sz w:val="24"/>
          <w:szCs w:val="24"/>
        </w:rPr>
      </w:pPr>
      <w:r w:rsidRPr="000072C2">
        <w:rPr>
          <w:rFonts w:ascii="Times New Roman" w:hAnsi="Times New Roman" w:cs="Times New Roman"/>
          <w:b/>
          <w:color w:val="000000"/>
          <w:sz w:val="24"/>
          <w:szCs w:val="24"/>
        </w:rPr>
        <w:t>E</w:t>
      </w:r>
      <w:r>
        <w:rPr>
          <w:rFonts w:ascii="Times New Roman" w:hAnsi="Times New Roman" w:cs="Times New Roman"/>
          <w:b/>
          <w:color w:val="000000"/>
          <w:sz w:val="24"/>
          <w:szCs w:val="24"/>
        </w:rPr>
        <w:t>stratégias</w:t>
      </w:r>
      <w:r w:rsidRPr="000072C2">
        <w:rPr>
          <w:rFonts w:ascii="Times New Roman" w:hAnsi="Times New Roman" w:cs="Times New Roman"/>
          <w:b/>
          <w:color w:val="000000"/>
          <w:sz w:val="24"/>
          <w:szCs w:val="24"/>
        </w:rPr>
        <w:t>:</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6.1- buscar apoio junto aos órgãos públicos Federal, Estadual e Municipal para implantação de cursos profissionalizantes que atendem aos interesses da população, concomitante com o ensino médio;</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6.2 melhorar o aproveitamento dos alunos do ensino, de forma a atingir níveis satisfatórios de desempenho definidos e avaliados pelo Sistema Nacional de Avaliação da Educação Básica (SAEB), pelo Exame Nacional do Ensino Médio (ENEM) e pelos sistemas de avaliação que venham a ser implantados nos Estados;</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6.3 oportunizar a formação inicial e continuada para professores, gestores, coordenadores pedagógicos e de apoio, visando o atendimento das novas exigências postas pela LDB 9394/96 e pelas Diretrizes Curriculares Nacionais da Educação Básica;</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6.4 elaborar política pedagógica que considere e valorize a diversidade racial, cultural, deficiências e altas habilidades incluindo um plano de aquisição, distribuição e reposição de recursos pedagógicos adequados, para atendimento dos alunos dessa etapa da educação;</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6.5 elaborar, padrões mínimos de infra-estrutura para o ensino médio, compatíveis com a realidade regional, como:</w:t>
      </w:r>
    </w:p>
    <w:p w:rsidR="00B02C9F" w:rsidRDefault="00B02C9F" w:rsidP="00B02C9F">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lastRenderedPageBreak/>
        <w:t>a) espaço, iluminação, ventilação dos prédios escolares;</w:t>
      </w:r>
    </w:p>
    <w:p w:rsidR="00B02C9F" w:rsidRDefault="00B02C9F" w:rsidP="00B02C9F">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b) instalações sanitárias e condições para manutenção da higiene em todos os edifícios escolares;</w:t>
      </w:r>
    </w:p>
    <w:p w:rsidR="00B02C9F" w:rsidRDefault="00B02C9F" w:rsidP="00B02C9F">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c) ampliar espaço para esporte e recreação;</w:t>
      </w:r>
    </w:p>
    <w:p w:rsidR="00B02C9F" w:rsidRDefault="00B02C9F" w:rsidP="00B02C9F">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d) adaptação dos edifícios escolares para o atendimento dos alunos portadores de necessidades especiais;</w:t>
      </w:r>
    </w:p>
    <w:p w:rsidR="00B02C9F" w:rsidRDefault="00B02C9F" w:rsidP="00B02C9F">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c) ampliar os laboratórios de ciências;</w:t>
      </w:r>
    </w:p>
    <w:p w:rsidR="00B02C9F" w:rsidRDefault="00B02C9F" w:rsidP="00B02C9F">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d) informática e equipamento multimídia para o ensino;</w:t>
      </w:r>
    </w:p>
    <w:p w:rsidR="00B02C9F" w:rsidRDefault="00B02C9F" w:rsidP="00B02C9F">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e) atualização e ampliação do acervo das bibliotecas incluindo material bibliográfico de apoio ao professor e aos alunos;</w:t>
      </w:r>
    </w:p>
    <w:p w:rsidR="00B02C9F" w:rsidRDefault="00B02C9F" w:rsidP="00B02C9F">
      <w:pPr>
        <w:autoSpaceDE w:val="0"/>
        <w:autoSpaceDN w:val="0"/>
        <w:adjustRightInd w:val="0"/>
        <w:ind w:firstLine="851"/>
        <w:jc w:val="both"/>
        <w:rPr>
          <w:rFonts w:ascii="Times New Roman" w:hAnsi="Times New Roman" w:cs="Times New Roman"/>
          <w:sz w:val="24"/>
          <w:szCs w:val="24"/>
        </w:rPr>
      </w:pPr>
      <w:r>
        <w:rPr>
          <w:rFonts w:ascii="Times New Roman" w:hAnsi="Times New Roman" w:cs="Times New Roman"/>
          <w:sz w:val="24"/>
          <w:szCs w:val="24"/>
        </w:rPr>
        <w:t>i) ampliar equipamento didático-pedagógico de apoio ao trabalho em sala de aula;</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6.6 reconhecer o esporte e lazer como direito social, revertendo o quadro de injustiça, exclusão e vulnerabilidade social;</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6.7 assegurar que os dirigentes das escolas possuam formação superior condizente com a função;</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6.8 formar jovens criativos, autônomos, solidários, participativos, qualificando-os para o trabalho e pleno exercício da cidadania;</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6.9 oportunizar o atendimento a todos os alunos da rede pública e privada primando pela equidade e qualidade do ensino/aprendizagem;</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6.10 buscar apoio junto aos órgãos Federal, Estadual e Municipal para implantação de cursos profissionalizantes que atendam aos interesses da comunidade;</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6.11 construir e ampliar espaços físicos (salas de aula, multimídia, oficinas, auditório, sala de planejamento, ginásios de esporte coberto);</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6.12 oportunizar cursos, formação continuada aos gestores, professores, funcionários;</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 xml:space="preserve">6.13 </w:t>
      </w:r>
      <w:r w:rsidRPr="00734D9B">
        <w:rPr>
          <w:rFonts w:ascii="Times New Roman" w:hAnsi="Times New Roman" w:cs="Times New Roman"/>
          <w:sz w:val="24"/>
          <w:szCs w:val="24"/>
        </w:rPr>
        <w:t xml:space="preserve">fomentar </w:t>
      </w:r>
      <w:r>
        <w:rPr>
          <w:rFonts w:ascii="Times New Roman" w:hAnsi="Times New Roman" w:cs="Times New Roman"/>
          <w:sz w:val="24"/>
          <w:szCs w:val="24"/>
        </w:rPr>
        <w:t>a aquisição de área de terras para ampliação de Escolas Estaduais, para implantação de uma escola profissionalizante técnico-agrícola bem como, infra-estrutura técnico-pedagógica para estas escolas;</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6.14 estimular a pesquisa aplicada, a produção cultural, o empreendedorismo e o cooperativismo, levando à geração de trabalho e renda, a partir da autogestão;</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lastRenderedPageBreak/>
        <w:t>6.15 colaborar para a elaboração dos planos de estudos(conteúdos básicos), regional e/ou estadual, concomitantes com a rede municipal de ensino;</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6.16 buscar apoio com o Estado e União para ocorrer a transferência de mais recursos financeiros e pedagógicos para as escolas;</w:t>
      </w:r>
    </w:p>
    <w:p w:rsidR="00B02C9F" w:rsidRDefault="00B02C9F" w:rsidP="00B02C9F">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6.17 fomentar o oferecimento de curso integral nas escolas com carga horária ampliada;</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6.18</w:t>
      </w:r>
      <w:r w:rsidRPr="000072C2">
        <w:rPr>
          <w:rFonts w:ascii="Times New Roman" w:hAnsi="Times New Roman" w:cs="Times New Roman"/>
          <w:color w:val="000000"/>
          <w:sz w:val="24"/>
          <w:szCs w:val="24"/>
        </w:rPr>
        <w:t xml:space="preserve"> incentivar práticas pedagógicas com abordagens interdisciplinares estruturadas pela relação entre teoria e prática, por meio de currículos escolares que organizem, de maneira flexível e diversificada, conteúdos obrigatórios e eletivos articulados emdimensões como ciência, trabalho, linguagens, tecnologia, cultura e esporte, garantindo-se a aquisição de equipamentos e laboratórios, a produção de material didático específico, a formação continuada de professores e a articulação com instituições acadêmicas, esportivas e culturais;</w:t>
      </w:r>
    </w:p>
    <w:p w:rsidR="00B02C9F" w:rsidRPr="001440A7" w:rsidRDefault="00B02C9F" w:rsidP="00B02C9F">
      <w:pPr>
        <w:ind w:firstLine="708"/>
        <w:jc w:val="both"/>
        <w:rPr>
          <w:rFonts w:ascii="Times New Roman" w:hAnsi="Times New Roman" w:cs="Times New Roman"/>
          <w:sz w:val="24"/>
          <w:szCs w:val="24"/>
        </w:rPr>
      </w:pPr>
      <w:r>
        <w:rPr>
          <w:rFonts w:ascii="Times New Roman" w:hAnsi="Times New Roman" w:cs="Times New Roman"/>
          <w:color w:val="000000"/>
          <w:sz w:val="24"/>
          <w:szCs w:val="24"/>
        </w:rPr>
        <w:t xml:space="preserve">6.19 </w:t>
      </w:r>
      <w:r w:rsidRPr="001440A7">
        <w:rPr>
          <w:rFonts w:ascii="Times New Roman" w:hAnsi="Times New Roman" w:cs="Times New Roman"/>
          <w:sz w:val="24"/>
          <w:szCs w:val="24"/>
        </w:rPr>
        <w:t>colaborar com o Ministério da Educação, em articulação com o Estado e Municípios, ouvindo a sociedade mediante consulta pública, até o 2º (segundo) ano de vigência deste PME, na elaboração da proposta de direitos e objetivos de aprendizagem e desenvolvimento para os (as) alunos (as) de ensino médio, a serem atingidos nos tempos e etapas de organização deste nível de ensino, com vistas a garantir formação básica comum;</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Pr="000072C2">
        <w:rPr>
          <w:rFonts w:ascii="Times New Roman" w:hAnsi="Times New Roman" w:cs="Times New Roman"/>
          <w:color w:val="000000"/>
          <w:sz w:val="24"/>
          <w:szCs w:val="24"/>
        </w:rPr>
        <w:t>.</w:t>
      </w:r>
      <w:r>
        <w:rPr>
          <w:rFonts w:ascii="Times New Roman" w:hAnsi="Times New Roman" w:cs="Times New Roman"/>
          <w:color w:val="000000"/>
          <w:sz w:val="24"/>
          <w:szCs w:val="24"/>
        </w:rPr>
        <w:t>20</w:t>
      </w:r>
      <w:r w:rsidRPr="000072C2">
        <w:rPr>
          <w:rFonts w:ascii="Times New Roman" w:hAnsi="Times New Roman" w:cs="Times New Roman"/>
          <w:color w:val="000000"/>
          <w:sz w:val="24"/>
          <w:szCs w:val="24"/>
        </w:rPr>
        <w:t xml:space="preserve"> garantir a fruição de bens e espaços culturais, de forma regular, bem como a ampliação da prática desportiva, integrada ao currículo escolar;</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6.21</w:t>
      </w:r>
      <w:r w:rsidRPr="000072C2">
        <w:rPr>
          <w:rFonts w:ascii="Times New Roman" w:hAnsi="Times New Roman" w:cs="Times New Roman"/>
          <w:color w:val="000000"/>
          <w:sz w:val="24"/>
          <w:szCs w:val="24"/>
        </w:rPr>
        <w:t xml:space="preserve"> fomentar a expansão das matrículas gratuitas de ensino médio integrado à educação profissional, observando-se as peculiaridades das populações do campo, das comunidades indígenas </w:t>
      </w:r>
      <w:r>
        <w:rPr>
          <w:rFonts w:ascii="Times New Roman" w:hAnsi="Times New Roman" w:cs="Times New Roman"/>
          <w:color w:val="000000"/>
          <w:sz w:val="24"/>
          <w:szCs w:val="24"/>
        </w:rPr>
        <w:t>e</w:t>
      </w:r>
      <w:r w:rsidRPr="000072C2">
        <w:rPr>
          <w:rFonts w:ascii="Times New Roman" w:hAnsi="Times New Roman" w:cs="Times New Roman"/>
          <w:color w:val="000000"/>
          <w:sz w:val="24"/>
          <w:szCs w:val="24"/>
        </w:rPr>
        <w:t xml:space="preserve"> das pessoas com deficiência;</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6.22</w:t>
      </w:r>
      <w:r w:rsidRPr="000072C2">
        <w:rPr>
          <w:rFonts w:ascii="Times New Roman" w:hAnsi="Times New Roman" w:cs="Times New Roman"/>
          <w:color w:val="000000"/>
          <w:sz w:val="24"/>
          <w:szCs w:val="24"/>
        </w:rPr>
        <w:t xml:space="preserve"> estruturar e fortalecer o acompanhamento e o monitoramento do acesso e da permanência dos jovens beneficiários de programas de transferência de renda, no ensino médio, quanto à freqüência, ao aproveitamento escolar e à interação com o coletivo, bem como das situações de discriminação, preconceitos e violências, práticas irregulares de exploração do trabalho, consumo de drogas, gravidez precoce, em colaboração com as famílias e com órgãos públicos de assistência social, saúde e proteção à adolescência e juventude;</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6.23</w:t>
      </w:r>
      <w:r w:rsidRPr="000072C2">
        <w:rPr>
          <w:rFonts w:ascii="Times New Roman" w:hAnsi="Times New Roman" w:cs="Times New Roman"/>
          <w:color w:val="000000"/>
          <w:sz w:val="24"/>
          <w:szCs w:val="24"/>
        </w:rPr>
        <w:t xml:space="preserve"> fomentar programas de educação e de cultura para a população urbana e do campo de jovens, na faixa etária de 15 (quinze) a 17 (dezessete) anos, e de adultos, com qualificação social e profissional para aqueles que estejam fora da escola e com defasagem no fluxo escolar;</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6.24</w:t>
      </w:r>
      <w:r w:rsidRPr="000072C2">
        <w:rPr>
          <w:rFonts w:ascii="Times New Roman" w:hAnsi="Times New Roman" w:cs="Times New Roman"/>
          <w:color w:val="000000"/>
          <w:sz w:val="24"/>
          <w:szCs w:val="24"/>
        </w:rPr>
        <w:t xml:space="preserve"> redimensionar a oferta de ensino médio nos turnos diurno e noturno, bem como a distribuição territorial das escolas de ensino médio, de forma a atender a toda a demanda, de acordo com as necessidades específicas dos alunos;</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6.25</w:t>
      </w:r>
      <w:r w:rsidRPr="000072C2">
        <w:rPr>
          <w:rFonts w:ascii="Times New Roman" w:hAnsi="Times New Roman" w:cs="Times New Roman"/>
          <w:color w:val="000000"/>
          <w:sz w:val="24"/>
          <w:szCs w:val="24"/>
        </w:rPr>
        <w:t xml:space="preserve"> desenvolver formas alternativas de oferta do ensino médio, garantida a qualidade, para atender aos filhos e filhas de profissionais que se dedicam a atividades de caráter itinerante;</w:t>
      </w:r>
    </w:p>
    <w:p w:rsidR="00B02C9F"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6.26</w:t>
      </w:r>
      <w:r w:rsidRPr="000072C2">
        <w:rPr>
          <w:rFonts w:ascii="Times New Roman" w:hAnsi="Times New Roman" w:cs="Times New Roman"/>
          <w:color w:val="000000"/>
          <w:sz w:val="24"/>
          <w:szCs w:val="24"/>
        </w:rPr>
        <w:t xml:space="preserve"> estimular a participação dos adolescentes nos cursos das á</w:t>
      </w:r>
      <w:r>
        <w:rPr>
          <w:rFonts w:ascii="Times New Roman" w:hAnsi="Times New Roman" w:cs="Times New Roman"/>
          <w:color w:val="000000"/>
          <w:sz w:val="24"/>
          <w:szCs w:val="24"/>
        </w:rPr>
        <w:t>reas tecnológicas e científicas;</w:t>
      </w:r>
    </w:p>
    <w:p w:rsidR="00B02C9F" w:rsidRDefault="00B02C9F" w:rsidP="00B02C9F">
      <w:pPr>
        <w:autoSpaceDE w:val="0"/>
        <w:autoSpaceDN w:val="0"/>
        <w:adjustRightInd w:val="0"/>
        <w:ind w:firstLine="708"/>
        <w:jc w:val="both"/>
        <w:rPr>
          <w:rFonts w:ascii="Times New Roman" w:hAnsi="Times New Roman" w:cs="Times New Roman"/>
          <w:bCs/>
          <w:color w:val="000000"/>
          <w:sz w:val="24"/>
          <w:szCs w:val="24"/>
        </w:rPr>
      </w:pPr>
      <w:r>
        <w:rPr>
          <w:rFonts w:ascii="Times New Roman" w:hAnsi="Times New Roman" w:cs="Times New Roman"/>
          <w:color w:val="000000"/>
          <w:sz w:val="24"/>
          <w:szCs w:val="24"/>
        </w:rPr>
        <w:t xml:space="preserve">6.27 </w:t>
      </w:r>
      <w:r w:rsidRPr="00367520">
        <w:rPr>
          <w:rFonts w:ascii="Times New Roman" w:hAnsi="Times New Roman" w:cs="Times New Roman"/>
          <w:bCs/>
          <w:color w:val="000000"/>
          <w:sz w:val="24"/>
          <w:szCs w:val="24"/>
        </w:rPr>
        <w:t xml:space="preserve">fomentar a qualidade da educação </w:t>
      </w:r>
      <w:r>
        <w:rPr>
          <w:rFonts w:ascii="Times New Roman" w:hAnsi="Times New Roman" w:cs="Times New Roman"/>
          <w:bCs/>
          <w:color w:val="000000"/>
          <w:sz w:val="24"/>
          <w:szCs w:val="24"/>
        </w:rPr>
        <w:t>do Ensino Médio</w:t>
      </w:r>
      <w:r w:rsidRPr="00367520">
        <w:rPr>
          <w:rFonts w:ascii="Times New Roman" w:hAnsi="Times New Roman" w:cs="Times New Roman"/>
          <w:bCs/>
          <w:color w:val="000000"/>
          <w:sz w:val="24"/>
          <w:szCs w:val="24"/>
        </w:rPr>
        <w:t xml:space="preserve"> em todas as etapas e modalidades, com melhoria do fluxo escolar e da aprendizage</w:t>
      </w:r>
      <w:r>
        <w:rPr>
          <w:rFonts w:ascii="Times New Roman" w:hAnsi="Times New Roman" w:cs="Times New Roman"/>
          <w:bCs/>
          <w:color w:val="000000"/>
          <w:sz w:val="24"/>
          <w:szCs w:val="24"/>
        </w:rPr>
        <w:t>m de modo a atingir as médias nacionais para o Ideb.</w:t>
      </w:r>
    </w:p>
    <w:p w:rsidR="00B02C9F" w:rsidRDefault="00B02C9F" w:rsidP="00B02C9F">
      <w:pPr>
        <w:autoSpaceDE w:val="0"/>
        <w:autoSpaceDN w:val="0"/>
        <w:adjustRightInd w:val="0"/>
        <w:ind w:firstLine="708"/>
        <w:jc w:val="both"/>
        <w:rPr>
          <w:rFonts w:ascii="Times New Roman" w:hAnsi="Times New Roman" w:cs="Times New Roman"/>
          <w:bCs/>
          <w:color w:val="000000"/>
          <w:sz w:val="24"/>
          <w:szCs w:val="24"/>
        </w:rPr>
      </w:pPr>
    </w:p>
    <w:p w:rsidR="00B02C9F" w:rsidRDefault="00B02C9F" w:rsidP="00B02C9F">
      <w:pPr>
        <w:ind w:firstLine="708"/>
        <w:jc w:val="both"/>
        <w:rPr>
          <w:rFonts w:ascii="Times New Roman" w:hAnsi="Times New Roman" w:cs="Times New Roman"/>
          <w:b/>
          <w:color w:val="000000"/>
          <w:sz w:val="24"/>
          <w:szCs w:val="24"/>
        </w:rPr>
      </w:pPr>
      <w:r>
        <w:rPr>
          <w:rFonts w:ascii="Times New Roman" w:hAnsi="Times New Roman" w:cs="Times New Roman"/>
          <w:b/>
          <w:color w:val="000000"/>
          <w:sz w:val="24"/>
          <w:szCs w:val="24"/>
        </w:rPr>
        <w:t>Meta 7</w:t>
      </w:r>
      <w:r w:rsidRPr="000072C2">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C</w:t>
      </w:r>
      <w:r w:rsidRPr="002A0677">
        <w:rPr>
          <w:rFonts w:ascii="Times New Roman" w:hAnsi="Times New Roman" w:cs="Times New Roman"/>
          <w:b/>
          <w:sz w:val="24"/>
          <w:szCs w:val="24"/>
        </w:rPr>
        <w:t>ontribuir para</w:t>
      </w:r>
      <w:r>
        <w:rPr>
          <w:rFonts w:ascii="Times New Roman" w:hAnsi="Times New Roman" w:cs="Times New Roman"/>
          <w:b/>
          <w:sz w:val="24"/>
          <w:szCs w:val="24"/>
        </w:rPr>
        <w:t xml:space="preserve"> </w:t>
      </w:r>
      <w:r w:rsidRPr="002A0677">
        <w:rPr>
          <w:rFonts w:ascii="Times New Roman" w:hAnsi="Times New Roman" w:cs="Times New Roman"/>
          <w:b/>
          <w:color w:val="000000"/>
          <w:sz w:val="24"/>
          <w:szCs w:val="24"/>
        </w:rPr>
        <w:t>ampliar as matrículas da educação profissional técnica de nível médio, assegurando a qualidade da oferta e pelo menos 50% (cinqüenta por cento) da expansão no segmento público.</w:t>
      </w:r>
    </w:p>
    <w:p w:rsidR="00B02C9F" w:rsidRPr="000072C2" w:rsidRDefault="00B02C9F" w:rsidP="00B02C9F">
      <w:pPr>
        <w:jc w:val="center"/>
        <w:rPr>
          <w:rFonts w:ascii="Times New Roman" w:hAnsi="Times New Roman" w:cs="Times New Roman"/>
          <w:b/>
          <w:color w:val="000000"/>
          <w:sz w:val="24"/>
          <w:szCs w:val="24"/>
        </w:rPr>
      </w:pPr>
      <w:r w:rsidRPr="000072C2">
        <w:rPr>
          <w:rFonts w:ascii="Times New Roman" w:hAnsi="Times New Roman" w:cs="Times New Roman"/>
          <w:b/>
          <w:color w:val="000000"/>
          <w:sz w:val="24"/>
          <w:szCs w:val="24"/>
        </w:rPr>
        <w:t>E</w:t>
      </w:r>
      <w:r>
        <w:rPr>
          <w:rFonts w:ascii="Times New Roman" w:hAnsi="Times New Roman" w:cs="Times New Roman"/>
          <w:b/>
          <w:color w:val="000000"/>
          <w:sz w:val="24"/>
          <w:szCs w:val="24"/>
        </w:rPr>
        <w:t>stratégias</w:t>
      </w:r>
      <w:r w:rsidRPr="000072C2">
        <w:rPr>
          <w:rFonts w:ascii="Times New Roman" w:hAnsi="Times New Roman" w:cs="Times New Roman"/>
          <w:b/>
          <w:color w:val="000000"/>
          <w:sz w:val="24"/>
          <w:szCs w:val="24"/>
        </w:rPr>
        <w:t>:</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7.1 </w:t>
      </w:r>
      <w:r>
        <w:rPr>
          <w:rFonts w:ascii="Times New Roman" w:hAnsi="Times New Roman" w:cs="Times New Roman"/>
          <w:bCs/>
          <w:color w:val="000000"/>
          <w:sz w:val="24"/>
          <w:szCs w:val="24"/>
        </w:rPr>
        <w:t xml:space="preserve">buscar parcerias junto às instituições Estaduais e Federais </w:t>
      </w:r>
      <w:r>
        <w:rPr>
          <w:rFonts w:ascii="Times New Roman" w:hAnsi="Times New Roman" w:cs="Times New Roman"/>
          <w:color w:val="000000"/>
          <w:sz w:val="24"/>
          <w:szCs w:val="24"/>
        </w:rPr>
        <w:t>para</w:t>
      </w:r>
      <w:r w:rsidRPr="000072C2">
        <w:rPr>
          <w:rFonts w:ascii="Times New Roman" w:hAnsi="Times New Roman" w:cs="Times New Roman"/>
          <w:color w:val="000000"/>
          <w:sz w:val="24"/>
          <w:szCs w:val="24"/>
        </w:rPr>
        <w:t xml:space="preserve"> oferta</w:t>
      </w:r>
      <w:r>
        <w:rPr>
          <w:rFonts w:ascii="Times New Roman" w:hAnsi="Times New Roman" w:cs="Times New Roman"/>
          <w:color w:val="000000"/>
          <w:sz w:val="24"/>
          <w:szCs w:val="24"/>
        </w:rPr>
        <w:t>r a</w:t>
      </w:r>
      <w:r w:rsidRPr="000072C2">
        <w:rPr>
          <w:rFonts w:ascii="Times New Roman" w:hAnsi="Times New Roman" w:cs="Times New Roman"/>
          <w:color w:val="000000"/>
          <w:sz w:val="24"/>
          <w:szCs w:val="24"/>
        </w:rPr>
        <w:t xml:space="preserve"> educação profissional técnica de nível médio nas redes públicas estaduais </w:t>
      </w:r>
      <w:r>
        <w:rPr>
          <w:rFonts w:ascii="Times New Roman" w:hAnsi="Times New Roman" w:cs="Times New Roman"/>
          <w:color w:val="000000"/>
          <w:sz w:val="24"/>
          <w:szCs w:val="24"/>
        </w:rPr>
        <w:t>e/ou municipais, buscando atender as necessidades da economia local</w:t>
      </w:r>
      <w:r w:rsidRPr="000072C2">
        <w:rPr>
          <w:rFonts w:ascii="Times New Roman" w:hAnsi="Times New Roman" w:cs="Times New Roman"/>
          <w:color w:val="000000"/>
          <w:sz w:val="24"/>
          <w:szCs w:val="24"/>
        </w:rPr>
        <w:t>;</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7.2</w:t>
      </w:r>
      <w:r w:rsidRPr="000072C2">
        <w:rPr>
          <w:rFonts w:ascii="Times New Roman" w:hAnsi="Times New Roman" w:cs="Times New Roman"/>
          <w:color w:val="000000"/>
          <w:sz w:val="24"/>
          <w:szCs w:val="24"/>
        </w:rPr>
        <w:t xml:space="preserve"> fomentar a expansão da oferta de educação profissional técnica de nível médio e</w:t>
      </w:r>
      <w:r>
        <w:rPr>
          <w:rFonts w:ascii="Times New Roman" w:hAnsi="Times New Roman" w:cs="Times New Roman"/>
          <w:color w:val="000000"/>
          <w:sz w:val="24"/>
          <w:szCs w:val="24"/>
        </w:rPr>
        <w:t xml:space="preserve"> </w:t>
      </w:r>
      <w:r w:rsidRPr="002A0677">
        <w:rPr>
          <w:rFonts w:ascii="Times New Roman" w:hAnsi="Times New Roman" w:cs="Times New Roman"/>
          <w:color w:val="000000"/>
          <w:sz w:val="24"/>
          <w:szCs w:val="24"/>
        </w:rPr>
        <w:t>pós</w:t>
      </w:r>
      <w:r>
        <w:rPr>
          <w:rFonts w:ascii="Times New Roman" w:hAnsi="Times New Roman" w:cs="Times New Roman"/>
          <w:color w:val="000000"/>
          <w:sz w:val="24"/>
          <w:szCs w:val="24"/>
        </w:rPr>
        <w:t xml:space="preserve"> médio</w:t>
      </w:r>
      <w:r w:rsidRPr="000072C2">
        <w:rPr>
          <w:rFonts w:ascii="Times New Roman" w:hAnsi="Times New Roman" w:cs="Times New Roman"/>
          <w:color w:val="000000"/>
          <w:sz w:val="24"/>
          <w:szCs w:val="24"/>
        </w:rPr>
        <w:t xml:space="preserve"> na modalidade de educação à distância, com a finalidade de ampliar a oferta e democratizar o acesso à educação profissional pública e gratuita, assegurado padrão de qualidade;</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7.3</w:t>
      </w:r>
      <w:r w:rsidRPr="000072C2">
        <w:rPr>
          <w:rFonts w:ascii="Times New Roman" w:hAnsi="Times New Roman" w:cs="Times New Roman"/>
          <w:color w:val="000000"/>
          <w:sz w:val="24"/>
          <w:szCs w:val="24"/>
        </w:rPr>
        <w:t xml:space="preserve"> ampliar a oferta de programas de reconhecimento de saberes para fins de certificação profissional em nível técnico;</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7.4</w:t>
      </w:r>
      <w:r w:rsidRPr="000072C2">
        <w:rPr>
          <w:rFonts w:ascii="Times New Roman" w:hAnsi="Times New Roman" w:cs="Times New Roman"/>
          <w:color w:val="000000"/>
          <w:sz w:val="24"/>
          <w:szCs w:val="24"/>
        </w:rPr>
        <w:t xml:space="preserve"> ampliar a oferta de matrículas gratuitas de educação profissional técnica de nível médio pelas entidades privadas de formação profissional vinculadas ao sistema sindical e entidades sem fins lucrativos de atendimento à pessoa com deficiência, com atuação exclusiva na modalidade;</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7.5 incentivar</w:t>
      </w:r>
      <w:r w:rsidRPr="000072C2">
        <w:rPr>
          <w:rFonts w:ascii="Times New Roman" w:hAnsi="Times New Roman" w:cs="Times New Roman"/>
          <w:color w:val="000000"/>
          <w:sz w:val="24"/>
          <w:szCs w:val="24"/>
        </w:rPr>
        <w:t xml:space="preserve"> a oferta de financiamento estudantil à educação profissional técnica de nível médio oferecida em instituições privadas de educação superior;</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7.6</w:t>
      </w:r>
      <w:r w:rsidRPr="000072C2">
        <w:rPr>
          <w:rFonts w:ascii="Times New Roman" w:hAnsi="Times New Roman" w:cs="Times New Roman"/>
          <w:color w:val="000000"/>
          <w:sz w:val="24"/>
          <w:szCs w:val="24"/>
        </w:rPr>
        <w:t xml:space="preserve"> institucionalizar sistema de avaliação da qualidade da educação profissional técnica de nível médio das redes escolares públicas e privadas;</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7.7</w:t>
      </w:r>
      <w:r w:rsidRPr="000072C2">
        <w:rPr>
          <w:rFonts w:ascii="Times New Roman" w:hAnsi="Times New Roman" w:cs="Times New Roman"/>
          <w:color w:val="000000"/>
          <w:sz w:val="24"/>
          <w:szCs w:val="24"/>
        </w:rPr>
        <w:t xml:space="preserve"> expandir o atendimento do ensino médio gratuito integrado à formação profissional para as populações do campo </w:t>
      </w:r>
      <w:r>
        <w:rPr>
          <w:rFonts w:ascii="Times New Roman" w:hAnsi="Times New Roman" w:cs="Times New Roman"/>
          <w:color w:val="000000"/>
          <w:sz w:val="24"/>
          <w:szCs w:val="24"/>
        </w:rPr>
        <w:t>e para as comunidades indígenas</w:t>
      </w:r>
      <w:r w:rsidRPr="000072C2">
        <w:rPr>
          <w:rFonts w:ascii="Times New Roman" w:hAnsi="Times New Roman" w:cs="Times New Roman"/>
          <w:color w:val="000000"/>
          <w:sz w:val="24"/>
          <w:szCs w:val="24"/>
        </w:rPr>
        <w:t>, de acordo com os seus interesses e necessidades;</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7.8</w:t>
      </w:r>
      <w:r w:rsidRPr="000072C2">
        <w:rPr>
          <w:rFonts w:ascii="Times New Roman" w:hAnsi="Times New Roman" w:cs="Times New Roman"/>
          <w:color w:val="000000"/>
          <w:sz w:val="24"/>
          <w:szCs w:val="24"/>
        </w:rPr>
        <w:t xml:space="preserve"> expandir a oferta de educação profissional técnica de nível médio para as pessoas com deficiência, transtornos globais do desenvolvimento e altas habilidades ou superdotação;</w:t>
      </w:r>
    </w:p>
    <w:p w:rsidR="00B02C9F" w:rsidRPr="000072C2"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7.9</w:t>
      </w:r>
      <w:r w:rsidRPr="000072C2">
        <w:rPr>
          <w:rFonts w:ascii="Times New Roman" w:hAnsi="Times New Roman" w:cs="Times New Roman"/>
          <w:color w:val="000000"/>
          <w:sz w:val="24"/>
          <w:szCs w:val="24"/>
        </w:rPr>
        <w:t xml:space="preserve"> elevar gradualmente o investimento em programas de assistência estudantil e mecanismos de mobilidade acadêmica, visando a garantir as condições necessárias à permanência dos (as) estudantes e à conclusão dos cursos técnicos de nível médio;</w:t>
      </w:r>
    </w:p>
    <w:p w:rsidR="00B02C9F" w:rsidRPr="005656C5" w:rsidRDefault="00B02C9F" w:rsidP="00B02C9F">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7.10</w:t>
      </w:r>
      <w:r w:rsidRPr="000072C2">
        <w:rPr>
          <w:rFonts w:ascii="Times New Roman" w:hAnsi="Times New Roman" w:cs="Times New Roman"/>
          <w:color w:val="000000"/>
          <w:sz w:val="24"/>
          <w:szCs w:val="24"/>
        </w:rPr>
        <w:t xml:space="preserve"> reduzir as desigualdades étnico-raciais e regionais no acesso e permanência na educação profissional técnica de nível médio, inclusive mediante a adoção de políticas afirmativas, na forma da lei;</w:t>
      </w:r>
    </w:p>
    <w:p w:rsidR="00B02C9F" w:rsidRDefault="00B02C9F" w:rsidP="00B02C9F">
      <w:pPr>
        <w:autoSpaceDE w:val="0"/>
        <w:autoSpaceDN w:val="0"/>
        <w:adjustRightInd w:val="0"/>
        <w:ind w:firstLine="708"/>
        <w:jc w:val="both"/>
        <w:rPr>
          <w:rFonts w:ascii="Times New Roman" w:hAnsi="Times New Roman" w:cs="Times New Roman"/>
          <w:bCs/>
          <w:color w:val="000000"/>
          <w:sz w:val="24"/>
          <w:szCs w:val="24"/>
        </w:rPr>
      </w:pPr>
    </w:p>
    <w:p w:rsidR="00B02C9F" w:rsidRPr="000072C2" w:rsidRDefault="00B02C9F" w:rsidP="000072C2">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FF0B22"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17</w:t>
      </w:r>
      <w:r w:rsidR="00EB6297">
        <w:rPr>
          <w:rFonts w:ascii="Times New Roman" w:hAnsi="Times New Roman" w:cs="Times New Roman"/>
          <w:b/>
          <w:bCs/>
          <w:sz w:val="24"/>
          <w:szCs w:val="24"/>
        </w:rPr>
        <w:t>.</w:t>
      </w:r>
      <w:r w:rsidR="000731F1">
        <w:rPr>
          <w:rFonts w:ascii="Times New Roman" w:hAnsi="Times New Roman" w:cs="Times New Roman"/>
          <w:b/>
          <w:bCs/>
          <w:sz w:val="24"/>
          <w:szCs w:val="24"/>
        </w:rPr>
        <w:t xml:space="preserve"> </w:t>
      </w:r>
      <w:r w:rsidR="00EB6297">
        <w:rPr>
          <w:rFonts w:ascii="Times New Roman" w:hAnsi="Times New Roman" w:cs="Times New Roman"/>
          <w:b/>
          <w:bCs/>
          <w:sz w:val="24"/>
          <w:szCs w:val="24"/>
        </w:rPr>
        <w:t>MODALIDADE</w:t>
      </w:r>
      <w:r w:rsidR="00780316">
        <w:rPr>
          <w:rFonts w:ascii="Times New Roman" w:hAnsi="Times New Roman" w:cs="Times New Roman"/>
          <w:b/>
          <w:bCs/>
          <w:sz w:val="24"/>
          <w:szCs w:val="24"/>
        </w:rPr>
        <w:t xml:space="preserve"> DE ENSINO</w:t>
      </w:r>
      <w:r w:rsidR="00EB6297">
        <w:rPr>
          <w:rFonts w:ascii="Times New Roman" w:hAnsi="Times New Roman" w:cs="Times New Roman"/>
          <w:b/>
          <w:bCs/>
          <w:sz w:val="24"/>
          <w:szCs w:val="24"/>
        </w:rPr>
        <w:t xml:space="preserve"> – EJA – Educação de Jovens e Adultos</w:t>
      </w:r>
    </w:p>
    <w:p w:rsidR="00780316" w:rsidRDefault="00780316" w:rsidP="00780316">
      <w:pPr>
        <w:autoSpaceDE w:val="0"/>
        <w:autoSpaceDN w:val="0"/>
        <w:adjustRightInd w:val="0"/>
        <w:spacing w:after="0" w:line="360" w:lineRule="auto"/>
        <w:jc w:val="both"/>
        <w:rPr>
          <w:rFonts w:ascii="Calibri" w:hAnsi="Calibri" w:cs="Calibri"/>
        </w:rPr>
      </w:pPr>
    </w:p>
    <w:p w:rsidR="00EB6297" w:rsidRDefault="00EB6297"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educação de jovens e adultos torna-se mais que um direito, é tanto consequência do exercício da cidadania como condição para uma plena participação na sociedade. Além do mais, é um poderoso argumento em favor do desenvolvimento ecológico sustentável, da democracia, da justiça, da igualdade entre os sexos, do desenvolvimento socioeconômico e científico, além de um requisito fundamental para a construção de um mundo onde a violência cede lugar ao diálogo e à cultura de paz baseada na justiça.</w:t>
      </w:r>
    </w:p>
    <w:p w:rsidR="00343014" w:rsidRDefault="00343014"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FF0B22"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17</w:t>
      </w:r>
      <w:r w:rsidR="00780316">
        <w:rPr>
          <w:rFonts w:ascii="Times New Roman" w:hAnsi="Times New Roman" w:cs="Times New Roman"/>
          <w:b/>
          <w:bCs/>
          <w:sz w:val="24"/>
          <w:szCs w:val="24"/>
        </w:rPr>
        <w:t>.</w:t>
      </w:r>
      <w:r w:rsidR="00EB6297">
        <w:rPr>
          <w:rFonts w:ascii="Times New Roman" w:hAnsi="Times New Roman" w:cs="Times New Roman"/>
          <w:b/>
          <w:bCs/>
          <w:sz w:val="24"/>
          <w:szCs w:val="24"/>
        </w:rPr>
        <w:t>1</w:t>
      </w:r>
      <w:r w:rsidR="00780316">
        <w:rPr>
          <w:rFonts w:ascii="Times New Roman" w:hAnsi="Times New Roman" w:cs="Times New Roman"/>
          <w:b/>
          <w:bCs/>
          <w:sz w:val="24"/>
          <w:szCs w:val="24"/>
        </w:rPr>
        <w:t xml:space="preserve"> Diagnóstico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papel do educador Paulo Freire foi fundamental no desenvolvimento da Educação de Jovens e Adultos.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Na década de 60, a referência principal para a constituição de um novo paradigma teórico e pedagógico foi dada pelo educador Paulo Freire, cujo papel fundamental no desenvolvimento do EJA no Brasil, ao destacar a importância do povo na vida pública nacional e o papel da educação para a sua conscientização. As iniciativas de educação </w:t>
      </w:r>
      <w:r>
        <w:rPr>
          <w:rFonts w:ascii="Times New Roman" w:hAnsi="Times New Roman" w:cs="Times New Roman"/>
          <w:sz w:val="24"/>
          <w:szCs w:val="24"/>
        </w:rPr>
        <w:lastRenderedPageBreak/>
        <w:t>popular eram organizadas a partir de trabalhos que levavam em conta a realidade dos alunos, implicando a renovação de métodos e procedimentos educativos. Em janeiro de 1964, foi aprovado o Plano Nacional de Alfabetização, que previa a disseminação, por todo o Brasil, de programas de alfabetização orientados pela proposta de Paulo Freire.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Para enfrentar o analfabetismo, que persistia como um desafio, o governo militar promoveu, entre 1965 e 1971, a expansão da Cruzada de Ação Básica Cristã (ABC), entidade educacional dirigida por evangélicos, surgida no Recife, para ensinar analfabetos.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Em 1967, o governo federal organizou o Movimento Brasileiro de Alfabetização (Mobral), iniciando uma campanha nacional maciça de alfabetização e de educação continuada para jovens e adultos. Em 1971, com a Lei de Diretrizes e Bases da Educação Nacional (nº 5.692/71), foi implantado o ensino supletivo.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 ensino supletivo ganhou capítulo próprio na LDBEN nº5. </w:t>
      </w:r>
      <w:r w:rsidR="008F678E">
        <w:rPr>
          <w:rFonts w:ascii="Times New Roman" w:hAnsi="Times New Roman" w:cs="Times New Roman"/>
          <w:sz w:val="24"/>
          <w:szCs w:val="24"/>
        </w:rPr>
        <w:t>692/71, estabelecendo que ele</w:t>
      </w:r>
      <w:r w:rsidR="00B57F1A">
        <w:rPr>
          <w:rFonts w:ascii="Times New Roman" w:hAnsi="Times New Roman" w:cs="Times New Roman"/>
          <w:sz w:val="24"/>
          <w:szCs w:val="24"/>
        </w:rPr>
        <w:t xml:space="preserve"> </w:t>
      </w:r>
      <w:r w:rsidR="008F678E">
        <w:rPr>
          <w:rFonts w:ascii="Times New Roman" w:hAnsi="Times New Roman" w:cs="Times New Roman"/>
          <w:sz w:val="24"/>
          <w:szCs w:val="24"/>
        </w:rPr>
        <w:t>destinasse</w:t>
      </w:r>
      <w:r>
        <w:rPr>
          <w:rFonts w:ascii="Times New Roman" w:hAnsi="Times New Roman" w:cs="Times New Roman"/>
          <w:sz w:val="24"/>
          <w:szCs w:val="24"/>
        </w:rPr>
        <w:t xml:space="preserve"> a “suprir a escolarização regular para adolescentes </w:t>
      </w:r>
      <w:r w:rsidR="00C15DA7">
        <w:rPr>
          <w:rFonts w:ascii="Times New Roman" w:hAnsi="Times New Roman" w:cs="Times New Roman"/>
          <w:sz w:val="24"/>
          <w:szCs w:val="24"/>
        </w:rPr>
        <w:t>e adulto que não a tinham seguido ou concluído na idade própria”</w:t>
      </w:r>
      <w:r>
        <w:rPr>
          <w:rFonts w:ascii="Times New Roman" w:hAnsi="Times New Roman" w:cs="Times New Roman"/>
          <w:sz w:val="24"/>
          <w:szCs w:val="24"/>
        </w:rPr>
        <w:t>. Esse ensino poderia ser ministrado a distância, por correspondência ou por outros meios adequados. Os cursos e os exames seriam organizados dentro dos sistemas estaduais, de acordo com seus respectivos Conselhos de Educação.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Com o fim do período militar o Mobral foi extinto e, em 1985, ocorreu a implantação da Fundação Nacional para a Educação de Jovens e adultos.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Ainda em 1990, o Brasil participou da Conferência Mundial de Educação para Todos, em Jomtien, na Tailândia, durante a qual se reforçou a necessidade de expansão e melhoria do atendimento público na escolarização de jovens e adultos. Porém, somente em 1994 foi concluído o Plano Decenal, fixando metas para o atendimento de jovens e adultos pouco escolarizados.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LDBEN nº9. 394/96 prevê que a educação de jovens e adultos se destina àqueles que não tiveram acesso (ou não deram continuidade) aos estudos no Ensino Fundamental e Médio, e deve ser oferecidas em sistemas gratuitos de ensino, com oportunidades educacionais apropriadas, considerando as características, interesses, condições de vida e de trabalho do cidadão.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 fato de o analfabetismo estar concentrado nas faixas etárias mais avançadas não significa que, com o passar dos anos, ele vá se extinguir, pois há uma acentuada renovação </w:t>
      </w:r>
      <w:r>
        <w:rPr>
          <w:rFonts w:ascii="Times New Roman" w:hAnsi="Times New Roman" w:cs="Times New Roman"/>
          <w:sz w:val="24"/>
          <w:szCs w:val="24"/>
        </w:rPr>
        <w:lastRenderedPageBreak/>
        <w:t>desse contingente nas gerações mais novas, especialmente na faixa etária acima de 15 anos. Daí a necessidade de agir ativamente, tanto sobre o número de clientela existente, quanto sobre as futuras gerações.</w:t>
      </w:r>
    </w:p>
    <w:p w:rsidR="00CB29DE" w:rsidRDefault="00CB29DE" w:rsidP="00780316">
      <w:pPr>
        <w:autoSpaceDE w:val="0"/>
        <w:autoSpaceDN w:val="0"/>
        <w:adjustRightInd w:val="0"/>
        <w:spacing w:after="0" w:line="360" w:lineRule="auto"/>
        <w:ind w:firstLine="851"/>
        <w:jc w:val="both"/>
        <w:rPr>
          <w:rFonts w:ascii="Times New Roman" w:hAnsi="Times New Roman" w:cs="Times New Roman"/>
          <w:sz w:val="24"/>
          <w:szCs w:val="24"/>
        </w:rPr>
      </w:pPr>
    </w:p>
    <w:p w:rsidR="00325EE2" w:rsidRDefault="008F678E"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Índice</w:t>
      </w:r>
      <w:r w:rsidR="00325EE2">
        <w:rPr>
          <w:rFonts w:ascii="Times New Roman" w:hAnsi="Times New Roman" w:cs="Times New Roman"/>
          <w:sz w:val="24"/>
          <w:szCs w:val="24"/>
        </w:rPr>
        <w:t xml:space="preserve"> de A</w:t>
      </w:r>
      <w:r w:rsidR="00A943F0">
        <w:rPr>
          <w:rFonts w:ascii="Times New Roman" w:hAnsi="Times New Roman" w:cs="Times New Roman"/>
          <w:sz w:val="24"/>
          <w:szCs w:val="24"/>
        </w:rPr>
        <w:t>l</w:t>
      </w:r>
      <w:r w:rsidR="00325EE2">
        <w:rPr>
          <w:rFonts w:ascii="Times New Roman" w:hAnsi="Times New Roman" w:cs="Times New Roman"/>
          <w:sz w:val="24"/>
          <w:szCs w:val="24"/>
        </w:rPr>
        <w:t>fabet</w:t>
      </w:r>
      <w:r w:rsidR="00A943F0">
        <w:rPr>
          <w:rFonts w:ascii="Times New Roman" w:hAnsi="Times New Roman" w:cs="Times New Roman"/>
          <w:sz w:val="24"/>
          <w:szCs w:val="24"/>
        </w:rPr>
        <w:t>ismo</w:t>
      </w:r>
      <w:r w:rsidR="00325EE2">
        <w:rPr>
          <w:rFonts w:ascii="Times New Roman" w:hAnsi="Times New Roman" w:cs="Times New Roman"/>
          <w:sz w:val="24"/>
          <w:szCs w:val="24"/>
        </w:rPr>
        <w:t xml:space="preserve"> no Município</w:t>
      </w:r>
      <w:r w:rsidR="0078297E">
        <w:rPr>
          <w:rFonts w:ascii="Times New Roman" w:hAnsi="Times New Roman" w:cs="Times New Roman"/>
          <w:sz w:val="24"/>
          <w:szCs w:val="24"/>
        </w:rPr>
        <w:t xml:space="preserve"> de Tenente Portela</w:t>
      </w:r>
      <w:r w:rsidR="00325EE2">
        <w:rPr>
          <w:rFonts w:ascii="Times New Roman" w:hAnsi="Times New Roman" w:cs="Times New Roman"/>
          <w:sz w:val="24"/>
          <w:szCs w:val="24"/>
        </w:rPr>
        <w:t>:</w:t>
      </w:r>
    </w:p>
    <w:p w:rsidR="00CB29DE" w:rsidRDefault="00CB29DE" w:rsidP="00780316">
      <w:pPr>
        <w:autoSpaceDE w:val="0"/>
        <w:autoSpaceDN w:val="0"/>
        <w:adjustRightInd w:val="0"/>
        <w:spacing w:after="0" w:line="360" w:lineRule="auto"/>
        <w:ind w:firstLine="851"/>
        <w:jc w:val="both"/>
        <w:rPr>
          <w:rFonts w:ascii="Times New Roman" w:hAnsi="Times New Roman" w:cs="Times New Roman"/>
          <w:sz w:val="24"/>
          <w:szCs w:val="24"/>
        </w:rPr>
      </w:pPr>
    </w:p>
    <w:p w:rsidR="00A943F0" w:rsidRDefault="0078297E" w:rsidP="00A943F0">
      <w:pPr>
        <w:keepNext/>
        <w:autoSpaceDE w:val="0"/>
        <w:autoSpaceDN w:val="0"/>
        <w:adjustRightInd w:val="0"/>
        <w:spacing w:after="0" w:line="360" w:lineRule="auto"/>
        <w:ind w:firstLine="851"/>
        <w:jc w:val="both"/>
      </w:pPr>
      <w:r>
        <w:rPr>
          <w:noProof/>
        </w:rPr>
        <w:drawing>
          <wp:inline distT="0" distB="0" distL="0" distR="0">
            <wp:extent cx="4943475" cy="2790825"/>
            <wp:effectExtent l="19050" t="0" r="9525" b="0"/>
            <wp:docPr id="13"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78297E" w:rsidRDefault="0078297E" w:rsidP="00A943F0">
      <w:pPr>
        <w:keepNext/>
        <w:autoSpaceDE w:val="0"/>
        <w:autoSpaceDN w:val="0"/>
        <w:adjustRightInd w:val="0"/>
        <w:spacing w:after="0" w:line="360" w:lineRule="auto"/>
        <w:ind w:firstLine="851"/>
        <w:jc w:val="both"/>
        <w:rPr>
          <w:rFonts w:ascii="Times New Roman" w:hAnsi="Times New Roman" w:cs="Times New Roman"/>
          <w:sz w:val="24"/>
          <w:szCs w:val="24"/>
        </w:rPr>
      </w:pPr>
      <w:r w:rsidRPr="0078297E">
        <w:rPr>
          <w:rFonts w:ascii="Times New Roman" w:hAnsi="Times New Roman" w:cs="Times New Roman"/>
          <w:sz w:val="24"/>
          <w:szCs w:val="24"/>
        </w:rPr>
        <w:t>Total de habitantes</w:t>
      </w:r>
      <w:r w:rsidR="00C84DE3">
        <w:rPr>
          <w:rFonts w:ascii="Times New Roman" w:hAnsi="Times New Roman" w:cs="Times New Roman"/>
          <w:sz w:val="24"/>
          <w:szCs w:val="24"/>
        </w:rPr>
        <w:t xml:space="preserve"> do Município</w:t>
      </w:r>
      <w:r w:rsidRPr="0078297E">
        <w:rPr>
          <w:rFonts w:ascii="Times New Roman" w:hAnsi="Times New Roman" w:cs="Times New Roman"/>
          <w:sz w:val="24"/>
          <w:szCs w:val="24"/>
        </w:rPr>
        <w:t>: 13.719</w:t>
      </w:r>
      <w:r w:rsidR="00C84DE3">
        <w:rPr>
          <w:rFonts w:ascii="Times New Roman" w:hAnsi="Times New Roman" w:cs="Times New Roman"/>
          <w:sz w:val="24"/>
          <w:szCs w:val="24"/>
        </w:rPr>
        <w:t xml:space="preserve"> pessoas</w:t>
      </w:r>
    </w:p>
    <w:p w:rsidR="00C84DE3" w:rsidRPr="0078297E" w:rsidRDefault="00C84DE3" w:rsidP="00A943F0">
      <w:pPr>
        <w:keepNext/>
        <w:autoSpaceDE w:val="0"/>
        <w:autoSpaceDN w:val="0"/>
        <w:adjustRightInd w:val="0"/>
        <w:spacing w:after="0" w:line="360" w:lineRule="auto"/>
        <w:ind w:firstLine="851"/>
        <w:jc w:val="both"/>
        <w:rPr>
          <w:rFonts w:ascii="Times New Roman" w:hAnsi="Times New Roman" w:cs="Times New Roman"/>
          <w:sz w:val="24"/>
          <w:szCs w:val="24"/>
        </w:rPr>
      </w:pPr>
    </w:p>
    <w:p w:rsidR="00736138" w:rsidRDefault="00736138" w:rsidP="00736138">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modalidade NEEJA presta atendimento aos educandos na Escola Estadual de Ensino Fundam</w:t>
      </w:r>
      <w:r w:rsidR="00A76774">
        <w:rPr>
          <w:rFonts w:ascii="Times New Roman" w:hAnsi="Times New Roman" w:cs="Times New Roman"/>
          <w:sz w:val="24"/>
          <w:szCs w:val="24"/>
        </w:rPr>
        <w:t>ental Tenente Portela, na Avenida Ceres, nº 570 – Bairro</w:t>
      </w:r>
      <w:r w:rsidR="002817E6">
        <w:rPr>
          <w:rFonts w:ascii="Times New Roman" w:hAnsi="Times New Roman" w:cs="Times New Roman"/>
          <w:sz w:val="24"/>
          <w:szCs w:val="24"/>
        </w:rPr>
        <w:t>:</w:t>
      </w:r>
      <w:r w:rsidR="00A76774">
        <w:rPr>
          <w:rFonts w:ascii="Times New Roman" w:hAnsi="Times New Roman" w:cs="Times New Roman"/>
          <w:sz w:val="24"/>
          <w:szCs w:val="24"/>
        </w:rPr>
        <w:t xml:space="preserve"> Centro – Tenente Portela – RS.</w:t>
      </w:r>
    </w:p>
    <w:p w:rsidR="002817E6" w:rsidRDefault="002817E6" w:rsidP="00736138">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modalidade EJA presta atendimento aos educandos na Escola Estadual de Educação Básica Professora Cléia Salete Dalberto, na Avenida Itapiranga, Bairro: Centro, Tenente Portela – RS.</w:t>
      </w:r>
    </w:p>
    <w:p w:rsidR="009A7C1C" w:rsidRDefault="009A7C1C" w:rsidP="00780316">
      <w:pPr>
        <w:autoSpaceDE w:val="0"/>
        <w:autoSpaceDN w:val="0"/>
        <w:adjustRightInd w:val="0"/>
        <w:spacing w:after="0" w:line="360" w:lineRule="auto"/>
        <w:ind w:firstLine="851"/>
        <w:jc w:val="both"/>
        <w:rPr>
          <w:rFonts w:ascii="Calibri" w:hAnsi="Calibri" w:cs="Calibri"/>
        </w:rPr>
      </w:pPr>
    </w:p>
    <w:p w:rsidR="00FF0B22" w:rsidRDefault="00FF0B22" w:rsidP="00780316">
      <w:pPr>
        <w:autoSpaceDE w:val="0"/>
        <w:autoSpaceDN w:val="0"/>
        <w:adjustRightInd w:val="0"/>
        <w:spacing w:after="0" w:line="360" w:lineRule="auto"/>
        <w:ind w:firstLine="851"/>
        <w:jc w:val="both"/>
        <w:rPr>
          <w:rFonts w:ascii="Calibri" w:hAnsi="Calibri" w:cs="Calibri"/>
        </w:rPr>
      </w:pPr>
    </w:p>
    <w:p w:rsidR="00FF0B22" w:rsidRDefault="00FF0B22" w:rsidP="00780316">
      <w:pPr>
        <w:autoSpaceDE w:val="0"/>
        <w:autoSpaceDN w:val="0"/>
        <w:adjustRightInd w:val="0"/>
        <w:spacing w:after="0" w:line="360" w:lineRule="auto"/>
        <w:ind w:firstLine="851"/>
        <w:jc w:val="both"/>
        <w:rPr>
          <w:rFonts w:ascii="Calibri" w:hAnsi="Calibri" w:cs="Calibri"/>
        </w:rPr>
      </w:pPr>
    </w:p>
    <w:p w:rsidR="00FF0B22" w:rsidRDefault="00FF0B22" w:rsidP="00780316">
      <w:pPr>
        <w:autoSpaceDE w:val="0"/>
        <w:autoSpaceDN w:val="0"/>
        <w:adjustRightInd w:val="0"/>
        <w:spacing w:after="0" w:line="360" w:lineRule="auto"/>
        <w:ind w:firstLine="851"/>
        <w:jc w:val="both"/>
        <w:rPr>
          <w:rFonts w:ascii="Calibri" w:hAnsi="Calibri" w:cs="Calibri"/>
        </w:rPr>
      </w:pPr>
    </w:p>
    <w:p w:rsidR="00FF0B22" w:rsidRDefault="00FF0B22" w:rsidP="00780316">
      <w:pPr>
        <w:autoSpaceDE w:val="0"/>
        <w:autoSpaceDN w:val="0"/>
        <w:adjustRightInd w:val="0"/>
        <w:spacing w:after="0" w:line="360" w:lineRule="auto"/>
        <w:ind w:firstLine="851"/>
        <w:jc w:val="both"/>
        <w:rPr>
          <w:rFonts w:ascii="Calibri" w:hAnsi="Calibri" w:cs="Calibri"/>
        </w:rPr>
      </w:pPr>
    </w:p>
    <w:p w:rsidR="00780316" w:rsidRDefault="00CB29DE"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QUADRO 08</w:t>
      </w:r>
      <w:r w:rsidR="00780316">
        <w:rPr>
          <w:rFonts w:ascii="Times New Roman" w:hAnsi="Times New Roman" w:cs="Times New Roman"/>
          <w:sz w:val="24"/>
          <w:szCs w:val="24"/>
        </w:rPr>
        <w:t xml:space="preserve"> – </w:t>
      </w:r>
      <w:r w:rsidR="008C1102">
        <w:rPr>
          <w:rFonts w:ascii="Times New Roman" w:hAnsi="Times New Roman" w:cs="Times New Roman"/>
          <w:sz w:val="24"/>
          <w:szCs w:val="24"/>
        </w:rPr>
        <w:t xml:space="preserve">NEEJA – NÚCLEO ESTADUAL DE </w:t>
      </w:r>
      <w:r w:rsidR="00780316">
        <w:rPr>
          <w:rFonts w:ascii="Times New Roman" w:hAnsi="Times New Roman" w:cs="Times New Roman"/>
          <w:sz w:val="24"/>
          <w:szCs w:val="24"/>
        </w:rPr>
        <w:t xml:space="preserve">EDUCAÇÃO DE JOVENS E ADULTOS – ENSINO FUNDAMENTAL </w:t>
      </w:r>
      <w:r w:rsidR="008C1102">
        <w:rPr>
          <w:rFonts w:ascii="Times New Roman" w:hAnsi="Times New Roman" w:cs="Times New Roman"/>
          <w:sz w:val="24"/>
          <w:szCs w:val="24"/>
        </w:rPr>
        <w:t>-</w:t>
      </w:r>
      <w:r>
        <w:rPr>
          <w:rFonts w:ascii="Times New Roman" w:hAnsi="Times New Roman" w:cs="Times New Roman"/>
          <w:sz w:val="24"/>
          <w:szCs w:val="24"/>
        </w:rPr>
        <w:t>SEMIPRESENCIAL</w:t>
      </w:r>
      <w:r w:rsidR="00780316">
        <w:rPr>
          <w:rFonts w:ascii="Times New Roman" w:hAnsi="Times New Roman" w:cs="Times New Roman"/>
          <w:sz w:val="24"/>
          <w:szCs w:val="24"/>
        </w:rPr>
        <w:t xml:space="preserve"> – MATRÍCULA INICIAL POR DEPENDÊNCIA ADMINISTRATIVA:</w:t>
      </w:r>
    </w:p>
    <w:p w:rsidR="008C1102" w:rsidRDefault="008C1102" w:rsidP="00780316">
      <w:pPr>
        <w:autoSpaceDE w:val="0"/>
        <w:autoSpaceDN w:val="0"/>
        <w:adjustRightInd w:val="0"/>
        <w:spacing w:after="0" w:line="240" w:lineRule="auto"/>
        <w:jc w:val="both"/>
        <w:rPr>
          <w:rFonts w:ascii="Times New Roman" w:hAnsi="Times New Roman" w:cs="Times New Roman"/>
          <w:sz w:val="24"/>
          <w:szCs w:val="24"/>
        </w:rPr>
      </w:pPr>
    </w:p>
    <w:tbl>
      <w:tblPr>
        <w:tblW w:w="9286" w:type="dxa"/>
        <w:tblLayout w:type="fixed"/>
        <w:tblLook w:val="0000" w:firstRow="0" w:lastRow="0" w:firstColumn="0" w:lastColumn="0" w:noHBand="0" w:noVBand="0"/>
      </w:tblPr>
      <w:tblGrid>
        <w:gridCol w:w="2321"/>
        <w:gridCol w:w="2322"/>
        <w:gridCol w:w="2321"/>
        <w:gridCol w:w="2322"/>
      </w:tblGrid>
      <w:tr w:rsidR="00780316"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ANO</w:t>
            </w:r>
          </w:p>
          <w:p w:rsidR="00780316" w:rsidRDefault="00780316">
            <w:pPr>
              <w:autoSpaceDE w:val="0"/>
              <w:autoSpaceDN w:val="0"/>
              <w:adjustRightInd w:val="0"/>
              <w:spacing w:after="0" w:line="240" w:lineRule="auto"/>
              <w:jc w:val="both"/>
              <w:rPr>
                <w:rFonts w:ascii="Calibri" w:hAnsi="Calibri" w:cs="Calibri"/>
              </w:rPr>
            </w:pP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 xml:space="preserve">  TOTAL</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 xml:space="preserve">  MUNICIPAL</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 xml:space="preserve">  ESTADUAL</w:t>
            </w:r>
          </w:p>
        </w:tc>
      </w:tr>
      <w:tr w:rsidR="00780316"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B54B1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2008</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78297E">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98</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78297E">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78297E">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98</w:t>
            </w:r>
          </w:p>
        </w:tc>
      </w:tr>
      <w:tr w:rsidR="00780316"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B54B1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2009</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78297E">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153</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78297E">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78297E">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153</w:t>
            </w:r>
          </w:p>
        </w:tc>
      </w:tr>
      <w:tr w:rsidR="00780316"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B54B1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2010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78297E">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135</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78297E">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78297E">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135</w:t>
            </w:r>
          </w:p>
        </w:tc>
      </w:tr>
      <w:tr w:rsidR="00780316"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B54B1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2011</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78297E">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158</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78297E">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78297E">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158</w:t>
            </w:r>
          </w:p>
        </w:tc>
      </w:tr>
      <w:tr w:rsidR="0078297E"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8C1102" w:rsidRDefault="0078297E" w:rsidP="00B54B1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2012</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297E" w:rsidRPr="008C1102" w:rsidRDefault="008C1102" w:rsidP="008C1102">
            <w:pPr>
              <w:autoSpaceDE w:val="0"/>
              <w:autoSpaceDN w:val="0"/>
              <w:adjustRightInd w:val="0"/>
              <w:spacing w:after="0" w:line="240" w:lineRule="auto"/>
              <w:jc w:val="center"/>
              <w:rPr>
                <w:rFonts w:ascii="Times New Roman" w:hAnsi="Times New Roman" w:cs="Times New Roman"/>
                <w:sz w:val="24"/>
                <w:szCs w:val="24"/>
              </w:rPr>
            </w:pPr>
            <w:r w:rsidRPr="008C1102">
              <w:rPr>
                <w:rFonts w:ascii="Times New Roman" w:hAnsi="Times New Roman" w:cs="Times New Roman"/>
                <w:sz w:val="24"/>
                <w:szCs w:val="24"/>
              </w:rPr>
              <w:t>186</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297E" w:rsidRPr="008C1102" w:rsidRDefault="008C1102" w:rsidP="008C110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297E" w:rsidRPr="008C1102" w:rsidRDefault="008C1102" w:rsidP="008C110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186</w:t>
            </w:r>
          </w:p>
        </w:tc>
      </w:tr>
      <w:tr w:rsidR="0078297E"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8C1102" w:rsidRDefault="0078297E" w:rsidP="00B54B1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2013</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297E" w:rsidRPr="008C1102" w:rsidRDefault="008C1102" w:rsidP="008C1102">
            <w:pPr>
              <w:autoSpaceDE w:val="0"/>
              <w:autoSpaceDN w:val="0"/>
              <w:adjustRightInd w:val="0"/>
              <w:spacing w:after="0" w:line="240" w:lineRule="auto"/>
              <w:jc w:val="center"/>
              <w:rPr>
                <w:rFonts w:ascii="Times New Roman" w:hAnsi="Times New Roman" w:cs="Times New Roman"/>
                <w:sz w:val="24"/>
                <w:szCs w:val="24"/>
              </w:rPr>
            </w:pPr>
            <w:r w:rsidRPr="008C1102">
              <w:rPr>
                <w:rFonts w:ascii="Times New Roman" w:hAnsi="Times New Roman" w:cs="Times New Roman"/>
                <w:sz w:val="24"/>
                <w:szCs w:val="24"/>
              </w:rPr>
              <w:t>230</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297E" w:rsidRPr="008C1102" w:rsidRDefault="008C1102" w:rsidP="008C110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297E" w:rsidRPr="008C1102" w:rsidRDefault="008C1102" w:rsidP="008C110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230</w:t>
            </w:r>
          </w:p>
        </w:tc>
      </w:tr>
      <w:tr w:rsidR="0078297E"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8C1102" w:rsidRDefault="0078297E" w:rsidP="00B54B1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2014</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297E" w:rsidRPr="008C1102" w:rsidRDefault="008C1102" w:rsidP="008C110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267</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297E" w:rsidRPr="008C1102" w:rsidRDefault="008C1102" w:rsidP="008C110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297E" w:rsidRPr="008C1102" w:rsidRDefault="008C1102" w:rsidP="008C110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267</w:t>
            </w:r>
          </w:p>
        </w:tc>
      </w:tr>
      <w:tr w:rsidR="0078297E"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8C1102" w:rsidRDefault="0078297E" w:rsidP="00B54B1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2015</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297E" w:rsidRPr="008C1102" w:rsidRDefault="008C1102" w:rsidP="008C110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198</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297E" w:rsidRPr="008C1102" w:rsidRDefault="008C1102" w:rsidP="008C110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78297E" w:rsidRPr="008C1102" w:rsidRDefault="008C1102" w:rsidP="008C110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198</w:t>
            </w:r>
          </w:p>
        </w:tc>
      </w:tr>
    </w:tbl>
    <w:p w:rsidR="00780316" w:rsidRDefault="00D145B8" w:rsidP="00780316">
      <w:pPr>
        <w:autoSpaceDE w:val="0"/>
        <w:autoSpaceDN w:val="0"/>
        <w:adjustRightInd w:val="0"/>
        <w:spacing w:after="0" w:line="240" w:lineRule="auto"/>
        <w:jc w:val="both"/>
        <w:rPr>
          <w:rFonts w:ascii="Times New Roman" w:hAnsi="Times New Roman" w:cs="Times New Roman"/>
          <w:sz w:val="24"/>
          <w:szCs w:val="24"/>
        </w:rPr>
      </w:pPr>
      <w:r w:rsidRPr="00D145B8">
        <w:rPr>
          <w:rFonts w:ascii="Times New Roman" w:hAnsi="Times New Roman" w:cs="Times New Roman"/>
          <w:sz w:val="24"/>
          <w:szCs w:val="24"/>
        </w:rPr>
        <w:t>FON</w:t>
      </w:r>
      <w:r>
        <w:rPr>
          <w:rFonts w:ascii="Times New Roman" w:hAnsi="Times New Roman" w:cs="Times New Roman"/>
          <w:sz w:val="24"/>
          <w:szCs w:val="24"/>
        </w:rPr>
        <w:t>TE:</w:t>
      </w:r>
      <w:r w:rsidRPr="00D145B8">
        <w:rPr>
          <w:rFonts w:ascii="Times New Roman" w:hAnsi="Times New Roman" w:cs="Times New Roman"/>
          <w:sz w:val="24"/>
          <w:szCs w:val="24"/>
        </w:rPr>
        <w:t xml:space="preserve"> NEEJA – Tenente Portela</w:t>
      </w:r>
    </w:p>
    <w:p w:rsidR="00D145B8" w:rsidRPr="00D145B8" w:rsidRDefault="00D145B8" w:rsidP="00780316">
      <w:pPr>
        <w:autoSpaceDE w:val="0"/>
        <w:autoSpaceDN w:val="0"/>
        <w:adjustRightInd w:val="0"/>
        <w:spacing w:after="0" w:line="240" w:lineRule="auto"/>
        <w:jc w:val="both"/>
        <w:rPr>
          <w:rFonts w:ascii="Times New Roman" w:hAnsi="Times New Roman" w:cs="Times New Roman"/>
          <w:sz w:val="24"/>
          <w:szCs w:val="24"/>
        </w:rPr>
      </w:pPr>
    </w:p>
    <w:p w:rsidR="00403E14" w:rsidRDefault="00CB29DE" w:rsidP="00403E1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QUADRO 09</w:t>
      </w:r>
      <w:r w:rsidR="00403E14">
        <w:rPr>
          <w:rFonts w:ascii="Times New Roman" w:hAnsi="Times New Roman" w:cs="Times New Roman"/>
          <w:sz w:val="24"/>
          <w:szCs w:val="24"/>
        </w:rPr>
        <w:t xml:space="preserve"> – NEEJA – NÚCLEO ESTADUAL DE EDUCAÇÃO DE JOVENS E ADULTOS – ENSINO MÉDIO </w:t>
      </w:r>
      <w:r>
        <w:rPr>
          <w:rFonts w:ascii="Times New Roman" w:hAnsi="Times New Roman" w:cs="Times New Roman"/>
          <w:sz w:val="24"/>
          <w:szCs w:val="24"/>
        </w:rPr>
        <w:t>SEMIPRESENCIAL</w:t>
      </w:r>
      <w:r w:rsidR="00403E14">
        <w:rPr>
          <w:rFonts w:ascii="Times New Roman" w:hAnsi="Times New Roman" w:cs="Times New Roman"/>
          <w:sz w:val="24"/>
          <w:szCs w:val="24"/>
        </w:rPr>
        <w:t xml:space="preserve"> – MATRÍCULA INICIAL POR DEPENDÊNCIA ADMINISTRATIVA:</w:t>
      </w:r>
    </w:p>
    <w:p w:rsidR="00C84DE3" w:rsidRDefault="00C84DE3" w:rsidP="00403E14">
      <w:pPr>
        <w:autoSpaceDE w:val="0"/>
        <w:autoSpaceDN w:val="0"/>
        <w:adjustRightInd w:val="0"/>
        <w:spacing w:after="0" w:line="240" w:lineRule="auto"/>
        <w:jc w:val="both"/>
        <w:rPr>
          <w:rFonts w:ascii="Times New Roman" w:hAnsi="Times New Roman" w:cs="Times New Roman"/>
          <w:sz w:val="24"/>
          <w:szCs w:val="24"/>
        </w:rPr>
      </w:pPr>
    </w:p>
    <w:tbl>
      <w:tblPr>
        <w:tblW w:w="9286" w:type="dxa"/>
        <w:tblLayout w:type="fixed"/>
        <w:tblLook w:val="0000" w:firstRow="0" w:lastRow="0" w:firstColumn="0" w:lastColumn="0" w:noHBand="0" w:noVBand="0"/>
      </w:tblPr>
      <w:tblGrid>
        <w:gridCol w:w="2321"/>
        <w:gridCol w:w="2322"/>
        <w:gridCol w:w="2321"/>
        <w:gridCol w:w="2322"/>
      </w:tblGrid>
      <w:tr w:rsidR="00403E14"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ANO</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TOTAL</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MUNICIPAL</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ESTADUAL</w:t>
            </w:r>
          </w:p>
          <w:p w:rsidR="00403E14" w:rsidRDefault="00403E14" w:rsidP="002331DC">
            <w:pPr>
              <w:autoSpaceDE w:val="0"/>
              <w:autoSpaceDN w:val="0"/>
              <w:adjustRightInd w:val="0"/>
              <w:spacing w:after="0" w:line="240" w:lineRule="auto"/>
              <w:jc w:val="both"/>
              <w:rPr>
                <w:rFonts w:ascii="Calibri" w:hAnsi="Calibri" w:cs="Calibri"/>
              </w:rPr>
            </w:pPr>
          </w:p>
        </w:tc>
      </w:tr>
      <w:tr w:rsidR="00403E14"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B54B1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2008</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214</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214</w:t>
            </w:r>
          </w:p>
        </w:tc>
      </w:tr>
      <w:tr w:rsidR="00403E14"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B54B1A">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2009</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343</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343</w:t>
            </w:r>
          </w:p>
        </w:tc>
      </w:tr>
      <w:tr w:rsidR="00403E14"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0A27E2">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2010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409</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409</w:t>
            </w:r>
          </w:p>
        </w:tc>
      </w:tr>
      <w:tr w:rsidR="00403E14"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0A27E2">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2011</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464</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464</w:t>
            </w:r>
          </w:p>
        </w:tc>
      </w:tr>
      <w:tr w:rsidR="00403E14"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0A27E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2012</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Pr="008C1102"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479</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Pr="008C1102"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Pr="008C1102"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479</w:t>
            </w:r>
          </w:p>
        </w:tc>
      </w:tr>
      <w:tr w:rsidR="00403E14"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0A27E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2013</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Pr="008C1102"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654</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Pr="008C1102"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Pr="008C1102"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654</w:t>
            </w:r>
          </w:p>
        </w:tc>
      </w:tr>
      <w:tr w:rsidR="00403E14"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0A27E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2014</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Pr="008C1102"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898</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Pr="008C1102"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Pr="008C1102"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898</w:t>
            </w:r>
          </w:p>
        </w:tc>
      </w:tr>
      <w:tr w:rsidR="00403E14" w:rsidTr="002525E0">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0A27E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2015</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Pr="008C1102"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564</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Pr="008C1102"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Pr="008C1102"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564</w:t>
            </w:r>
          </w:p>
        </w:tc>
      </w:tr>
    </w:tbl>
    <w:p w:rsidR="000A27E2" w:rsidRDefault="00D145B8" w:rsidP="00403E1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FONTE: NEEJA – Tenente Portela</w:t>
      </w:r>
    </w:p>
    <w:p w:rsidR="00BA3441" w:rsidRDefault="00BA3441" w:rsidP="00403E14">
      <w:pPr>
        <w:autoSpaceDE w:val="0"/>
        <w:autoSpaceDN w:val="0"/>
        <w:adjustRightInd w:val="0"/>
        <w:spacing w:after="0" w:line="240" w:lineRule="auto"/>
        <w:jc w:val="both"/>
        <w:rPr>
          <w:rFonts w:ascii="Times New Roman" w:hAnsi="Times New Roman" w:cs="Times New Roman"/>
          <w:sz w:val="24"/>
          <w:szCs w:val="24"/>
        </w:rPr>
      </w:pPr>
    </w:p>
    <w:p w:rsidR="00403E14" w:rsidRDefault="00CB29DE" w:rsidP="00403E1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QUADRO 10</w:t>
      </w:r>
      <w:r w:rsidR="00403E14">
        <w:rPr>
          <w:rFonts w:ascii="Times New Roman" w:hAnsi="Times New Roman" w:cs="Times New Roman"/>
          <w:sz w:val="24"/>
          <w:szCs w:val="24"/>
        </w:rPr>
        <w:t xml:space="preserve"> – EDUCAÇÃO DE JOVENS E ADULTOS – ENSINO FUNDAMENTAL PRESENCIAL - MATRÍCULA INICIAL POR DEPENDÊNCIA ADMINISTRATIVA:</w:t>
      </w:r>
    </w:p>
    <w:p w:rsidR="00403E14" w:rsidRDefault="00403E14" w:rsidP="00403E14">
      <w:pPr>
        <w:autoSpaceDE w:val="0"/>
        <w:autoSpaceDN w:val="0"/>
        <w:adjustRightInd w:val="0"/>
        <w:spacing w:after="0" w:line="240" w:lineRule="auto"/>
        <w:jc w:val="both"/>
        <w:rPr>
          <w:rFonts w:ascii="Times New Roman" w:hAnsi="Times New Roman" w:cs="Times New Roman"/>
          <w:sz w:val="24"/>
          <w:szCs w:val="24"/>
        </w:rPr>
      </w:pPr>
    </w:p>
    <w:tbl>
      <w:tblPr>
        <w:tblW w:w="9286" w:type="dxa"/>
        <w:tblLayout w:type="fixed"/>
        <w:tblLook w:val="0000" w:firstRow="0" w:lastRow="0" w:firstColumn="0" w:lastColumn="0" w:noHBand="0" w:noVBand="0"/>
      </w:tblPr>
      <w:tblGrid>
        <w:gridCol w:w="2321"/>
        <w:gridCol w:w="2322"/>
        <w:gridCol w:w="2321"/>
        <w:gridCol w:w="2322"/>
      </w:tblGrid>
      <w:tr w:rsidR="00403E14" w:rsidTr="002331DC">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ANO</w:t>
            </w:r>
          </w:p>
          <w:p w:rsidR="00403E14" w:rsidRDefault="00403E14" w:rsidP="002331DC">
            <w:pPr>
              <w:autoSpaceDE w:val="0"/>
              <w:autoSpaceDN w:val="0"/>
              <w:adjustRightInd w:val="0"/>
              <w:spacing w:after="0" w:line="240" w:lineRule="auto"/>
              <w:jc w:val="center"/>
              <w:rPr>
                <w:rFonts w:ascii="Calibri" w:hAnsi="Calibri" w:cs="Calibri"/>
              </w:rPr>
            </w:pP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TOTAL</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MUNICIPAL</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ESTADUAL</w:t>
            </w:r>
          </w:p>
        </w:tc>
      </w:tr>
      <w:tr w:rsidR="00403E14" w:rsidTr="002331DC">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0A27E2">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2008</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49</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49</w:t>
            </w:r>
          </w:p>
        </w:tc>
      </w:tr>
      <w:tr w:rsidR="00403E14" w:rsidTr="002331DC">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0A27E2">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2009</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vAlign w:val="bottom"/>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r>
      <w:tr w:rsidR="00403E14" w:rsidTr="002331DC">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0A27E2">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2010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69</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69</w:t>
            </w:r>
          </w:p>
        </w:tc>
      </w:tr>
      <w:tr w:rsidR="00403E14" w:rsidTr="002331DC">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0A27E2">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2011</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48</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2331DC">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48</w:t>
            </w:r>
          </w:p>
        </w:tc>
      </w:tr>
      <w:tr w:rsidR="00403E14" w:rsidTr="002331DC">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0A27E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2012</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Pr="00637A69"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Pr="00637A69" w:rsidRDefault="00403E14" w:rsidP="002331DC">
            <w:pPr>
              <w:autoSpaceDE w:val="0"/>
              <w:autoSpaceDN w:val="0"/>
              <w:adjustRightInd w:val="0"/>
              <w:spacing w:after="0" w:line="240" w:lineRule="auto"/>
              <w:jc w:val="center"/>
              <w:rPr>
                <w:rFonts w:ascii="Times New Roman" w:hAnsi="Times New Roman" w:cs="Times New Roman"/>
                <w:sz w:val="24"/>
                <w:szCs w:val="24"/>
              </w:rPr>
            </w:pPr>
            <w:r w:rsidRPr="00637A69">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Pr="00637A69"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403E14" w:rsidTr="002331DC">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0A27E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2013</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Pr="00637A69"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99</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Pr="00637A69" w:rsidRDefault="00403E14" w:rsidP="002331DC">
            <w:pPr>
              <w:autoSpaceDE w:val="0"/>
              <w:autoSpaceDN w:val="0"/>
              <w:adjustRightInd w:val="0"/>
              <w:spacing w:after="0" w:line="240" w:lineRule="auto"/>
              <w:jc w:val="center"/>
              <w:rPr>
                <w:rFonts w:ascii="Times New Roman" w:hAnsi="Times New Roman" w:cs="Times New Roman"/>
                <w:sz w:val="24"/>
                <w:szCs w:val="24"/>
              </w:rPr>
            </w:pPr>
            <w:r w:rsidRPr="00637A69">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Pr="00637A69"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99</w:t>
            </w:r>
          </w:p>
        </w:tc>
      </w:tr>
      <w:tr w:rsidR="00403E14" w:rsidTr="002331DC">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0A27E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2014</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Pr="00637A69"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92</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Pr="00637A69"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Pr="00637A69" w:rsidRDefault="00403E14"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92</w:t>
            </w:r>
          </w:p>
        </w:tc>
      </w:tr>
      <w:tr w:rsidR="00403E14" w:rsidTr="002331DC">
        <w:trPr>
          <w:trHeight w:val="1"/>
        </w:trPr>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403E14" w:rsidP="000A27E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2015</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C84DE3"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C84DE3"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403E14" w:rsidRDefault="00C84DE3" w:rsidP="002331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w:t>
            </w:r>
          </w:p>
        </w:tc>
      </w:tr>
    </w:tbl>
    <w:p w:rsidR="00403E14" w:rsidRDefault="00D145B8"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FONTE: Escola E. E. B. Profª Cléia Salete Dalberto – Tenente Portela</w:t>
      </w:r>
    </w:p>
    <w:p w:rsidR="00780316" w:rsidRDefault="00C84DE3"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QUADRO 1</w:t>
      </w:r>
      <w:r w:rsidR="00CB29DE">
        <w:rPr>
          <w:rFonts w:ascii="Times New Roman" w:hAnsi="Times New Roman" w:cs="Times New Roman"/>
          <w:sz w:val="24"/>
          <w:szCs w:val="24"/>
        </w:rPr>
        <w:t>1</w:t>
      </w:r>
      <w:r w:rsidR="00780316">
        <w:rPr>
          <w:rFonts w:ascii="Times New Roman" w:hAnsi="Times New Roman" w:cs="Times New Roman"/>
          <w:sz w:val="24"/>
          <w:szCs w:val="24"/>
        </w:rPr>
        <w:t xml:space="preserve"> – EDUCAÇÃO DE JOVENS E ADULTOS – ENSINO MÉDIO PRESENCIAL – MATRÍCULA INICIAL POR DEPENDÊNCIA ADMINISTRATIVA:</w:t>
      </w:r>
    </w:p>
    <w:p w:rsidR="009A7C1C" w:rsidRDefault="009A7C1C" w:rsidP="00780316">
      <w:pPr>
        <w:autoSpaceDE w:val="0"/>
        <w:autoSpaceDN w:val="0"/>
        <w:adjustRightInd w:val="0"/>
        <w:spacing w:after="0" w:line="240" w:lineRule="auto"/>
        <w:jc w:val="both"/>
        <w:rPr>
          <w:rFonts w:ascii="Times New Roman" w:hAnsi="Times New Roman" w:cs="Times New Roman"/>
          <w:sz w:val="24"/>
          <w:szCs w:val="24"/>
        </w:rPr>
      </w:pPr>
    </w:p>
    <w:tbl>
      <w:tblPr>
        <w:tblW w:w="9463" w:type="dxa"/>
        <w:tblLayout w:type="fixed"/>
        <w:tblLook w:val="0000" w:firstRow="0" w:lastRow="0" w:firstColumn="0" w:lastColumn="0" w:noHBand="0" w:noVBand="0"/>
      </w:tblPr>
      <w:tblGrid>
        <w:gridCol w:w="2322"/>
        <w:gridCol w:w="2321"/>
        <w:gridCol w:w="2322"/>
        <w:gridCol w:w="2498"/>
      </w:tblGrid>
      <w:tr w:rsidR="00780316" w:rsidTr="00403E14">
        <w:trPr>
          <w:trHeight w:val="1"/>
        </w:trPr>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 xml:space="preserve">  ANO</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 xml:space="preserve">    TOTAL</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Calibri" w:hAnsi="Calibri" w:cs="Calibri"/>
              </w:rPr>
            </w:pPr>
            <w:r>
              <w:rPr>
                <w:rFonts w:ascii="Times New Roman" w:hAnsi="Times New Roman" w:cs="Times New Roman"/>
                <w:sz w:val="24"/>
                <w:szCs w:val="24"/>
              </w:rPr>
              <w:t xml:space="preserve">   MUNICIPAL</w:t>
            </w:r>
          </w:p>
        </w:tc>
        <w:tc>
          <w:tcPr>
            <w:tcW w:w="249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ESTADUAL</w:t>
            </w:r>
          </w:p>
          <w:p w:rsidR="00780316" w:rsidRDefault="00780316">
            <w:pPr>
              <w:autoSpaceDE w:val="0"/>
              <w:autoSpaceDN w:val="0"/>
              <w:adjustRightInd w:val="0"/>
              <w:spacing w:after="0" w:line="240" w:lineRule="auto"/>
              <w:jc w:val="both"/>
              <w:rPr>
                <w:rFonts w:ascii="Calibri" w:hAnsi="Calibri" w:cs="Calibri"/>
              </w:rPr>
            </w:pPr>
          </w:p>
        </w:tc>
      </w:tr>
      <w:tr w:rsidR="00780316" w:rsidTr="00403E14">
        <w:trPr>
          <w:trHeight w:val="1"/>
        </w:trPr>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0A27E2">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2008</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403E14">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52</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403E14">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49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403E14">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52</w:t>
            </w:r>
          </w:p>
        </w:tc>
      </w:tr>
      <w:tr w:rsidR="00780316" w:rsidTr="00403E14">
        <w:trPr>
          <w:trHeight w:val="1"/>
        </w:trPr>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0A27E2">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2009</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403E14">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33</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403E14">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49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403E14">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33</w:t>
            </w:r>
          </w:p>
        </w:tc>
      </w:tr>
      <w:tr w:rsidR="00780316" w:rsidTr="00403E14">
        <w:trPr>
          <w:trHeight w:val="1"/>
        </w:trPr>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0A27E2">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2010</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403E14">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403E14">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49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403E14">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r>
      <w:tr w:rsidR="00780316" w:rsidTr="00403E14">
        <w:trPr>
          <w:trHeight w:val="1"/>
        </w:trPr>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0A27E2">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2011</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403E14">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403E14">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c>
          <w:tcPr>
            <w:tcW w:w="2498" w:type="dxa"/>
            <w:tcBorders>
              <w:top w:val="single" w:sz="2" w:space="0" w:color="000000"/>
              <w:left w:val="single" w:sz="2" w:space="0" w:color="000000"/>
              <w:bottom w:val="single" w:sz="2" w:space="0" w:color="000000"/>
              <w:right w:val="single" w:sz="2" w:space="0" w:color="000000"/>
            </w:tcBorders>
            <w:shd w:val="clear" w:color="000000" w:fill="FFFFFF"/>
          </w:tcPr>
          <w:p w:rsidR="00780316" w:rsidRDefault="00780316" w:rsidP="00403E14">
            <w:pPr>
              <w:autoSpaceDE w:val="0"/>
              <w:autoSpaceDN w:val="0"/>
              <w:adjustRightInd w:val="0"/>
              <w:spacing w:after="0" w:line="240" w:lineRule="auto"/>
              <w:jc w:val="center"/>
              <w:rPr>
                <w:rFonts w:ascii="Calibri" w:hAnsi="Calibri" w:cs="Calibri"/>
              </w:rPr>
            </w:pPr>
            <w:r>
              <w:rPr>
                <w:rFonts w:ascii="Times New Roman" w:hAnsi="Times New Roman" w:cs="Times New Roman"/>
                <w:sz w:val="24"/>
                <w:szCs w:val="24"/>
              </w:rPr>
              <w:t>0</w:t>
            </w:r>
          </w:p>
        </w:tc>
      </w:tr>
      <w:tr w:rsidR="009A7C1C" w:rsidRPr="00403E14" w:rsidTr="00403E14">
        <w:trPr>
          <w:trHeight w:val="1"/>
        </w:trPr>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9A7C1C" w:rsidP="000A27E2">
            <w:pPr>
              <w:autoSpaceDE w:val="0"/>
              <w:autoSpaceDN w:val="0"/>
              <w:adjustRightInd w:val="0"/>
              <w:spacing w:after="0" w:line="240" w:lineRule="auto"/>
              <w:jc w:val="center"/>
              <w:rPr>
                <w:rFonts w:ascii="Times New Roman" w:hAnsi="Times New Roman" w:cs="Times New Roman"/>
                <w:sz w:val="24"/>
                <w:szCs w:val="24"/>
              </w:rPr>
            </w:pPr>
            <w:r w:rsidRPr="00403E14">
              <w:rPr>
                <w:rFonts w:ascii="Times New Roman" w:hAnsi="Times New Roman" w:cs="Times New Roman"/>
                <w:sz w:val="24"/>
                <w:szCs w:val="24"/>
              </w:rPr>
              <w:t>2012</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403E14" w:rsidP="00403E14">
            <w:pPr>
              <w:autoSpaceDE w:val="0"/>
              <w:autoSpaceDN w:val="0"/>
              <w:adjustRightInd w:val="0"/>
              <w:spacing w:after="0" w:line="240" w:lineRule="auto"/>
              <w:jc w:val="center"/>
              <w:rPr>
                <w:rFonts w:ascii="Times New Roman" w:hAnsi="Times New Roman" w:cs="Times New Roman"/>
                <w:sz w:val="24"/>
                <w:szCs w:val="24"/>
              </w:rPr>
            </w:pPr>
            <w:r w:rsidRPr="00403E14">
              <w:rPr>
                <w:rFonts w:ascii="Times New Roman" w:hAnsi="Times New Roman" w:cs="Times New Roman"/>
                <w:sz w:val="24"/>
                <w:szCs w:val="24"/>
              </w:rPr>
              <w:t>78</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403E14" w:rsidP="00403E1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498"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403E14" w:rsidP="00403E1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78</w:t>
            </w:r>
          </w:p>
        </w:tc>
      </w:tr>
      <w:tr w:rsidR="009A7C1C" w:rsidRPr="00403E14" w:rsidTr="00403E14">
        <w:trPr>
          <w:trHeight w:val="1"/>
        </w:trPr>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9A7C1C" w:rsidP="000A27E2">
            <w:pPr>
              <w:autoSpaceDE w:val="0"/>
              <w:autoSpaceDN w:val="0"/>
              <w:adjustRightInd w:val="0"/>
              <w:spacing w:after="0" w:line="240" w:lineRule="auto"/>
              <w:jc w:val="center"/>
              <w:rPr>
                <w:rFonts w:ascii="Times New Roman" w:hAnsi="Times New Roman" w:cs="Times New Roman"/>
                <w:sz w:val="24"/>
                <w:szCs w:val="24"/>
              </w:rPr>
            </w:pPr>
            <w:r w:rsidRPr="00403E14">
              <w:rPr>
                <w:rFonts w:ascii="Times New Roman" w:hAnsi="Times New Roman" w:cs="Times New Roman"/>
                <w:sz w:val="24"/>
                <w:szCs w:val="24"/>
              </w:rPr>
              <w:t>2013</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403E14" w:rsidP="00403E1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102</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403E14" w:rsidP="00403E1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498"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403E14" w:rsidP="00403E1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102</w:t>
            </w:r>
          </w:p>
        </w:tc>
      </w:tr>
      <w:tr w:rsidR="009A7C1C" w:rsidRPr="00403E14" w:rsidTr="00403E14">
        <w:trPr>
          <w:trHeight w:val="1"/>
        </w:trPr>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9A7C1C" w:rsidP="000A27E2">
            <w:pPr>
              <w:autoSpaceDE w:val="0"/>
              <w:autoSpaceDN w:val="0"/>
              <w:adjustRightInd w:val="0"/>
              <w:spacing w:after="0" w:line="240" w:lineRule="auto"/>
              <w:jc w:val="center"/>
              <w:rPr>
                <w:rFonts w:ascii="Times New Roman" w:hAnsi="Times New Roman" w:cs="Times New Roman"/>
                <w:sz w:val="24"/>
                <w:szCs w:val="24"/>
              </w:rPr>
            </w:pPr>
            <w:r w:rsidRPr="00403E14">
              <w:rPr>
                <w:rFonts w:ascii="Times New Roman" w:hAnsi="Times New Roman" w:cs="Times New Roman"/>
                <w:sz w:val="24"/>
                <w:szCs w:val="24"/>
              </w:rPr>
              <w:t>2014</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403E14" w:rsidP="00403E1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95</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403E14" w:rsidP="00403E1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498"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403E14" w:rsidP="00403E1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95</w:t>
            </w:r>
          </w:p>
        </w:tc>
      </w:tr>
      <w:tr w:rsidR="009A7C1C" w:rsidRPr="00403E14" w:rsidTr="00403E14">
        <w:trPr>
          <w:trHeight w:val="1"/>
        </w:trPr>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9A7C1C" w:rsidP="000A27E2">
            <w:pPr>
              <w:autoSpaceDE w:val="0"/>
              <w:autoSpaceDN w:val="0"/>
              <w:adjustRightInd w:val="0"/>
              <w:spacing w:after="0" w:line="240" w:lineRule="auto"/>
              <w:jc w:val="center"/>
              <w:rPr>
                <w:rFonts w:ascii="Times New Roman" w:hAnsi="Times New Roman" w:cs="Times New Roman"/>
                <w:sz w:val="24"/>
                <w:szCs w:val="24"/>
              </w:rPr>
            </w:pPr>
            <w:r w:rsidRPr="00403E14">
              <w:rPr>
                <w:rFonts w:ascii="Times New Roman" w:hAnsi="Times New Roman" w:cs="Times New Roman"/>
                <w:sz w:val="24"/>
                <w:szCs w:val="24"/>
              </w:rPr>
              <w:t>2015</w:t>
            </w:r>
          </w:p>
        </w:tc>
        <w:tc>
          <w:tcPr>
            <w:tcW w:w="2321"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C84DE3" w:rsidP="00403E1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66</w:t>
            </w:r>
          </w:p>
        </w:tc>
        <w:tc>
          <w:tcPr>
            <w:tcW w:w="2322"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BA3441" w:rsidP="00403E1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498" w:type="dxa"/>
            <w:tcBorders>
              <w:top w:val="single" w:sz="2" w:space="0" w:color="000000"/>
              <w:left w:val="single" w:sz="2" w:space="0" w:color="000000"/>
              <w:bottom w:val="single" w:sz="2" w:space="0" w:color="000000"/>
              <w:right w:val="single" w:sz="2" w:space="0" w:color="000000"/>
            </w:tcBorders>
            <w:shd w:val="clear" w:color="000000" w:fill="FFFFFF"/>
          </w:tcPr>
          <w:p w:rsidR="009A7C1C" w:rsidRPr="00403E14" w:rsidRDefault="00C84DE3" w:rsidP="00403E1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66</w:t>
            </w:r>
          </w:p>
        </w:tc>
      </w:tr>
    </w:tbl>
    <w:p w:rsidR="00D145B8" w:rsidRDefault="00D145B8" w:rsidP="00D145B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FONTE: Escola E. E. B. Profª Cléia Salete Dalberto – Tenente Portela</w:t>
      </w:r>
    </w:p>
    <w:p w:rsidR="00403E14" w:rsidRDefault="00403E14" w:rsidP="00780316">
      <w:pPr>
        <w:autoSpaceDE w:val="0"/>
        <w:autoSpaceDN w:val="0"/>
        <w:adjustRightInd w:val="0"/>
        <w:spacing w:after="0" w:line="240" w:lineRule="auto"/>
        <w:jc w:val="both"/>
        <w:rPr>
          <w:rFonts w:ascii="Times New Roman" w:hAnsi="Times New Roman" w:cs="Times New Roman"/>
          <w:sz w:val="24"/>
          <w:szCs w:val="24"/>
        </w:rPr>
      </w:pPr>
    </w:p>
    <w:p w:rsidR="00BA3441" w:rsidRDefault="00BA3441" w:rsidP="00780316">
      <w:pPr>
        <w:autoSpaceDE w:val="0"/>
        <w:autoSpaceDN w:val="0"/>
        <w:adjustRightInd w:val="0"/>
        <w:spacing w:after="0" w:line="240" w:lineRule="auto"/>
        <w:jc w:val="both"/>
        <w:rPr>
          <w:rFonts w:ascii="Times New Roman" w:hAnsi="Times New Roman" w:cs="Times New Roman"/>
          <w:sz w:val="24"/>
          <w:szCs w:val="24"/>
        </w:rPr>
      </w:pPr>
    </w:p>
    <w:p w:rsidR="00CB29DE" w:rsidRPr="00403E14" w:rsidRDefault="00CB29DE" w:rsidP="00780316">
      <w:pPr>
        <w:autoSpaceDE w:val="0"/>
        <w:autoSpaceDN w:val="0"/>
        <w:adjustRightInd w:val="0"/>
        <w:spacing w:after="0" w:line="240" w:lineRule="auto"/>
        <w:jc w:val="both"/>
        <w:rPr>
          <w:rFonts w:ascii="Times New Roman" w:hAnsi="Times New Roman" w:cs="Times New Roman"/>
          <w:sz w:val="24"/>
          <w:szCs w:val="24"/>
        </w:rPr>
      </w:pPr>
    </w:p>
    <w:p w:rsidR="00780316" w:rsidRDefault="00FF0B22" w:rsidP="00780316">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17</w:t>
      </w:r>
      <w:r w:rsidR="00780316">
        <w:rPr>
          <w:rFonts w:ascii="Times New Roman" w:hAnsi="Times New Roman" w:cs="Times New Roman"/>
          <w:b/>
          <w:bCs/>
          <w:sz w:val="24"/>
          <w:szCs w:val="24"/>
        </w:rPr>
        <w:t>.</w:t>
      </w:r>
      <w:r w:rsidR="00EB6297">
        <w:rPr>
          <w:rFonts w:ascii="Times New Roman" w:hAnsi="Times New Roman" w:cs="Times New Roman"/>
          <w:b/>
          <w:bCs/>
          <w:sz w:val="24"/>
          <w:szCs w:val="24"/>
        </w:rPr>
        <w:t>2</w:t>
      </w:r>
      <w:r w:rsidR="00780316">
        <w:rPr>
          <w:rFonts w:ascii="Times New Roman" w:hAnsi="Times New Roman" w:cs="Times New Roman"/>
          <w:b/>
          <w:bCs/>
          <w:sz w:val="24"/>
          <w:szCs w:val="24"/>
        </w:rPr>
        <w:t xml:space="preserve"> Diretrizes</w:t>
      </w: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240" w:lineRule="auto"/>
        <w:ind w:firstLine="851"/>
        <w:jc w:val="both"/>
        <w:rPr>
          <w:rFonts w:ascii="Times New Roman" w:hAnsi="Times New Roman" w:cs="Times New Roman"/>
          <w:sz w:val="24"/>
          <w:szCs w:val="24"/>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As Diretrizes Curriculares nacionais para a Educação de Jovens e Adultos, resolução CNE/CEB nº1/2000, definem o EJA como modalidade da Educação Básica e como direito do cidadão, afastando-se da idéia de compensação e suprimento e assumindo a de reparação, eqüidade e qualificação – o que representa uma conquista e um avanço.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Essas Diretrizes são obrigatórias tanto na oferta quanto na estrutura dos componentes curriculares de Ensino fundamental e Médio de cursos desenvolvidos em instituições próprias, integrantes da organização da educação nacional, à luz do caráter peculiar dessa modalidade de educação.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Ainda segundo as Diretrizes Curriculares Nacionais para a EJA, essa modalidade deve desempenhar três funções: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Função reparadora: não se refere apenas à entrada dos jovens e adultos no âmbito dos direitos civis, pela restauração de um direito a eles negado – o direito a uma escola de qualidade -, mas também ao reconhecimento da igualdade ontológica de todo e qualquer ser humano de ter acesso a um bem real, social e simbolicamente importante. Mas não se pode confundir a noção de reparação com a de suprimento. Para tanto, é indispensável um modelo educacional que crie situações pedagógicas satisfatórias para atender às necessidades de aprendizagem específica de alunos jovens e adultos.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Função equalizadora: relaciona-se à igualdade de oportunidades, que possibilite oferecer aos indivíduos novas inserções no mundo do trabalho, na vida social, nos espaços da estética e nos canais de participação. A eqüidade é a forma pela qual os bens sociais são distribuídos tendo em vista maior possibilidade de efetivar um caminho de desenvolvimento a todas as pessoas, de todas as idades, permitindo que jovens e adultos atualizem seus conhecimentos, mostrem habilidades, troquem experiências e tenham acesso a novas formas de trabalho e cultura.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Função qualificadora: refere-se à educação permanente, com base no caráter incompleto do ser humano, cujo potencial de desenvolvimento e de adequação pode se atualizar em quadros escolares ou não-escolares. Mais que uma função, é o próprio sentido da educação de jovens e adultos.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necessidade de contínuo desenvolvimento de habilidades, competências, posturas e valores para enfrentar as transformações do mundo globalizado, alteraram a concepção tradicional de Educação de Jovens e Adultos, não mais restrita a um período particular da vida ou uma finalidade circunscrita. Atualmente, desenvolve-se, cada vez mais, o conceito de educação ao longo de toda a vida, que se inicia com a alfabetização. Mas, para inserir a população no exercício pleno da cidadania, melhorar sua qualidade de vida e de fruição do tempo livre e ampliar suas oportunidades no mercado de trabalho, não basta ensinar a ler e escrever, por isso, a Educação de Jovens e Adultos deve compr</w:t>
      </w:r>
      <w:r w:rsidR="00562D3C">
        <w:rPr>
          <w:rFonts w:ascii="Times New Roman" w:hAnsi="Times New Roman" w:cs="Times New Roman"/>
          <w:sz w:val="24"/>
          <w:szCs w:val="24"/>
        </w:rPr>
        <w:t>eender a oferta de uma formação</w:t>
      </w:r>
      <w:r>
        <w:rPr>
          <w:rFonts w:ascii="Times New Roman" w:hAnsi="Times New Roman" w:cs="Times New Roman"/>
          <w:sz w:val="24"/>
          <w:szCs w:val="24"/>
        </w:rPr>
        <w:t xml:space="preserve"> equivalente, no mínimo, a Educação Básica, propiciando o exercício pleno da cidadania, a ampliação das oportunidades no mercado de trabalho e a melhoria da qualidade de vida.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Este plano aponta ainda como diretriz para essa modalidade de ensino, ao longo da década, a superação do desafio da erradicação do analfabetismo, em cooperação com a União, o Estado e com a participação solidária de toda a comunidade e das organizações da sociedade civil.</w:t>
      </w:r>
    </w:p>
    <w:p w:rsidR="00780316" w:rsidRDefault="00780316" w:rsidP="00780316">
      <w:pPr>
        <w:autoSpaceDE w:val="0"/>
        <w:autoSpaceDN w:val="0"/>
        <w:adjustRightInd w:val="0"/>
        <w:spacing w:after="0" w:line="360" w:lineRule="auto"/>
        <w:jc w:val="both"/>
        <w:rPr>
          <w:rFonts w:ascii="Calibri" w:hAnsi="Calibri" w:cs="Calibri"/>
        </w:rPr>
      </w:pPr>
    </w:p>
    <w:p w:rsidR="002525E0" w:rsidRDefault="002525E0" w:rsidP="00780316">
      <w:pPr>
        <w:autoSpaceDE w:val="0"/>
        <w:autoSpaceDN w:val="0"/>
        <w:adjustRightInd w:val="0"/>
        <w:spacing w:after="0" w:line="360" w:lineRule="auto"/>
        <w:jc w:val="both"/>
        <w:rPr>
          <w:rFonts w:ascii="Calibri" w:hAnsi="Calibri" w:cs="Calibri"/>
        </w:rPr>
      </w:pPr>
    </w:p>
    <w:p w:rsidR="00237FE9" w:rsidRDefault="00237FE9" w:rsidP="00780316">
      <w:pPr>
        <w:autoSpaceDE w:val="0"/>
        <w:autoSpaceDN w:val="0"/>
        <w:adjustRightInd w:val="0"/>
        <w:spacing w:after="0" w:line="360" w:lineRule="auto"/>
        <w:jc w:val="both"/>
        <w:rPr>
          <w:rFonts w:ascii="Calibri" w:hAnsi="Calibri" w:cs="Calibri"/>
        </w:rPr>
      </w:pPr>
    </w:p>
    <w:p w:rsidR="00237FE9" w:rsidRDefault="00237FE9" w:rsidP="00780316">
      <w:pPr>
        <w:autoSpaceDE w:val="0"/>
        <w:autoSpaceDN w:val="0"/>
        <w:adjustRightInd w:val="0"/>
        <w:spacing w:after="0" w:line="360" w:lineRule="auto"/>
        <w:jc w:val="both"/>
        <w:rPr>
          <w:rFonts w:ascii="Calibri" w:hAnsi="Calibri" w:cs="Calibri"/>
        </w:rPr>
      </w:pPr>
    </w:p>
    <w:p w:rsidR="00237FE9" w:rsidRDefault="00237FE9" w:rsidP="00780316">
      <w:pPr>
        <w:autoSpaceDE w:val="0"/>
        <w:autoSpaceDN w:val="0"/>
        <w:adjustRightInd w:val="0"/>
        <w:spacing w:after="0" w:line="360" w:lineRule="auto"/>
        <w:jc w:val="both"/>
        <w:rPr>
          <w:rFonts w:ascii="Calibri" w:hAnsi="Calibri" w:cs="Calibri"/>
        </w:rPr>
      </w:pPr>
    </w:p>
    <w:p w:rsidR="002525E0" w:rsidRDefault="00FF0B22" w:rsidP="00EB6297">
      <w:pPr>
        <w:rPr>
          <w:rFonts w:ascii="Times New Roman" w:hAnsi="Times New Roman" w:cs="Times New Roman"/>
          <w:b/>
          <w:sz w:val="24"/>
          <w:szCs w:val="24"/>
        </w:rPr>
      </w:pPr>
      <w:r>
        <w:rPr>
          <w:rFonts w:ascii="Times New Roman" w:hAnsi="Times New Roman" w:cs="Times New Roman"/>
          <w:b/>
          <w:sz w:val="24"/>
          <w:szCs w:val="24"/>
        </w:rPr>
        <w:lastRenderedPageBreak/>
        <w:t>17</w:t>
      </w:r>
      <w:r w:rsidR="00EB6297">
        <w:rPr>
          <w:rFonts w:ascii="Times New Roman" w:hAnsi="Times New Roman" w:cs="Times New Roman"/>
          <w:b/>
          <w:sz w:val="24"/>
          <w:szCs w:val="24"/>
        </w:rPr>
        <w:t xml:space="preserve">.3 </w:t>
      </w:r>
      <w:r w:rsidR="002525E0" w:rsidRPr="002525E0">
        <w:rPr>
          <w:rFonts w:ascii="Times New Roman" w:hAnsi="Times New Roman" w:cs="Times New Roman"/>
          <w:b/>
          <w:sz w:val="24"/>
          <w:szCs w:val="24"/>
        </w:rPr>
        <w:t>M</w:t>
      </w:r>
      <w:r w:rsidR="00EB6297">
        <w:rPr>
          <w:rFonts w:ascii="Times New Roman" w:hAnsi="Times New Roman" w:cs="Times New Roman"/>
          <w:b/>
          <w:sz w:val="24"/>
          <w:szCs w:val="24"/>
        </w:rPr>
        <w:t>etas e estratégias</w:t>
      </w:r>
      <w:r w:rsidR="002525E0" w:rsidRPr="002525E0">
        <w:rPr>
          <w:rFonts w:ascii="Times New Roman" w:hAnsi="Times New Roman" w:cs="Times New Roman"/>
          <w:b/>
          <w:sz w:val="24"/>
          <w:szCs w:val="24"/>
        </w:rPr>
        <w:t xml:space="preserve"> - EDUCAÇÃO DE JOVENS E ADULTOS</w:t>
      </w:r>
    </w:p>
    <w:p w:rsidR="002525E0" w:rsidRPr="002525E0" w:rsidRDefault="002525E0" w:rsidP="002525E0">
      <w:pPr>
        <w:jc w:val="center"/>
        <w:rPr>
          <w:rFonts w:ascii="Times New Roman" w:hAnsi="Times New Roman" w:cs="Times New Roman"/>
          <w:b/>
          <w:sz w:val="24"/>
          <w:szCs w:val="24"/>
        </w:rPr>
      </w:pPr>
    </w:p>
    <w:p w:rsidR="002525E0" w:rsidRDefault="005A2793" w:rsidP="002525E0">
      <w:pPr>
        <w:ind w:firstLine="708"/>
        <w:jc w:val="both"/>
        <w:rPr>
          <w:rFonts w:ascii="Times New Roman" w:hAnsi="Times New Roman" w:cs="Times New Roman"/>
          <w:b/>
          <w:bCs/>
          <w:sz w:val="24"/>
          <w:szCs w:val="24"/>
        </w:rPr>
      </w:pPr>
      <w:r>
        <w:rPr>
          <w:rFonts w:ascii="Times New Roman" w:hAnsi="Times New Roman" w:cs="Times New Roman"/>
          <w:b/>
          <w:bCs/>
          <w:noProof/>
          <w:sz w:val="24"/>
          <w:szCs w:val="24"/>
        </w:rPr>
        <w:drawing>
          <wp:anchor distT="0" distB="0" distL="114300" distR="114300" simplePos="0" relativeHeight="251687424" behindDoc="0" locked="0" layoutInCell="1" allowOverlap="1">
            <wp:simplePos x="0" y="0"/>
            <wp:positionH relativeFrom="column">
              <wp:posOffset>-13335</wp:posOffset>
            </wp:positionH>
            <wp:positionV relativeFrom="paragraph">
              <wp:posOffset>1310005</wp:posOffset>
            </wp:positionV>
            <wp:extent cx="5762625" cy="4124325"/>
            <wp:effectExtent l="19050" t="0" r="9525" b="0"/>
            <wp:wrapNone/>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6"/>
                    <a:srcRect l="27841" t="36158" r="21235" b="5367"/>
                    <a:stretch>
                      <a:fillRect/>
                    </a:stretch>
                  </pic:blipFill>
                  <pic:spPr bwMode="auto">
                    <a:xfrm>
                      <a:off x="0" y="0"/>
                      <a:ext cx="5762625" cy="4124325"/>
                    </a:xfrm>
                    <a:prstGeom prst="rect">
                      <a:avLst/>
                    </a:prstGeom>
                    <a:noFill/>
                    <a:ln w="9525">
                      <a:noFill/>
                      <a:miter lim="800000"/>
                      <a:headEnd/>
                      <a:tailEnd/>
                    </a:ln>
                  </pic:spPr>
                </pic:pic>
              </a:graphicData>
            </a:graphic>
          </wp:anchor>
        </w:drawing>
      </w:r>
      <w:r w:rsidR="002525E0" w:rsidRPr="00FE70B9">
        <w:rPr>
          <w:rFonts w:ascii="Times New Roman" w:hAnsi="Times New Roman" w:cs="Times New Roman"/>
          <w:b/>
          <w:bCs/>
          <w:sz w:val="24"/>
          <w:szCs w:val="24"/>
        </w:rPr>
        <w:t>Meta 8:</w:t>
      </w:r>
      <w:r w:rsidR="002525E0">
        <w:rPr>
          <w:rFonts w:ascii="Times New Roman" w:hAnsi="Times New Roman" w:cs="Times New Roman"/>
          <w:b/>
          <w:bCs/>
          <w:sz w:val="24"/>
          <w:szCs w:val="24"/>
        </w:rPr>
        <w:t xml:space="preserve"> </w:t>
      </w:r>
      <w:r w:rsidR="002525E0" w:rsidRPr="002A0677">
        <w:rPr>
          <w:rFonts w:ascii="Times New Roman" w:hAnsi="Times New Roman" w:cs="Times New Roman"/>
          <w:b/>
          <w:bCs/>
          <w:sz w:val="24"/>
          <w:szCs w:val="24"/>
        </w:rPr>
        <w:t>Contribuir para a elevação</w:t>
      </w:r>
      <w:r w:rsidR="002525E0">
        <w:rPr>
          <w:rFonts w:ascii="Times New Roman" w:hAnsi="Times New Roman" w:cs="Times New Roman"/>
          <w:b/>
          <w:bCs/>
          <w:sz w:val="24"/>
          <w:szCs w:val="24"/>
        </w:rPr>
        <w:t xml:space="preserve"> </w:t>
      </w:r>
      <w:r w:rsidR="002525E0" w:rsidRPr="002A0677">
        <w:rPr>
          <w:rFonts w:ascii="Times New Roman" w:hAnsi="Times New Roman" w:cs="Times New Roman"/>
          <w:b/>
          <w:bCs/>
          <w:sz w:val="24"/>
          <w:szCs w:val="24"/>
        </w:rPr>
        <w:t>da escolaridade média da população de 18 (dezoito) a 29 (vinte e nove) anos, de modo a alcançar, no mínimo, 12 (doze) anos de estudo no último ano de vigência deste Plano, para as populações do campo e dos 25% (vinte e cinco por cento) mais pobres,</w:t>
      </w:r>
      <w:r w:rsidR="002525E0">
        <w:rPr>
          <w:rFonts w:ascii="Times New Roman" w:hAnsi="Times New Roman" w:cs="Times New Roman"/>
          <w:b/>
          <w:bCs/>
          <w:sz w:val="24"/>
          <w:szCs w:val="24"/>
        </w:rPr>
        <w:t xml:space="preserve"> </w:t>
      </w:r>
      <w:r w:rsidR="002525E0" w:rsidRPr="002A0677">
        <w:rPr>
          <w:rFonts w:ascii="Times New Roman" w:hAnsi="Times New Roman" w:cs="Times New Roman"/>
          <w:b/>
          <w:bCs/>
          <w:sz w:val="24"/>
          <w:szCs w:val="24"/>
        </w:rPr>
        <w:t>procurando igualar a escolaridade</w:t>
      </w:r>
      <w:r w:rsidR="002525E0">
        <w:rPr>
          <w:rFonts w:ascii="Times New Roman" w:hAnsi="Times New Roman" w:cs="Times New Roman"/>
          <w:b/>
          <w:bCs/>
          <w:sz w:val="24"/>
          <w:szCs w:val="24"/>
        </w:rPr>
        <w:t xml:space="preserve"> </w:t>
      </w:r>
      <w:r w:rsidR="002525E0" w:rsidRPr="002A0677">
        <w:rPr>
          <w:rFonts w:ascii="Times New Roman" w:hAnsi="Times New Roman" w:cs="Times New Roman"/>
          <w:b/>
          <w:bCs/>
          <w:sz w:val="24"/>
          <w:szCs w:val="24"/>
        </w:rPr>
        <w:t>média entre negros e não negros declarados à Fundação Instituto Brasileiro de Geografia e Estatística - IBGE.</w:t>
      </w:r>
    </w:p>
    <w:p w:rsidR="002525E0" w:rsidRDefault="002525E0" w:rsidP="002525E0">
      <w:pPr>
        <w:ind w:firstLine="708"/>
        <w:jc w:val="both"/>
        <w:rPr>
          <w:rFonts w:ascii="Times New Roman" w:hAnsi="Times New Roman" w:cs="Times New Roman"/>
          <w:b/>
          <w:bCs/>
          <w:sz w:val="24"/>
          <w:szCs w:val="24"/>
        </w:rPr>
      </w:pPr>
    </w:p>
    <w:p w:rsidR="002525E0" w:rsidRDefault="002525E0" w:rsidP="002525E0">
      <w:pPr>
        <w:ind w:firstLine="708"/>
        <w:jc w:val="both"/>
        <w:rPr>
          <w:rFonts w:ascii="Times New Roman" w:hAnsi="Times New Roman" w:cs="Times New Roman"/>
          <w:b/>
          <w:bCs/>
          <w:sz w:val="24"/>
          <w:szCs w:val="24"/>
        </w:rPr>
      </w:pPr>
    </w:p>
    <w:p w:rsidR="002525E0" w:rsidRDefault="002525E0" w:rsidP="002525E0">
      <w:pPr>
        <w:ind w:firstLine="708"/>
        <w:jc w:val="both"/>
        <w:rPr>
          <w:rFonts w:ascii="Times New Roman" w:hAnsi="Times New Roman" w:cs="Times New Roman"/>
          <w:b/>
          <w:bCs/>
          <w:sz w:val="24"/>
          <w:szCs w:val="24"/>
        </w:rPr>
      </w:pPr>
    </w:p>
    <w:p w:rsidR="002525E0" w:rsidRDefault="002525E0" w:rsidP="002525E0">
      <w:pPr>
        <w:ind w:firstLine="708"/>
        <w:jc w:val="both"/>
        <w:rPr>
          <w:rFonts w:ascii="Times New Roman" w:hAnsi="Times New Roman" w:cs="Times New Roman"/>
          <w:b/>
          <w:bCs/>
          <w:sz w:val="24"/>
          <w:szCs w:val="24"/>
        </w:rPr>
      </w:pPr>
    </w:p>
    <w:p w:rsidR="002525E0" w:rsidRDefault="002525E0" w:rsidP="002525E0">
      <w:pPr>
        <w:rPr>
          <w:rFonts w:ascii="Times New Roman" w:hAnsi="Times New Roman" w:cs="Times New Roman"/>
          <w:b/>
          <w:bCs/>
          <w:sz w:val="24"/>
          <w:szCs w:val="24"/>
        </w:rPr>
      </w:pPr>
    </w:p>
    <w:p w:rsidR="002525E0" w:rsidRPr="002A0677" w:rsidRDefault="002525E0" w:rsidP="002525E0">
      <w:pPr>
        <w:rPr>
          <w:rFonts w:ascii="Times New Roman" w:hAnsi="Times New Roman" w:cs="Times New Roman"/>
          <w:b/>
          <w:bCs/>
          <w:sz w:val="24"/>
          <w:szCs w:val="24"/>
        </w:rPr>
      </w:pPr>
    </w:p>
    <w:p w:rsidR="002525E0" w:rsidRDefault="002525E0" w:rsidP="002525E0">
      <w:pPr>
        <w:ind w:firstLine="680"/>
        <w:rPr>
          <w:rFonts w:ascii="Times New Roman" w:hAnsi="Times New Roman" w:cs="Times New Roman"/>
          <w:b/>
          <w:bCs/>
          <w:sz w:val="24"/>
          <w:szCs w:val="24"/>
        </w:rPr>
      </w:pPr>
    </w:p>
    <w:p w:rsidR="002525E0" w:rsidRDefault="002525E0" w:rsidP="002525E0">
      <w:pPr>
        <w:ind w:firstLine="680"/>
        <w:rPr>
          <w:rFonts w:ascii="Times New Roman" w:hAnsi="Times New Roman" w:cs="Times New Roman"/>
          <w:b/>
          <w:bCs/>
          <w:sz w:val="24"/>
          <w:szCs w:val="24"/>
        </w:rPr>
      </w:pPr>
    </w:p>
    <w:p w:rsidR="002525E0" w:rsidRDefault="002525E0" w:rsidP="002525E0">
      <w:pPr>
        <w:ind w:firstLine="680"/>
        <w:rPr>
          <w:rFonts w:ascii="Times New Roman" w:hAnsi="Times New Roman" w:cs="Times New Roman"/>
          <w:b/>
          <w:bCs/>
          <w:sz w:val="24"/>
          <w:szCs w:val="24"/>
        </w:rPr>
      </w:pPr>
    </w:p>
    <w:p w:rsidR="002525E0" w:rsidRDefault="002525E0" w:rsidP="002525E0">
      <w:pPr>
        <w:ind w:firstLine="680"/>
        <w:rPr>
          <w:rFonts w:ascii="Times New Roman" w:hAnsi="Times New Roman" w:cs="Times New Roman"/>
          <w:b/>
          <w:bCs/>
          <w:sz w:val="24"/>
          <w:szCs w:val="24"/>
        </w:rPr>
      </w:pPr>
    </w:p>
    <w:p w:rsidR="002525E0" w:rsidRDefault="002525E0" w:rsidP="002525E0">
      <w:pPr>
        <w:ind w:firstLine="680"/>
        <w:rPr>
          <w:rFonts w:ascii="Times New Roman" w:hAnsi="Times New Roman" w:cs="Times New Roman"/>
          <w:b/>
          <w:bCs/>
          <w:sz w:val="24"/>
          <w:szCs w:val="24"/>
        </w:rPr>
      </w:pPr>
    </w:p>
    <w:p w:rsidR="002525E0" w:rsidRDefault="002525E0" w:rsidP="002525E0">
      <w:pPr>
        <w:ind w:firstLine="680"/>
        <w:rPr>
          <w:rFonts w:ascii="Times New Roman" w:hAnsi="Times New Roman" w:cs="Times New Roman"/>
          <w:b/>
          <w:bCs/>
          <w:sz w:val="24"/>
          <w:szCs w:val="24"/>
        </w:rPr>
      </w:pPr>
    </w:p>
    <w:p w:rsidR="002525E0" w:rsidRDefault="002525E0" w:rsidP="002525E0">
      <w:pPr>
        <w:ind w:firstLine="680"/>
        <w:rPr>
          <w:rFonts w:ascii="Times New Roman" w:hAnsi="Times New Roman" w:cs="Times New Roman"/>
          <w:b/>
          <w:bCs/>
          <w:sz w:val="24"/>
          <w:szCs w:val="24"/>
        </w:rPr>
      </w:pPr>
    </w:p>
    <w:p w:rsidR="002525E0" w:rsidRDefault="002525E0" w:rsidP="002525E0">
      <w:pPr>
        <w:ind w:firstLine="680"/>
        <w:jc w:val="center"/>
        <w:rPr>
          <w:rFonts w:ascii="Times New Roman" w:hAnsi="Times New Roman" w:cs="Times New Roman"/>
          <w:b/>
          <w:bCs/>
          <w:sz w:val="24"/>
          <w:szCs w:val="24"/>
        </w:rPr>
      </w:pPr>
      <w:r w:rsidRPr="0059215C">
        <w:rPr>
          <w:rFonts w:ascii="Times New Roman" w:hAnsi="Times New Roman" w:cs="Times New Roman"/>
          <w:b/>
          <w:bCs/>
          <w:sz w:val="24"/>
          <w:szCs w:val="24"/>
        </w:rPr>
        <w:t>Estratégias:</w:t>
      </w:r>
    </w:p>
    <w:p w:rsidR="002525E0" w:rsidRDefault="002525E0" w:rsidP="002525E0">
      <w:pPr>
        <w:ind w:firstLine="680"/>
        <w:jc w:val="both"/>
        <w:rPr>
          <w:rFonts w:ascii="Times New Roman" w:hAnsi="Times New Roman" w:cs="Times New Roman"/>
          <w:bCs/>
          <w:sz w:val="24"/>
          <w:szCs w:val="24"/>
        </w:rPr>
      </w:pPr>
      <w:r>
        <w:rPr>
          <w:rFonts w:ascii="Times New Roman" w:hAnsi="Times New Roman" w:cs="Times New Roman"/>
          <w:bCs/>
          <w:sz w:val="24"/>
          <w:szCs w:val="24"/>
        </w:rPr>
        <w:t>8.1</w:t>
      </w:r>
      <w:r w:rsidRPr="0059215C">
        <w:rPr>
          <w:rFonts w:ascii="Times New Roman" w:hAnsi="Times New Roman" w:cs="Times New Roman"/>
          <w:bCs/>
          <w:sz w:val="24"/>
          <w:szCs w:val="24"/>
        </w:rPr>
        <w:t xml:space="preserve"> garantir acesso gratuito a exames de certificação da conclusão dos ensinos fundamentais e médios;</w:t>
      </w:r>
    </w:p>
    <w:p w:rsidR="002525E0" w:rsidRDefault="002525E0" w:rsidP="002525E0">
      <w:pPr>
        <w:ind w:firstLine="680"/>
        <w:jc w:val="both"/>
        <w:rPr>
          <w:rFonts w:ascii="Times New Roman" w:hAnsi="Times New Roman" w:cs="Times New Roman"/>
          <w:bCs/>
          <w:sz w:val="24"/>
          <w:szCs w:val="24"/>
        </w:rPr>
      </w:pPr>
      <w:r>
        <w:rPr>
          <w:rFonts w:ascii="Times New Roman" w:hAnsi="Times New Roman" w:cs="Times New Roman"/>
          <w:bCs/>
          <w:sz w:val="24"/>
          <w:szCs w:val="24"/>
        </w:rPr>
        <w:t>8.2</w:t>
      </w:r>
      <w:r w:rsidRPr="0059215C">
        <w:rPr>
          <w:rFonts w:ascii="Times New Roman" w:hAnsi="Times New Roman" w:cs="Times New Roman"/>
          <w:bCs/>
          <w:sz w:val="24"/>
          <w:szCs w:val="24"/>
        </w:rPr>
        <w:t xml:space="preserve"> institucionalizar programas e desenvolver tecnologias para correção de fluxo, para acompanhamento pedagógico individualizado e para recuperação e progressão parcial, bem como priorizar estudantes com rendimento escolar defasado, considerando as especificidades dos segmentos populacionais considerados;</w:t>
      </w:r>
    </w:p>
    <w:p w:rsidR="002525E0" w:rsidRPr="0059215C" w:rsidRDefault="002525E0" w:rsidP="002525E0">
      <w:pPr>
        <w:ind w:firstLine="680"/>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8.3 </w:t>
      </w:r>
      <w:r w:rsidRPr="0059215C">
        <w:rPr>
          <w:rFonts w:ascii="Times New Roman" w:hAnsi="Times New Roman" w:cs="Times New Roman"/>
          <w:bCs/>
          <w:sz w:val="24"/>
          <w:szCs w:val="24"/>
        </w:rPr>
        <w:t>implementar programas de educação de jovens e adultos para os segmentos populacionais considerados, que estejam fora da escola e com defasagem idade-série, associados a outras estratégias que garantam a continuidade da escolarização, após a alfabetização inicial;</w:t>
      </w:r>
    </w:p>
    <w:p w:rsidR="002525E0" w:rsidRPr="0059215C" w:rsidRDefault="002525E0" w:rsidP="002525E0">
      <w:pPr>
        <w:ind w:firstLine="680"/>
        <w:jc w:val="both"/>
        <w:rPr>
          <w:rFonts w:ascii="Times New Roman" w:hAnsi="Times New Roman" w:cs="Times New Roman"/>
          <w:bCs/>
          <w:sz w:val="24"/>
          <w:szCs w:val="24"/>
        </w:rPr>
      </w:pPr>
      <w:r w:rsidRPr="0059215C">
        <w:rPr>
          <w:rFonts w:ascii="Times New Roman" w:hAnsi="Times New Roman" w:cs="Times New Roman"/>
          <w:bCs/>
          <w:sz w:val="24"/>
          <w:szCs w:val="24"/>
        </w:rPr>
        <w:t>8.4 expandir a oferta gratuita de educação profissional técnica por parte das entidades privadas de serviço social e de formação profissional vinculadas ao sistema sindical, de forma concomitante ao ensino ofertado na rede escolar pública, para os segmentos populacionais considerados;</w:t>
      </w:r>
    </w:p>
    <w:p w:rsidR="002525E0" w:rsidRDefault="002525E0" w:rsidP="002525E0">
      <w:pPr>
        <w:ind w:firstLine="680"/>
        <w:jc w:val="both"/>
        <w:rPr>
          <w:rFonts w:ascii="Times New Roman" w:hAnsi="Times New Roman" w:cs="Times New Roman"/>
          <w:bCs/>
          <w:sz w:val="24"/>
          <w:szCs w:val="24"/>
        </w:rPr>
      </w:pPr>
      <w:r w:rsidRPr="0059215C">
        <w:rPr>
          <w:rFonts w:ascii="Times New Roman" w:hAnsi="Times New Roman" w:cs="Times New Roman"/>
          <w:bCs/>
          <w:sz w:val="24"/>
          <w:szCs w:val="24"/>
        </w:rPr>
        <w:t>8.5 promover, em parceria com as áreas de saúde e assistência social, o acompanhamento e o monitoramento do acesso à escola para os segmentos populacionais considerados, identificar motivos de absenteísmo e colaborar com os Estados, o Distrito Federal e os Municípios para a garantia de frequência e apoio à aprendizagem, de maneira a estimular a ampl</w:t>
      </w:r>
      <w:r w:rsidR="005A2793">
        <w:rPr>
          <w:rFonts w:ascii="Times New Roman" w:hAnsi="Times New Roman" w:cs="Times New Roman"/>
          <w:bCs/>
          <w:sz w:val="24"/>
          <w:szCs w:val="24"/>
        </w:rPr>
        <w:t>iação do atendimento desses</w:t>
      </w:r>
      <w:r w:rsidRPr="0059215C">
        <w:rPr>
          <w:rFonts w:ascii="Times New Roman" w:hAnsi="Times New Roman" w:cs="Times New Roman"/>
          <w:bCs/>
          <w:sz w:val="24"/>
          <w:szCs w:val="24"/>
        </w:rPr>
        <w:t xml:space="preserve"> estudantes na rede pública regular de ensino;</w:t>
      </w:r>
    </w:p>
    <w:p w:rsidR="002525E0" w:rsidRPr="0059215C" w:rsidRDefault="002525E0" w:rsidP="002525E0">
      <w:pPr>
        <w:ind w:firstLine="680"/>
        <w:jc w:val="both"/>
        <w:rPr>
          <w:rFonts w:ascii="Times New Roman" w:hAnsi="Times New Roman" w:cs="Times New Roman"/>
          <w:bCs/>
          <w:sz w:val="24"/>
          <w:szCs w:val="24"/>
        </w:rPr>
      </w:pPr>
      <w:r w:rsidRPr="0059215C">
        <w:rPr>
          <w:rFonts w:ascii="Times New Roman" w:hAnsi="Times New Roman" w:cs="Times New Roman"/>
          <w:bCs/>
          <w:sz w:val="24"/>
          <w:szCs w:val="24"/>
        </w:rPr>
        <w:t>8.6 promover busca ativa de jovens fora da escola pertencentes aos segmentos populacionais considerados, em parceria com as áreas de assistência social, saúde e proteção à juventude.</w:t>
      </w:r>
    </w:p>
    <w:p w:rsidR="00FF0B22" w:rsidRDefault="00FF0B22" w:rsidP="002525E0">
      <w:pPr>
        <w:suppressAutoHyphens/>
        <w:overflowPunct w:val="0"/>
        <w:autoSpaceDE w:val="0"/>
        <w:autoSpaceDN w:val="0"/>
        <w:adjustRightInd w:val="0"/>
        <w:ind w:firstLine="708"/>
        <w:jc w:val="both"/>
        <w:rPr>
          <w:rFonts w:ascii="Times New Roman" w:eastAsia="Times New Roman" w:hAnsi="Times New Roman" w:cs="Times New Roman"/>
          <w:b/>
          <w:color w:val="000000"/>
          <w:kern w:val="2"/>
          <w:sz w:val="24"/>
          <w:szCs w:val="24"/>
        </w:rPr>
      </w:pPr>
    </w:p>
    <w:p w:rsidR="002525E0" w:rsidRDefault="005A2793" w:rsidP="002525E0">
      <w:pPr>
        <w:suppressAutoHyphens/>
        <w:overflowPunct w:val="0"/>
        <w:autoSpaceDE w:val="0"/>
        <w:autoSpaceDN w:val="0"/>
        <w:adjustRightInd w:val="0"/>
        <w:ind w:firstLine="708"/>
        <w:jc w:val="both"/>
        <w:rPr>
          <w:rFonts w:ascii="Times New Roman" w:eastAsia="Times New Roman" w:hAnsi="Times New Roman" w:cs="Times New Roman"/>
          <w:b/>
          <w:color w:val="000000"/>
          <w:kern w:val="2"/>
          <w:sz w:val="24"/>
          <w:szCs w:val="24"/>
        </w:rPr>
      </w:pPr>
      <w:r>
        <w:rPr>
          <w:rFonts w:ascii="Times New Roman" w:eastAsia="Times New Roman" w:hAnsi="Times New Roman" w:cs="Times New Roman"/>
          <w:b/>
          <w:noProof/>
          <w:color w:val="000000"/>
          <w:kern w:val="2"/>
          <w:sz w:val="24"/>
          <w:szCs w:val="24"/>
        </w:rPr>
        <w:drawing>
          <wp:anchor distT="0" distB="0" distL="114300" distR="114300" simplePos="0" relativeHeight="251689472" behindDoc="1" locked="0" layoutInCell="1" allowOverlap="1">
            <wp:simplePos x="0" y="0"/>
            <wp:positionH relativeFrom="column">
              <wp:posOffset>558165</wp:posOffset>
            </wp:positionH>
            <wp:positionV relativeFrom="paragraph">
              <wp:posOffset>830580</wp:posOffset>
            </wp:positionV>
            <wp:extent cx="4781877" cy="3438525"/>
            <wp:effectExtent l="19050" t="0" r="0" b="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7"/>
                    <a:srcRect l="27841" t="34181" r="19824" b="5650"/>
                    <a:stretch>
                      <a:fillRect/>
                    </a:stretch>
                  </pic:blipFill>
                  <pic:spPr bwMode="auto">
                    <a:xfrm>
                      <a:off x="0" y="0"/>
                      <a:ext cx="4785089" cy="3440834"/>
                    </a:xfrm>
                    <a:prstGeom prst="rect">
                      <a:avLst/>
                    </a:prstGeom>
                    <a:noFill/>
                    <a:ln w="9525">
                      <a:noFill/>
                      <a:miter lim="800000"/>
                      <a:headEnd/>
                      <a:tailEnd/>
                    </a:ln>
                  </pic:spPr>
                </pic:pic>
              </a:graphicData>
            </a:graphic>
          </wp:anchor>
        </w:drawing>
      </w:r>
      <w:r w:rsidR="002525E0">
        <w:rPr>
          <w:rFonts w:ascii="Times New Roman" w:eastAsia="Times New Roman" w:hAnsi="Times New Roman" w:cs="Times New Roman"/>
          <w:b/>
          <w:color w:val="000000"/>
          <w:kern w:val="2"/>
          <w:sz w:val="24"/>
          <w:szCs w:val="24"/>
        </w:rPr>
        <w:t>Meta 9</w:t>
      </w:r>
      <w:r w:rsidR="002525E0" w:rsidRPr="00970033">
        <w:rPr>
          <w:rFonts w:ascii="Times New Roman" w:eastAsia="Times New Roman" w:hAnsi="Times New Roman" w:cs="Times New Roman"/>
          <w:b/>
          <w:color w:val="000000"/>
          <w:kern w:val="2"/>
          <w:sz w:val="24"/>
          <w:szCs w:val="24"/>
        </w:rPr>
        <w:t xml:space="preserve">: </w:t>
      </w:r>
      <w:r w:rsidR="002525E0" w:rsidRPr="002A0677">
        <w:rPr>
          <w:rFonts w:ascii="Times New Roman" w:eastAsia="Times New Roman" w:hAnsi="Times New Roman" w:cs="Times New Roman"/>
          <w:b/>
          <w:color w:val="000000"/>
          <w:kern w:val="2"/>
          <w:sz w:val="24"/>
          <w:szCs w:val="24"/>
        </w:rPr>
        <w:t>Elevar a taxa de alfabetização da população com 15 (quinze) anos ou mais para 93,5% até 2015</w:t>
      </w:r>
      <w:r w:rsidR="002525E0">
        <w:rPr>
          <w:rFonts w:ascii="Times New Roman" w:eastAsia="Times New Roman" w:hAnsi="Times New Roman" w:cs="Times New Roman"/>
          <w:b/>
          <w:color w:val="000000"/>
          <w:kern w:val="2"/>
          <w:sz w:val="24"/>
          <w:szCs w:val="24"/>
        </w:rPr>
        <w:t xml:space="preserve"> </w:t>
      </w:r>
      <w:r w:rsidR="002525E0" w:rsidRPr="002A0677">
        <w:rPr>
          <w:rFonts w:ascii="Times New Roman" w:eastAsia="Times New Roman" w:hAnsi="Times New Roman" w:cs="Times New Roman"/>
          <w:b/>
          <w:color w:val="000000"/>
          <w:kern w:val="2"/>
          <w:sz w:val="24"/>
          <w:szCs w:val="24"/>
        </w:rPr>
        <w:t xml:space="preserve">e, até o final da vigência deste </w:t>
      </w:r>
      <w:r w:rsidR="002525E0" w:rsidRPr="002A0677">
        <w:rPr>
          <w:rFonts w:ascii="Times New Roman" w:eastAsia="Times New Roman" w:hAnsi="Times New Roman" w:cs="Times New Roman"/>
          <w:b/>
          <w:kern w:val="2"/>
          <w:sz w:val="24"/>
          <w:szCs w:val="24"/>
        </w:rPr>
        <w:t>PME,</w:t>
      </w:r>
      <w:r w:rsidR="002525E0" w:rsidRPr="002A0677">
        <w:rPr>
          <w:rFonts w:ascii="Times New Roman" w:eastAsia="Times New Roman" w:hAnsi="Times New Roman" w:cs="Times New Roman"/>
          <w:b/>
          <w:color w:val="000000"/>
          <w:kern w:val="2"/>
          <w:sz w:val="24"/>
          <w:szCs w:val="24"/>
        </w:rPr>
        <w:t xml:space="preserve"> erradicar o analfabetismo absoluto e reduzir em 50% (cinqüenta por cento) a taxa de analfabetismo funcional.</w:t>
      </w:r>
    </w:p>
    <w:p w:rsidR="002525E0" w:rsidRDefault="002525E0" w:rsidP="002525E0">
      <w:pPr>
        <w:suppressAutoHyphens/>
        <w:overflowPunct w:val="0"/>
        <w:autoSpaceDE w:val="0"/>
        <w:autoSpaceDN w:val="0"/>
        <w:adjustRightInd w:val="0"/>
        <w:ind w:firstLine="708"/>
        <w:rPr>
          <w:rFonts w:ascii="Times New Roman" w:eastAsia="Times New Roman" w:hAnsi="Times New Roman" w:cs="Times New Roman"/>
          <w:b/>
          <w:noProof/>
          <w:color w:val="000000"/>
          <w:kern w:val="2"/>
          <w:sz w:val="24"/>
          <w:szCs w:val="24"/>
        </w:rPr>
      </w:pPr>
    </w:p>
    <w:p w:rsidR="002525E0" w:rsidRDefault="002525E0" w:rsidP="002525E0">
      <w:pPr>
        <w:suppressAutoHyphens/>
        <w:overflowPunct w:val="0"/>
        <w:autoSpaceDE w:val="0"/>
        <w:autoSpaceDN w:val="0"/>
        <w:adjustRightInd w:val="0"/>
        <w:ind w:firstLine="708"/>
        <w:rPr>
          <w:rFonts w:ascii="Times New Roman" w:eastAsia="Times New Roman" w:hAnsi="Times New Roman" w:cs="Times New Roman"/>
          <w:b/>
          <w:noProof/>
          <w:color w:val="000000"/>
          <w:kern w:val="2"/>
          <w:sz w:val="24"/>
          <w:szCs w:val="24"/>
        </w:rPr>
      </w:pPr>
    </w:p>
    <w:p w:rsidR="002525E0" w:rsidRDefault="002525E0" w:rsidP="002525E0">
      <w:pPr>
        <w:suppressAutoHyphens/>
        <w:overflowPunct w:val="0"/>
        <w:autoSpaceDE w:val="0"/>
        <w:autoSpaceDN w:val="0"/>
        <w:adjustRightInd w:val="0"/>
        <w:ind w:firstLine="708"/>
        <w:rPr>
          <w:rFonts w:ascii="Times New Roman" w:eastAsia="Times New Roman" w:hAnsi="Times New Roman" w:cs="Times New Roman"/>
          <w:b/>
          <w:noProof/>
          <w:color w:val="000000"/>
          <w:kern w:val="2"/>
          <w:sz w:val="24"/>
          <w:szCs w:val="24"/>
        </w:rPr>
      </w:pPr>
    </w:p>
    <w:p w:rsidR="002525E0" w:rsidRDefault="002525E0" w:rsidP="002525E0">
      <w:pPr>
        <w:suppressAutoHyphens/>
        <w:overflowPunct w:val="0"/>
        <w:autoSpaceDE w:val="0"/>
        <w:autoSpaceDN w:val="0"/>
        <w:adjustRightInd w:val="0"/>
        <w:ind w:firstLine="708"/>
        <w:rPr>
          <w:rFonts w:ascii="Times New Roman" w:eastAsia="Times New Roman" w:hAnsi="Times New Roman" w:cs="Times New Roman"/>
          <w:b/>
          <w:noProof/>
          <w:color w:val="000000"/>
          <w:kern w:val="2"/>
          <w:sz w:val="24"/>
          <w:szCs w:val="24"/>
        </w:rPr>
      </w:pPr>
    </w:p>
    <w:p w:rsidR="002525E0" w:rsidRDefault="002525E0" w:rsidP="002525E0">
      <w:pPr>
        <w:suppressAutoHyphens/>
        <w:overflowPunct w:val="0"/>
        <w:autoSpaceDE w:val="0"/>
        <w:autoSpaceDN w:val="0"/>
        <w:adjustRightInd w:val="0"/>
        <w:ind w:firstLine="708"/>
        <w:rPr>
          <w:rFonts w:ascii="Times New Roman" w:eastAsia="Times New Roman" w:hAnsi="Times New Roman" w:cs="Times New Roman"/>
          <w:b/>
          <w:noProof/>
          <w:color w:val="000000"/>
          <w:kern w:val="2"/>
          <w:sz w:val="24"/>
          <w:szCs w:val="24"/>
        </w:rPr>
      </w:pPr>
    </w:p>
    <w:p w:rsidR="002525E0" w:rsidRDefault="002525E0" w:rsidP="002525E0">
      <w:pPr>
        <w:suppressAutoHyphens/>
        <w:overflowPunct w:val="0"/>
        <w:autoSpaceDE w:val="0"/>
        <w:autoSpaceDN w:val="0"/>
        <w:adjustRightInd w:val="0"/>
        <w:ind w:firstLine="708"/>
        <w:rPr>
          <w:rFonts w:ascii="Times New Roman" w:eastAsia="Times New Roman" w:hAnsi="Times New Roman" w:cs="Times New Roman"/>
          <w:b/>
          <w:noProof/>
          <w:color w:val="000000"/>
          <w:kern w:val="2"/>
          <w:sz w:val="24"/>
          <w:szCs w:val="24"/>
        </w:rPr>
      </w:pPr>
    </w:p>
    <w:p w:rsidR="002525E0" w:rsidRDefault="002525E0" w:rsidP="002525E0">
      <w:pPr>
        <w:suppressAutoHyphens/>
        <w:overflowPunct w:val="0"/>
        <w:autoSpaceDE w:val="0"/>
        <w:autoSpaceDN w:val="0"/>
        <w:adjustRightInd w:val="0"/>
        <w:ind w:firstLine="708"/>
        <w:rPr>
          <w:rFonts w:ascii="Times New Roman" w:eastAsia="Times New Roman" w:hAnsi="Times New Roman" w:cs="Times New Roman"/>
          <w:b/>
          <w:noProof/>
          <w:color w:val="000000"/>
          <w:kern w:val="2"/>
          <w:sz w:val="24"/>
          <w:szCs w:val="24"/>
        </w:rPr>
      </w:pPr>
    </w:p>
    <w:p w:rsidR="002525E0" w:rsidRDefault="002525E0" w:rsidP="002525E0">
      <w:pPr>
        <w:suppressAutoHyphens/>
        <w:overflowPunct w:val="0"/>
        <w:autoSpaceDE w:val="0"/>
        <w:autoSpaceDN w:val="0"/>
        <w:adjustRightInd w:val="0"/>
        <w:ind w:firstLine="708"/>
        <w:rPr>
          <w:rFonts w:ascii="Times New Roman" w:eastAsia="Times New Roman" w:hAnsi="Times New Roman" w:cs="Times New Roman"/>
          <w:b/>
          <w:noProof/>
          <w:color w:val="000000"/>
          <w:kern w:val="2"/>
          <w:sz w:val="24"/>
          <w:szCs w:val="24"/>
        </w:rPr>
      </w:pPr>
    </w:p>
    <w:p w:rsidR="002525E0" w:rsidRDefault="002525E0" w:rsidP="002525E0">
      <w:pPr>
        <w:suppressAutoHyphens/>
        <w:overflowPunct w:val="0"/>
        <w:autoSpaceDE w:val="0"/>
        <w:autoSpaceDN w:val="0"/>
        <w:adjustRightInd w:val="0"/>
        <w:ind w:firstLine="708"/>
        <w:rPr>
          <w:rFonts w:ascii="Times New Roman" w:eastAsia="Times New Roman" w:hAnsi="Times New Roman" w:cs="Times New Roman"/>
          <w:b/>
          <w:noProof/>
          <w:color w:val="000000"/>
          <w:kern w:val="2"/>
          <w:sz w:val="24"/>
          <w:szCs w:val="24"/>
        </w:rPr>
      </w:pPr>
    </w:p>
    <w:p w:rsidR="002525E0" w:rsidRDefault="002525E0" w:rsidP="002525E0">
      <w:pPr>
        <w:suppressAutoHyphens/>
        <w:overflowPunct w:val="0"/>
        <w:autoSpaceDE w:val="0"/>
        <w:autoSpaceDN w:val="0"/>
        <w:adjustRightInd w:val="0"/>
        <w:ind w:firstLine="708"/>
        <w:rPr>
          <w:rFonts w:ascii="Times New Roman" w:eastAsia="Times New Roman" w:hAnsi="Times New Roman" w:cs="Times New Roman"/>
          <w:b/>
          <w:noProof/>
          <w:color w:val="000000"/>
          <w:kern w:val="2"/>
          <w:sz w:val="24"/>
          <w:szCs w:val="24"/>
        </w:rPr>
      </w:pPr>
    </w:p>
    <w:p w:rsidR="002525E0" w:rsidRPr="00921EF6" w:rsidRDefault="002525E0" w:rsidP="002525E0">
      <w:pPr>
        <w:suppressAutoHyphens/>
        <w:overflowPunct w:val="0"/>
        <w:autoSpaceDE w:val="0"/>
        <w:autoSpaceDN w:val="0"/>
        <w:adjustRightInd w:val="0"/>
        <w:jc w:val="center"/>
        <w:rPr>
          <w:rFonts w:ascii="Times New Roman" w:eastAsia="Times New Roman" w:hAnsi="Times New Roman" w:cs="Times New Roman"/>
          <w:b/>
          <w:color w:val="000000"/>
          <w:kern w:val="2"/>
          <w:sz w:val="24"/>
          <w:szCs w:val="24"/>
        </w:rPr>
      </w:pPr>
      <w:r w:rsidRPr="00970033">
        <w:rPr>
          <w:rFonts w:ascii="Times New Roman" w:eastAsia="Times New Roman" w:hAnsi="Times New Roman" w:cs="Times New Roman"/>
          <w:b/>
          <w:color w:val="000000"/>
          <w:kern w:val="2"/>
          <w:sz w:val="24"/>
          <w:szCs w:val="24"/>
        </w:rPr>
        <w:lastRenderedPageBreak/>
        <w:t>E</w:t>
      </w:r>
      <w:r>
        <w:rPr>
          <w:rFonts w:ascii="Times New Roman" w:eastAsia="Times New Roman" w:hAnsi="Times New Roman" w:cs="Times New Roman"/>
          <w:b/>
          <w:color w:val="000000"/>
          <w:kern w:val="2"/>
          <w:sz w:val="24"/>
          <w:szCs w:val="24"/>
        </w:rPr>
        <w:t>stratégias</w:t>
      </w:r>
      <w:r w:rsidRPr="00970033">
        <w:rPr>
          <w:rFonts w:ascii="Times New Roman" w:eastAsia="Times New Roman" w:hAnsi="Times New Roman" w:cs="Times New Roman"/>
          <w:b/>
          <w:color w:val="000000"/>
          <w:kern w:val="2"/>
          <w:sz w:val="24"/>
          <w:szCs w:val="24"/>
        </w:rPr>
        <w:t>:</w:t>
      </w:r>
    </w:p>
    <w:p w:rsidR="002525E0" w:rsidRDefault="002525E0" w:rsidP="002525E0">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9.1 priorizar a formação integral voltada para o desenvolvimento de capacidades e competências adequadas, para que todos possam enfrentar no marco do desenvolvimento sustentável as novas transformações científicas e tecnológicas e seu impacto na vida social e cultural;</w:t>
      </w:r>
    </w:p>
    <w:p w:rsidR="002525E0" w:rsidRDefault="002525E0" w:rsidP="002525E0">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9.2 contribuir para a formação de cidadãos democráticos, mediante o ensino dos direitos humanos, o incentivo à participação social ativa e crítica, o estímulo à solução pacífica de conflitos e a erradicação dos preconceitos culturais e da discriminação, por meio de uma educação intercultural;</w:t>
      </w:r>
    </w:p>
    <w:p w:rsidR="002525E0" w:rsidRDefault="002525E0" w:rsidP="002525E0">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9.3 garantir a criação de uma cultura de questionamento nos espaços ou centros educacionais, contando com mecanismos de reconhecimento da validade da experiência;</w:t>
      </w:r>
    </w:p>
    <w:p w:rsidR="002525E0" w:rsidRDefault="002525E0" w:rsidP="002525E0">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9.4 incentivar educadores e alunos a desenvolver recursos de aprendizagem diversificada, utilizar os meios de comunicação de massa e promover a aprendizagem dos valores de justiça, solidariedade e tolerância, para que se desenvolva a autonomia intelectual e moral dos alunos envolvidos na EJA;</w:t>
      </w:r>
    </w:p>
    <w:p w:rsidR="002525E0" w:rsidRDefault="002525E0" w:rsidP="002525E0">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9.5 elaborar e implementar currículos flexíveis, diversificados e participativos, que sejam também definidos a partir das necessidades e dos interesses do grupo, de modo a levar em consideração sua realidade sociocultural, científica e tecnológica e reconhecer seu saber;</w:t>
      </w:r>
    </w:p>
    <w:p w:rsidR="002525E0" w:rsidRDefault="002525E0" w:rsidP="002525E0">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9.6 incentivar programas para assegurar as escolas públicas de ensino fundamental e médio, localizadas em áreas onde é acentuado o analfabetismo e a baixa escolaridade, para que ofereçam programas de alfabetização, de acordo com as Diretrizes Curriculares Nacionais, a partir do Plano Municipal de Educação;</w:t>
      </w:r>
    </w:p>
    <w:p w:rsidR="002525E0" w:rsidRDefault="002525E0" w:rsidP="002525E0">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9.7 articular políticas de educação de jovens e adultos com as políticas culturais de modo que a clientela seja beneficiária de ações que permitam ampliar seus horizontes;</w:t>
      </w:r>
    </w:p>
    <w:p w:rsidR="002525E0" w:rsidRDefault="002525E0" w:rsidP="002525E0">
      <w:pPr>
        <w:autoSpaceDE w:val="0"/>
        <w:autoSpaceDN w:val="0"/>
        <w:adjustRightInd w:val="0"/>
        <w:ind w:firstLine="708"/>
        <w:jc w:val="both"/>
        <w:rPr>
          <w:rFonts w:ascii="Times New Roman" w:hAnsi="Times New Roman" w:cs="Times New Roman"/>
          <w:sz w:val="24"/>
          <w:szCs w:val="24"/>
        </w:rPr>
      </w:pPr>
      <w:r>
        <w:rPr>
          <w:rFonts w:ascii="Times New Roman" w:hAnsi="Times New Roman" w:cs="Times New Roman"/>
          <w:sz w:val="24"/>
          <w:szCs w:val="24"/>
        </w:rPr>
        <w:t>9.8 incluir a educação de jovens e adultos nas formas de financiamento da educação básica;</w:t>
      </w:r>
    </w:p>
    <w:p w:rsidR="00CF23DA" w:rsidRDefault="00CF23DA" w:rsidP="009B5F83">
      <w:pPr>
        <w:suppressAutoHyphens/>
        <w:overflowPunct w:val="0"/>
        <w:autoSpaceDE w:val="0"/>
        <w:autoSpaceDN w:val="0"/>
        <w:adjustRightInd w:val="0"/>
        <w:spacing w:after="0" w:line="360" w:lineRule="auto"/>
        <w:ind w:firstLine="708"/>
        <w:jc w:val="both"/>
        <w:rPr>
          <w:rFonts w:ascii="Times New Roman" w:eastAsia="Times New Roman" w:hAnsi="Times New Roman" w:cs="Times New Roman"/>
          <w:b/>
          <w:color w:val="000000"/>
          <w:kern w:val="2"/>
          <w:sz w:val="24"/>
          <w:szCs w:val="24"/>
        </w:rPr>
      </w:pPr>
    </w:p>
    <w:p w:rsidR="009B5F83" w:rsidRPr="009B5F83" w:rsidRDefault="009B5F83" w:rsidP="009B5F83">
      <w:pPr>
        <w:suppressAutoHyphens/>
        <w:overflowPunct w:val="0"/>
        <w:autoSpaceDE w:val="0"/>
        <w:autoSpaceDN w:val="0"/>
        <w:adjustRightInd w:val="0"/>
        <w:spacing w:after="0" w:line="360" w:lineRule="auto"/>
        <w:ind w:firstLine="708"/>
        <w:jc w:val="both"/>
        <w:rPr>
          <w:rFonts w:ascii="Times New Roman" w:eastAsia="Times New Roman" w:hAnsi="Times New Roman" w:cs="Times New Roman"/>
          <w:b/>
          <w:color w:val="000000"/>
          <w:kern w:val="2"/>
          <w:sz w:val="24"/>
          <w:szCs w:val="24"/>
        </w:rPr>
      </w:pPr>
      <w:r w:rsidRPr="009B5F83">
        <w:rPr>
          <w:rFonts w:ascii="Times New Roman" w:eastAsia="Times New Roman" w:hAnsi="Times New Roman" w:cs="Times New Roman"/>
          <w:b/>
          <w:color w:val="000000"/>
          <w:kern w:val="2"/>
          <w:sz w:val="24"/>
          <w:szCs w:val="24"/>
        </w:rPr>
        <w:t xml:space="preserve">Meta 10: Oferecer matrículas </w:t>
      </w:r>
      <w:r w:rsidR="002A5B6E">
        <w:rPr>
          <w:rFonts w:ascii="Times New Roman" w:eastAsia="Times New Roman" w:hAnsi="Times New Roman" w:cs="Times New Roman"/>
          <w:b/>
          <w:color w:val="000000"/>
          <w:kern w:val="2"/>
          <w:sz w:val="24"/>
          <w:szCs w:val="24"/>
        </w:rPr>
        <w:t xml:space="preserve">na modalidade </w:t>
      </w:r>
      <w:r w:rsidRPr="009B5F83">
        <w:rPr>
          <w:rFonts w:ascii="Times New Roman" w:eastAsia="Times New Roman" w:hAnsi="Times New Roman" w:cs="Times New Roman"/>
          <w:b/>
          <w:color w:val="000000"/>
          <w:kern w:val="2"/>
          <w:sz w:val="24"/>
          <w:szCs w:val="24"/>
        </w:rPr>
        <w:t>de educação de jovens e adultos, nos ensino fundamental e médio, na forma integrada à educação profissional.</w:t>
      </w:r>
    </w:p>
    <w:p w:rsidR="009B5F83" w:rsidRDefault="009B5F83" w:rsidP="009B5F83">
      <w:pPr>
        <w:suppressAutoHyphens/>
        <w:overflowPunct w:val="0"/>
        <w:autoSpaceDE w:val="0"/>
        <w:autoSpaceDN w:val="0"/>
        <w:adjustRightInd w:val="0"/>
        <w:spacing w:after="0" w:line="360" w:lineRule="auto"/>
        <w:ind w:firstLine="709"/>
        <w:jc w:val="both"/>
        <w:rPr>
          <w:rFonts w:ascii="Times New Roman" w:eastAsia="Times New Roman" w:hAnsi="Times New Roman" w:cs="Times New Roman"/>
          <w:b/>
          <w:color w:val="000000"/>
          <w:kern w:val="2"/>
          <w:sz w:val="24"/>
          <w:szCs w:val="24"/>
        </w:rPr>
      </w:pPr>
    </w:p>
    <w:p w:rsidR="00CF23DA" w:rsidRDefault="00CF23DA" w:rsidP="009B5F83">
      <w:pPr>
        <w:suppressAutoHyphens/>
        <w:overflowPunct w:val="0"/>
        <w:autoSpaceDE w:val="0"/>
        <w:autoSpaceDN w:val="0"/>
        <w:adjustRightInd w:val="0"/>
        <w:spacing w:after="0" w:line="360" w:lineRule="auto"/>
        <w:ind w:firstLine="709"/>
        <w:jc w:val="both"/>
        <w:rPr>
          <w:rFonts w:ascii="Times New Roman" w:eastAsia="Times New Roman" w:hAnsi="Times New Roman" w:cs="Times New Roman"/>
          <w:b/>
          <w:color w:val="000000"/>
          <w:kern w:val="2"/>
          <w:sz w:val="24"/>
          <w:szCs w:val="24"/>
        </w:rPr>
      </w:pPr>
    </w:p>
    <w:p w:rsidR="002A5B6E" w:rsidRPr="009B5F83" w:rsidRDefault="002A5B6E" w:rsidP="009B5F83">
      <w:pPr>
        <w:suppressAutoHyphens/>
        <w:overflowPunct w:val="0"/>
        <w:autoSpaceDE w:val="0"/>
        <w:autoSpaceDN w:val="0"/>
        <w:adjustRightInd w:val="0"/>
        <w:spacing w:after="0" w:line="360" w:lineRule="auto"/>
        <w:ind w:firstLine="709"/>
        <w:jc w:val="both"/>
        <w:rPr>
          <w:rFonts w:ascii="Times New Roman" w:eastAsia="Times New Roman" w:hAnsi="Times New Roman" w:cs="Times New Roman"/>
          <w:b/>
          <w:color w:val="000000"/>
          <w:kern w:val="2"/>
          <w:sz w:val="24"/>
          <w:szCs w:val="24"/>
        </w:rPr>
      </w:pPr>
    </w:p>
    <w:p w:rsidR="009B5F83" w:rsidRPr="009B5F83" w:rsidRDefault="009B5F83" w:rsidP="00CF23DA">
      <w:pPr>
        <w:suppressAutoHyphens/>
        <w:overflowPunct w:val="0"/>
        <w:autoSpaceDE w:val="0"/>
        <w:autoSpaceDN w:val="0"/>
        <w:adjustRightInd w:val="0"/>
        <w:spacing w:after="0" w:line="360" w:lineRule="auto"/>
        <w:ind w:firstLine="709"/>
        <w:jc w:val="center"/>
        <w:rPr>
          <w:rFonts w:ascii="Times New Roman" w:eastAsia="Times New Roman" w:hAnsi="Times New Roman" w:cs="Times New Roman"/>
          <w:b/>
          <w:color w:val="000000"/>
          <w:kern w:val="2"/>
          <w:sz w:val="24"/>
          <w:szCs w:val="24"/>
        </w:rPr>
      </w:pPr>
      <w:r w:rsidRPr="009B5F83">
        <w:rPr>
          <w:rFonts w:ascii="Times New Roman" w:eastAsia="Times New Roman" w:hAnsi="Times New Roman" w:cs="Times New Roman"/>
          <w:b/>
          <w:color w:val="000000"/>
          <w:kern w:val="2"/>
          <w:sz w:val="24"/>
          <w:szCs w:val="24"/>
        </w:rPr>
        <w:lastRenderedPageBreak/>
        <w:t>E</w:t>
      </w:r>
      <w:r>
        <w:rPr>
          <w:rFonts w:ascii="Times New Roman" w:eastAsia="Times New Roman" w:hAnsi="Times New Roman" w:cs="Times New Roman"/>
          <w:b/>
          <w:color w:val="000000"/>
          <w:kern w:val="2"/>
          <w:sz w:val="24"/>
          <w:szCs w:val="24"/>
        </w:rPr>
        <w:t>stratégias</w:t>
      </w:r>
      <w:r w:rsidRPr="009B5F83">
        <w:rPr>
          <w:rFonts w:ascii="Times New Roman" w:eastAsia="Times New Roman" w:hAnsi="Times New Roman" w:cs="Times New Roman"/>
          <w:b/>
          <w:color w:val="000000"/>
          <w:kern w:val="2"/>
          <w:sz w:val="24"/>
          <w:szCs w:val="24"/>
        </w:rPr>
        <w:t>:</w:t>
      </w:r>
    </w:p>
    <w:p w:rsidR="009B5F83" w:rsidRPr="009B5F83" w:rsidRDefault="009B5F83" w:rsidP="009B5F83">
      <w:pPr>
        <w:suppressAutoHyphens/>
        <w:overflowPunct w:val="0"/>
        <w:autoSpaceDE w:val="0"/>
        <w:autoSpaceDN w:val="0"/>
        <w:adjustRightInd w:val="0"/>
        <w:spacing w:after="0" w:line="360" w:lineRule="auto"/>
        <w:ind w:firstLine="708"/>
        <w:jc w:val="both"/>
        <w:rPr>
          <w:rFonts w:ascii="Times New Roman" w:eastAsia="Times New Roman" w:hAnsi="Times New Roman" w:cs="Times New Roman"/>
          <w:color w:val="000000"/>
          <w:kern w:val="2"/>
          <w:sz w:val="24"/>
          <w:szCs w:val="24"/>
        </w:rPr>
      </w:pPr>
      <w:r w:rsidRPr="009B5F83">
        <w:rPr>
          <w:rFonts w:ascii="Times New Roman" w:eastAsia="Times New Roman" w:hAnsi="Times New Roman" w:cs="Times New Roman"/>
          <w:color w:val="000000"/>
          <w:kern w:val="2"/>
          <w:sz w:val="24"/>
          <w:szCs w:val="24"/>
        </w:rPr>
        <w:t>10.1 manter programa nacional de educação de jovens e adultos voltado à conclusão do ensino fundamental e à formação profissional inicial, de forma a estimular a conclusão da educação básica;</w:t>
      </w:r>
    </w:p>
    <w:p w:rsidR="009B5F83" w:rsidRPr="009B5F83" w:rsidRDefault="009B5F83" w:rsidP="009B5F83">
      <w:pPr>
        <w:suppressAutoHyphens/>
        <w:overflowPunct w:val="0"/>
        <w:autoSpaceDE w:val="0"/>
        <w:autoSpaceDN w:val="0"/>
        <w:adjustRightInd w:val="0"/>
        <w:spacing w:after="0" w:line="360" w:lineRule="auto"/>
        <w:ind w:firstLine="708"/>
        <w:jc w:val="both"/>
        <w:rPr>
          <w:rFonts w:ascii="Times New Roman" w:eastAsia="Times New Roman" w:hAnsi="Times New Roman" w:cs="Times New Roman"/>
          <w:color w:val="000000"/>
          <w:kern w:val="2"/>
          <w:sz w:val="24"/>
          <w:szCs w:val="24"/>
        </w:rPr>
      </w:pPr>
      <w:r w:rsidRPr="009B5F83">
        <w:rPr>
          <w:rFonts w:ascii="Times New Roman" w:eastAsia="Times New Roman" w:hAnsi="Times New Roman" w:cs="Times New Roman"/>
          <w:color w:val="000000"/>
          <w:kern w:val="2"/>
          <w:sz w:val="24"/>
          <w:szCs w:val="24"/>
        </w:rPr>
        <w:t>10.2 expandir as matrículas na educação de jovens e adultos, de modo a articular a formação inicial e continuada de trabalhadores com a educação profissional, objetivando a elevação do nível de escolaridade do trabalhador e da trabalhadora;</w:t>
      </w:r>
    </w:p>
    <w:p w:rsidR="009B5F83" w:rsidRPr="009B5F83" w:rsidRDefault="009B5F83" w:rsidP="009B5F83">
      <w:pPr>
        <w:suppressAutoHyphens/>
        <w:overflowPunct w:val="0"/>
        <w:autoSpaceDE w:val="0"/>
        <w:autoSpaceDN w:val="0"/>
        <w:adjustRightInd w:val="0"/>
        <w:spacing w:after="0" w:line="360" w:lineRule="auto"/>
        <w:ind w:firstLine="708"/>
        <w:jc w:val="both"/>
        <w:rPr>
          <w:rFonts w:ascii="Times New Roman" w:eastAsia="Times New Roman" w:hAnsi="Times New Roman" w:cs="Times New Roman"/>
          <w:color w:val="000000"/>
          <w:kern w:val="2"/>
          <w:sz w:val="24"/>
          <w:szCs w:val="24"/>
        </w:rPr>
      </w:pPr>
      <w:r w:rsidRPr="009B5F83">
        <w:rPr>
          <w:rFonts w:ascii="Times New Roman" w:eastAsia="Times New Roman" w:hAnsi="Times New Roman" w:cs="Times New Roman"/>
          <w:color w:val="000000"/>
          <w:kern w:val="2"/>
          <w:sz w:val="24"/>
          <w:szCs w:val="24"/>
        </w:rPr>
        <w:t>10.3 fomentar a integração da educação de jovens e adultos com a educação profissional, em cursos planejados, de acordo com as características do público da educação de jovens e adultos e considerando as especificidades das populações itinerantes e do campo e das comunidades indígenas e quilombolas, inclusive na modalidade de educação a distância;</w:t>
      </w:r>
    </w:p>
    <w:p w:rsidR="009B5F83" w:rsidRPr="009B5F83" w:rsidRDefault="009B5F83" w:rsidP="009B5F83">
      <w:pPr>
        <w:suppressAutoHyphens/>
        <w:overflowPunct w:val="0"/>
        <w:autoSpaceDE w:val="0"/>
        <w:autoSpaceDN w:val="0"/>
        <w:adjustRightInd w:val="0"/>
        <w:spacing w:after="0" w:line="360" w:lineRule="auto"/>
        <w:ind w:firstLine="708"/>
        <w:jc w:val="both"/>
        <w:rPr>
          <w:rFonts w:ascii="Times New Roman" w:eastAsia="Times New Roman" w:hAnsi="Times New Roman" w:cs="Times New Roman"/>
          <w:color w:val="000000"/>
          <w:kern w:val="2"/>
          <w:sz w:val="24"/>
          <w:szCs w:val="24"/>
        </w:rPr>
      </w:pPr>
      <w:r w:rsidRPr="009B5F83">
        <w:rPr>
          <w:rFonts w:ascii="Times New Roman" w:eastAsia="Times New Roman" w:hAnsi="Times New Roman" w:cs="Times New Roman"/>
          <w:color w:val="000000"/>
          <w:kern w:val="2"/>
          <w:sz w:val="24"/>
          <w:szCs w:val="24"/>
        </w:rPr>
        <w:t>10.4 ampliar as oportunidades profissionais dos jovens e adultos com deficiência e baixo nível de escolaridade, por meio do acesso à educação de jovens e adultos articulada à educação profissional;</w:t>
      </w:r>
    </w:p>
    <w:p w:rsidR="009B5F83" w:rsidRPr="009B5F83" w:rsidRDefault="009B5F83" w:rsidP="009B5F83">
      <w:pPr>
        <w:suppressAutoHyphens/>
        <w:overflowPunct w:val="0"/>
        <w:autoSpaceDE w:val="0"/>
        <w:autoSpaceDN w:val="0"/>
        <w:adjustRightInd w:val="0"/>
        <w:spacing w:after="0" w:line="360" w:lineRule="auto"/>
        <w:ind w:firstLine="708"/>
        <w:jc w:val="both"/>
        <w:rPr>
          <w:rFonts w:ascii="Times New Roman" w:eastAsia="Times New Roman" w:hAnsi="Times New Roman" w:cs="Times New Roman"/>
          <w:color w:val="000000"/>
          <w:kern w:val="2"/>
          <w:sz w:val="24"/>
          <w:szCs w:val="24"/>
        </w:rPr>
      </w:pPr>
      <w:r w:rsidRPr="009B5F83">
        <w:rPr>
          <w:rFonts w:ascii="Times New Roman" w:eastAsia="Times New Roman" w:hAnsi="Times New Roman" w:cs="Times New Roman"/>
          <w:color w:val="000000"/>
          <w:kern w:val="2"/>
          <w:sz w:val="24"/>
          <w:szCs w:val="24"/>
        </w:rPr>
        <w:t>10.5 implantar programa nacional de reestruturação e aquisição de equipamentos voltados à expansão e à melhoria da rede física de escolas públicas que atuam na educação de jovens e adultos integrada à educação profissional, garantindo acessibilidade à pessoa com deficiência;</w:t>
      </w:r>
    </w:p>
    <w:p w:rsidR="009B5F83" w:rsidRPr="009B5F83" w:rsidRDefault="009B5F83" w:rsidP="009B5F83">
      <w:pPr>
        <w:suppressAutoHyphens/>
        <w:overflowPunct w:val="0"/>
        <w:autoSpaceDE w:val="0"/>
        <w:autoSpaceDN w:val="0"/>
        <w:adjustRightInd w:val="0"/>
        <w:spacing w:after="0" w:line="360" w:lineRule="auto"/>
        <w:ind w:firstLine="708"/>
        <w:jc w:val="both"/>
        <w:rPr>
          <w:rFonts w:ascii="Times New Roman" w:eastAsia="Times New Roman" w:hAnsi="Times New Roman" w:cs="Times New Roman"/>
          <w:color w:val="000000"/>
          <w:kern w:val="2"/>
          <w:sz w:val="24"/>
          <w:szCs w:val="24"/>
        </w:rPr>
      </w:pPr>
      <w:r w:rsidRPr="009B5F83">
        <w:rPr>
          <w:rFonts w:ascii="Times New Roman" w:eastAsia="Times New Roman" w:hAnsi="Times New Roman" w:cs="Times New Roman"/>
          <w:color w:val="000000"/>
          <w:kern w:val="2"/>
          <w:sz w:val="24"/>
          <w:szCs w:val="24"/>
        </w:rPr>
        <w:t>10.6 estimular a diversificação curricular da educação de jovens e adultos, articulando a formação básica e a preparação para o mundo do trabalho e estabelecendo inter-relações entre teoria e prática, nos eixos da ciência, do trabalho, da tecnologia e da cultura e cidadania, de forma a organizar o tempo e o espaço pedagógicos adequados às características desses alunos e alunas;</w:t>
      </w:r>
    </w:p>
    <w:p w:rsidR="009B5F83" w:rsidRPr="009B5F83" w:rsidRDefault="009B5F83" w:rsidP="009B5F83">
      <w:pPr>
        <w:suppressAutoHyphens/>
        <w:overflowPunct w:val="0"/>
        <w:autoSpaceDE w:val="0"/>
        <w:autoSpaceDN w:val="0"/>
        <w:adjustRightInd w:val="0"/>
        <w:spacing w:after="0" w:line="360" w:lineRule="auto"/>
        <w:ind w:firstLine="708"/>
        <w:jc w:val="both"/>
        <w:rPr>
          <w:rFonts w:ascii="Times New Roman" w:eastAsia="Times New Roman" w:hAnsi="Times New Roman" w:cs="Times New Roman"/>
          <w:color w:val="000000"/>
          <w:kern w:val="2"/>
          <w:sz w:val="24"/>
          <w:szCs w:val="24"/>
        </w:rPr>
      </w:pPr>
      <w:r w:rsidRPr="009B5F83">
        <w:rPr>
          <w:rFonts w:ascii="Times New Roman" w:eastAsia="Times New Roman" w:hAnsi="Times New Roman" w:cs="Times New Roman"/>
          <w:color w:val="000000"/>
          <w:kern w:val="2"/>
          <w:sz w:val="24"/>
          <w:szCs w:val="24"/>
        </w:rPr>
        <w:t>10.7 fomentar a produção de material didático, o desenvolvimento de currículos e metodologias específicas, os instrumentos de avaliação, o acesso a equipamentos e laboratórios e a formação continuada de docentes das redes públicas que atuam na educação de jovens e adultos articulada à educação profissional;</w:t>
      </w:r>
    </w:p>
    <w:p w:rsidR="009B5F83" w:rsidRPr="009B5F83" w:rsidRDefault="009B5F83" w:rsidP="009B5F83">
      <w:pPr>
        <w:suppressAutoHyphens/>
        <w:overflowPunct w:val="0"/>
        <w:autoSpaceDE w:val="0"/>
        <w:autoSpaceDN w:val="0"/>
        <w:adjustRightInd w:val="0"/>
        <w:spacing w:after="0" w:line="360" w:lineRule="auto"/>
        <w:ind w:firstLine="708"/>
        <w:jc w:val="both"/>
        <w:rPr>
          <w:rFonts w:ascii="Times New Roman" w:eastAsia="Times New Roman" w:hAnsi="Times New Roman" w:cs="Times New Roman"/>
          <w:color w:val="000000"/>
          <w:kern w:val="2"/>
          <w:sz w:val="24"/>
          <w:szCs w:val="24"/>
        </w:rPr>
      </w:pPr>
      <w:r w:rsidRPr="009B5F83">
        <w:rPr>
          <w:rFonts w:ascii="Times New Roman" w:eastAsia="Times New Roman" w:hAnsi="Times New Roman" w:cs="Times New Roman"/>
          <w:color w:val="000000"/>
          <w:kern w:val="2"/>
          <w:sz w:val="24"/>
          <w:szCs w:val="24"/>
        </w:rPr>
        <w:t xml:space="preserve">10.8 promover a formação continuada em Educação Ambiental do trabalhador rural e agricultor familiar para a conservação e sustentabilidade ambiental: reflorestamento, culturas adaptadas à região e conservação do solo, por intermédio de parcerias entre </w:t>
      </w:r>
      <w:r w:rsidRPr="009B5F83">
        <w:rPr>
          <w:rFonts w:ascii="Times New Roman" w:eastAsia="Times New Roman" w:hAnsi="Times New Roman" w:cs="Times New Roman"/>
          <w:color w:val="000000"/>
          <w:kern w:val="2"/>
          <w:sz w:val="24"/>
          <w:szCs w:val="24"/>
        </w:rPr>
        <w:lastRenderedPageBreak/>
        <w:t>diferentes esferas de governo e outros órgãos e instituições, incentivando os jovens a permanecerem no campo;</w:t>
      </w:r>
    </w:p>
    <w:p w:rsidR="009B5F83" w:rsidRPr="009B5F83" w:rsidRDefault="009B5F83" w:rsidP="009B5F83">
      <w:pPr>
        <w:suppressAutoHyphens/>
        <w:overflowPunct w:val="0"/>
        <w:autoSpaceDE w:val="0"/>
        <w:autoSpaceDN w:val="0"/>
        <w:adjustRightInd w:val="0"/>
        <w:spacing w:after="0" w:line="360" w:lineRule="auto"/>
        <w:ind w:firstLine="708"/>
        <w:jc w:val="both"/>
        <w:rPr>
          <w:rFonts w:ascii="Times New Roman" w:eastAsia="Times New Roman" w:hAnsi="Times New Roman" w:cs="Times New Roman"/>
          <w:color w:val="000000"/>
          <w:kern w:val="2"/>
          <w:sz w:val="24"/>
          <w:szCs w:val="24"/>
        </w:rPr>
      </w:pPr>
      <w:r w:rsidRPr="009B5F83">
        <w:rPr>
          <w:rFonts w:ascii="Times New Roman" w:eastAsia="Times New Roman" w:hAnsi="Times New Roman" w:cs="Times New Roman"/>
          <w:color w:val="000000"/>
          <w:kern w:val="2"/>
          <w:sz w:val="24"/>
          <w:szCs w:val="24"/>
        </w:rPr>
        <w:t>10.9 institucionalizar programa nacional de assistência ao estudante, compreendendo ações de assistência social, financeira e de apoio psicopedagógico que contribuam para garantir o acesso, a permanência, a aprendizagem e a conclusão com êxito da educação de jovens e adultos articulada à educação profissional;</w:t>
      </w:r>
    </w:p>
    <w:p w:rsidR="009B5F83" w:rsidRPr="009B5F83" w:rsidRDefault="009B5F83" w:rsidP="009B5F83">
      <w:pPr>
        <w:suppressAutoHyphens/>
        <w:overflowPunct w:val="0"/>
        <w:autoSpaceDE w:val="0"/>
        <w:autoSpaceDN w:val="0"/>
        <w:adjustRightInd w:val="0"/>
        <w:spacing w:after="0" w:line="360" w:lineRule="auto"/>
        <w:ind w:firstLine="708"/>
        <w:jc w:val="both"/>
        <w:rPr>
          <w:rFonts w:ascii="Times New Roman" w:eastAsia="Times New Roman" w:hAnsi="Times New Roman" w:cs="Times New Roman"/>
          <w:color w:val="000000"/>
          <w:kern w:val="2"/>
          <w:sz w:val="24"/>
          <w:szCs w:val="24"/>
        </w:rPr>
      </w:pPr>
      <w:r w:rsidRPr="009B5F83">
        <w:rPr>
          <w:rFonts w:ascii="Times New Roman" w:eastAsia="Times New Roman" w:hAnsi="Times New Roman" w:cs="Times New Roman"/>
          <w:color w:val="000000"/>
          <w:kern w:val="2"/>
          <w:sz w:val="24"/>
          <w:szCs w:val="24"/>
        </w:rPr>
        <w:t xml:space="preserve">10.10 </w:t>
      </w:r>
      <w:r w:rsidR="00CF23DA">
        <w:rPr>
          <w:rFonts w:ascii="Times New Roman" w:eastAsia="Times New Roman" w:hAnsi="Times New Roman" w:cs="Times New Roman"/>
          <w:color w:val="000000"/>
          <w:kern w:val="2"/>
          <w:sz w:val="24"/>
          <w:szCs w:val="24"/>
        </w:rPr>
        <w:t>programar</w:t>
      </w:r>
      <w:r w:rsidRPr="009B5F83">
        <w:rPr>
          <w:rFonts w:ascii="Times New Roman" w:eastAsia="Times New Roman" w:hAnsi="Times New Roman" w:cs="Times New Roman"/>
          <w:color w:val="000000"/>
          <w:kern w:val="2"/>
          <w:sz w:val="24"/>
          <w:szCs w:val="24"/>
        </w:rPr>
        <w:t xml:space="preserve"> mecanismos de reconhecimento de saberes dos jovens e adultos trabalhadores, a serem considerados na articulação curricular dos cursos de formação inicial e continuada e dos cursos técnicos de nível médio.</w:t>
      </w:r>
    </w:p>
    <w:p w:rsidR="009B5F83" w:rsidRDefault="009B5F83" w:rsidP="00F62285">
      <w:pPr>
        <w:suppressAutoHyphens/>
        <w:overflowPunct w:val="0"/>
        <w:autoSpaceDE w:val="0"/>
        <w:autoSpaceDN w:val="0"/>
        <w:adjustRightInd w:val="0"/>
        <w:spacing w:after="0" w:line="360" w:lineRule="auto"/>
        <w:ind w:firstLine="708"/>
        <w:jc w:val="both"/>
        <w:rPr>
          <w:rFonts w:ascii="Times New Roman" w:eastAsia="Times New Roman" w:hAnsi="Times New Roman" w:cs="Times New Roman"/>
          <w:b/>
          <w:color w:val="000000"/>
          <w:kern w:val="2"/>
          <w:sz w:val="24"/>
          <w:szCs w:val="24"/>
        </w:rPr>
      </w:pPr>
    </w:p>
    <w:p w:rsidR="009B5F83" w:rsidRDefault="009B5F83" w:rsidP="00F62285">
      <w:pPr>
        <w:suppressAutoHyphens/>
        <w:overflowPunct w:val="0"/>
        <w:autoSpaceDE w:val="0"/>
        <w:autoSpaceDN w:val="0"/>
        <w:adjustRightInd w:val="0"/>
        <w:spacing w:after="0" w:line="360" w:lineRule="auto"/>
        <w:ind w:firstLine="708"/>
        <w:jc w:val="both"/>
        <w:rPr>
          <w:rFonts w:ascii="Times New Roman" w:eastAsia="Times New Roman" w:hAnsi="Times New Roman" w:cs="Times New Roman"/>
          <w:b/>
          <w:color w:val="000000"/>
          <w:kern w:val="2"/>
          <w:sz w:val="24"/>
          <w:szCs w:val="24"/>
        </w:rPr>
      </w:pPr>
    </w:p>
    <w:p w:rsidR="00780316" w:rsidRDefault="002A5B6E"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18</w:t>
      </w:r>
      <w:r w:rsidR="00CF23DA">
        <w:rPr>
          <w:rFonts w:ascii="Times New Roman" w:hAnsi="Times New Roman" w:cs="Times New Roman"/>
          <w:b/>
          <w:bCs/>
          <w:sz w:val="24"/>
          <w:szCs w:val="24"/>
        </w:rPr>
        <w:t>.</w:t>
      </w:r>
      <w:r w:rsidR="002B7679">
        <w:rPr>
          <w:rFonts w:ascii="Times New Roman" w:hAnsi="Times New Roman" w:cs="Times New Roman"/>
          <w:b/>
          <w:bCs/>
          <w:sz w:val="24"/>
          <w:szCs w:val="24"/>
        </w:rPr>
        <w:t xml:space="preserve"> </w:t>
      </w:r>
      <w:r w:rsidR="00780316">
        <w:rPr>
          <w:rFonts w:ascii="Times New Roman" w:hAnsi="Times New Roman" w:cs="Times New Roman"/>
          <w:b/>
          <w:bCs/>
          <w:sz w:val="24"/>
          <w:szCs w:val="24"/>
        </w:rPr>
        <w:t>EDUCAÇÃO ESPECIAL</w:t>
      </w:r>
    </w:p>
    <w:p w:rsidR="00780316" w:rsidRDefault="00780316" w:rsidP="00780316">
      <w:pPr>
        <w:autoSpaceDE w:val="0"/>
        <w:autoSpaceDN w:val="0"/>
        <w:adjustRightInd w:val="0"/>
        <w:spacing w:after="0" w:line="360" w:lineRule="auto"/>
        <w:jc w:val="both"/>
        <w:rPr>
          <w:rFonts w:ascii="Calibri" w:hAnsi="Calibri" w:cs="Calibri"/>
        </w:rPr>
      </w:pPr>
    </w:p>
    <w:p w:rsidR="00BA3441" w:rsidRDefault="00BA3441" w:rsidP="00780316">
      <w:pPr>
        <w:autoSpaceDE w:val="0"/>
        <w:autoSpaceDN w:val="0"/>
        <w:adjustRightInd w:val="0"/>
        <w:spacing w:after="0" w:line="360" w:lineRule="auto"/>
        <w:jc w:val="both"/>
        <w:rPr>
          <w:rFonts w:ascii="Calibri" w:hAnsi="Calibri" w:cs="Calibri"/>
        </w:rPr>
      </w:pPr>
    </w:p>
    <w:p w:rsidR="00780316" w:rsidRDefault="002A5B6E"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18</w:t>
      </w:r>
      <w:r w:rsidR="00780316">
        <w:rPr>
          <w:rFonts w:ascii="Times New Roman" w:hAnsi="Times New Roman" w:cs="Times New Roman"/>
          <w:b/>
          <w:bCs/>
          <w:sz w:val="24"/>
          <w:szCs w:val="24"/>
        </w:rPr>
        <w:t>.1 Diagnóstico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No Brasil as primeiras informações sobre a atenção às pessoas deficientes iniciaram na época do império.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Com a declaração dos Direitos Humanos nos anos de 1960 e 1970, a </w:t>
      </w:r>
      <w:r w:rsidR="00970033">
        <w:rPr>
          <w:rFonts w:ascii="Times New Roman" w:hAnsi="Times New Roman" w:cs="Times New Roman"/>
          <w:sz w:val="24"/>
          <w:szCs w:val="24"/>
        </w:rPr>
        <w:t>maioria</w:t>
      </w:r>
      <w:r>
        <w:rPr>
          <w:rFonts w:ascii="Times New Roman" w:hAnsi="Times New Roman" w:cs="Times New Roman"/>
          <w:sz w:val="24"/>
          <w:szCs w:val="24"/>
        </w:rPr>
        <w:t xml:space="preserve"> dos países passaram a buscar o novo modelo no trato da deficiência: habilitar as pessoas para a vida no espaço comum da sociedade.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transformação dos sistemas educacionais tem se efetivado para garantir o acesso universal à escolaridade básica e a satisfação das necessidades de aprendizagem para todos os cidadãos.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legislação vigente nas diferentes esferas governamentais estabelece o direito de as pessoas com necessidades especiais recebem educação preferencialmente na rede regular destacando que o Sistema de Ensino deve organizar-se para oferecer respostas às necessidades educativas especiais. Desta forma, são propostas duas questões: o direito a educação e o direito de receber essa educação, sempre que possível junto as demais pessoas nas escolas regulares. Quando a inclusão de alunos com necessidades especiais não é </w:t>
      </w:r>
      <w:r>
        <w:rPr>
          <w:rFonts w:ascii="Times New Roman" w:hAnsi="Times New Roman" w:cs="Times New Roman"/>
          <w:sz w:val="24"/>
          <w:szCs w:val="24"/>
        </w:rPr>
        <w:lastRenderedPageBreak/>
        <w:t>possível em função de suas necessidades específicas, o atendimento educacional deverá ser realizado em classes especializadas, com educação de qualidade.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 diagnóstico da educação especial no ensino regular (estadual e municipal) apresenta dificuldades, oriundas talvez de uma formação inicial frágil, quando não ausente, no que se refere </w:t>
      </w:r>
      <w:r w:rsidR="00970033">
        <w:rPr>
          <w:rFonts w:ascii="Times New Roman" w:hAnsi="Times New Roman" w:cs="Times New Roman"/>
          <w:sz w:val="24"/>
          <w:szCs w:val="24"/>
        </w:rPr>
        <w:t>à</w:t>
      </w:r>
      <w:r>
        <w:rPr>
          <w:rFonts w:ascii="Times New Roman" w:hAnsi="Times New Roman" w:cs="Times New Roman"/>
          <w:sz w:val="24"/>
          <w:szCs w:val="24"/>
        </w:rPr>
        <w:t xml:space="preserve"> educação inclusiva. Verifica-se o desconhecimento dos profissionais em avaliar e identificar o educando com necessidades educacionais especiais e propor uma ação pedagógica voltada para as possibilidades e não para as limitações. Nesse sentido a Secretaria Municipal de Educação promove cursos de capacitação – Formação Continuada, para auxiliar o professor no planejamento de atividades diversificadas e na compreensão do processo de desenvolvimento desses educando.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Administração Municipal oferece transporte escolar tanto às crianças com deficiências do ensino regular, quanto às crianças que freqüentam a APAE e às que participam das atividades fora do ambiente escolar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Ainda existem barreiras arquitetônicas nas escolas para receber pessoas com deficiência física. Constata-se, ainda, pouco atendimento para os alunos acima de 14 anos que não atingiram o nível exigido para a exclusão do ensino fundamental, gerando uma demanda significativa para a escola de educação especial. </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Em nosso município as necessidades especiais apresentadas são de diversas ordens: visuais, auditivas, físicas, mentais, múltiplas, distúrbios de conduta, super dotação ou altas habilidades.</w:t>
      </w:r>
    </w:p>
    <w:p w:rsidR="00D32788" w:rsidRDefault="00D32788"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80316" w:rsidP="00780316">
      <w:pPr>
        <w:autoSpaceDE w:val="0"/>
        <w:autoSpaceDN w:val="0"/>
        <w:adjustRightInd w:val="0"/>
        <w:spacing w:after="0" w:line="240" w:lineRule="auto"/>
        <w:jc w:val="both"/>
        <w:rPr>
          <w:rFonts w:ascii="Calibri" w:hAnsi="Calibri" w:cs="Calibri"/>
        </w:rPr>
      </w:pPr>
    </w:p>
    <w:p w:rsidR="00780316" w:rsidRDefault="002A5B6E" w:rsidP="00780316">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18</w:t>
      </w:r>
      <w:r w:rsidR="00780316">
        <w:rPr>
          <w:rFonts w:ascii="Times New Roman" w:hAnsi="Times New Roman" w:cs="Times New Roman"/>
          <w:b/>
          <w:bCs/>
          <w:sz w:val="24"/>
          <w:szCs w:val="24"/>
        </w:rPr>
        <w:t>.2 Diretrizes</w:t>
      </w: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Lei de Diretrizes e Bases da Educação Nacional nº 9394/96 oferece respaldo e elementos essenciais que auxiliam na transformação almejada nas escolas, de forma que priorize os princípios democráticos que a norteiam, concretizando assim o comprometimento assumido pelo país, na efetivação de uma educação para todos.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Educação Inclusiva, conforme a Lei de Diretrizes e Bases da Educação Nacional (LDB nº 9394/96), no Capítulo XIV, Artigos 85 e 87, é uma modalidade de educação</w:t>
      </w:r>
      <w:r w:rsidR="00B57F1A">
        <w:rPr>
          <w:rFonts w:ascii="Times New Roman" w:hAnsi="Times New Roman" w:cs="Times New Roman"/>
          <w:sz w:val="24"/>
          <w:szCs w:val="24"/>
        </w:rPr>
        <w:t xml:space="preserve"> </w:t>
      </w:r>
      <w:r>
        <w:rPr>
          <w:rFonts w:ascii="Times New Roman" w:hAnsi="Times New Roman" w:cs="Times New Roman"/>
          <w:sz w:val="24"/>
          <w:szCs w:val="24"/>
        </w:rPr>
        <w:t xml:space="preserve">escolar, destinada ao atendimento de pessoas com necessidades especiais na área da </w:t>
      </w:r>
      <w:r>
        <w:rPr>
          <w:rFonts w:ascii="Times New Roman" w:hAnsi="Times New Roman" w:cs="Times New Roman"/>
          <w:sz w:val="24"/>
          <w:szCs w:val="24"/>
        </w:rPr>
        <w:lastRenderedPageBreak/>
        <w:t>aprendizagem, permanente ou transitórias, de modo a garantir-lhes o desenvolvimento de suas possibilidades.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integração dos portadores de necessidades educacionais especiais no sistema de ensino regular é uma diretriz constitucional (Art.208, III), fazendo parte da política governamental há mais de uma década. A LDB nº 9394/96, Art. 85, esclarece que o atendimento a esses alunos deve ser “oferecido, preferencialmente, na rede regular de ensino...”, entretanto, mesmo após essas diretrizes, em pouco foi alterada a forma de atendimento desses educando no sistema educacional como um todo. Contudo, existe uma política explícita e rigorosa de acesso à Educação Inclusiva apontando a responsabilidade da União, do Estado, do Distrito Federal e dos Municípios, garantindo que as pessoas com necessidades educacionais especiais tenham direitos assegurados com relação à educação.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Educação Inclusiva tem como meta principal a inclusão do aluno especial em escolas regulares mediante atendimento, atividades, metodologias e/ou programas específicos que favoreçam a integração e o desenvolvimento de competências, atitudes e habilidades necessárias ao pleno exercício da cidadania.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Essa política abrange dois ângulos: o social e o educacional. O primeiro reconhece todas as pessoas como cidadãos, com direito de estar integrados na sociedade: o segundo garante o direito à escola com adequações do espaço físico, equipamentos e materiais, e a qualificação de professores para atender às necessidades dos educando. Propõe, também, uma escola integradora, inclusiva, aberta à diversidade de alunos, no que a participação da comunidade é fator essencial.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educação nas instituições escolares, assim como, a vida em qualquer outro âmbito, enquanto espaço de influência na individualidade e na de grupos diversos, encontra-se de maneira natural com a diversidade entre sujeitos, entre os grupos sociais e com sujeitos mutáveis no tempo. Quanto mais pessoas entrarem no sistema educacional e quanto mais tempo permanecerem nele, mais variações serão acumuladas em seu interior. A diferença existe. </w:t>
      </w:r>
      <w:r w:rsidR="00B57F1A">
        <w:rPr>
          <w:rFonts w:ascii="Times New Roman" w:hAnsi="Times New Roman" w:cs="Times New Roman"/>
          <w:sz w:val="24"/>
          <w:szCs w:val="24"/>
        </w:rPr>
        <w:t>As práticas educativas depara-se</w:t>
      </w:r>
      <w:r>
        <w:rPr>
          <w:rFonts w:ascii="Times New Roman" w:hAnsi="Times New Roman" w:cs="Times New Roman"/>
          <w:sz w:val="24"/>
          <w:szCs w:val="24"/>
        </w:rPr>
        <w:t xml:space="preserve"> com a diversidade como acontecem com a política para toda sociedade, tê</w:t>
      </w:r>
      <w:r w:rsidR="00BA3441">
        <w:rPr>
          <w:rFonts w:ascii="Times New Roman" w:hAnsi="Times New Roman" w:cs="Times New Roman"/>
          <w:sz w:val="24"/>
          <w:szCs w:val="24"/>
        </w:rPr>
        <w:t>m o desafio de salvar e guardar</w:t>
      </w:r>
      <w:r>
        <w:rPr>
          <w:rFonts w:ascii="Times New Roman" w:hAnsi="Times New Roman" w:cs="Times New Roman"/>
          <w:sz w:val="24"/>
          <w:szCs w:val="24"/>
        </w:rPr>
        <w:t xml:space="preserve"> o comum e proteger tudo o que, sendo singular possa ser defendido eticamente e ser enriquecido para o indivíduo e para a comunidade social.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A atual situação em que se encontram os sistemas educacionais revela dificuldades para atender às necessidades especiais dos alunos na escola regular, principalmente dos que apresentam super dotação, deficiências ou condutas típicas de síndromes, que podem vir a necessitar de apoio para a sua adequação. A flexibilidade dos currículos regular pode não ser suficiente para superar as restrições do sistema educacional ou compensar as limitações reais desses alunos.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Muitas vezes, há necessidade de adotar adequações significativas do currículo para atender às necessidades especiais dos alunos, quando estas forem mais acentuadas e não se solucionarem com medidas curriculares menos significativas. De um modo geral, constituem-se estratégias necessárias quando os alunos apresentam sérias dificuldades para aprender.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Embora muitos educadores possam interpretar essas medidas como “abrir mão” da qualidade do ensino ou empobrecer as expectativas educacionais, essas decisões curriculares podem ser as únicas alternativas possíveis para os alunos que apresentam necessidades especiais como forma de evitar a sua exclusão.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As decisões curriculares devem envolver a equipe da escola para realizar a avaliação e a identificação das necessidades especiais e para providenciar o apoio necessário ao professor e ao aluno. Deve-se evitar o mínimo, transferir as responsabilidades de atendimento para profissionais fora de âmbito escolar ou exigir recursos externos à escola.</w:t>
      </w:r>
    </w:p>
    <w:p w:rsidR="00780316" w:rsidRDefault="00780316" w:rsidP="00276E6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As adequações individualizadas do currículo têm o currículo regular como referência básica: adotam formas progressivas de ajustá-lo, norteando a organização do trabalho constante com as necessidades do aluno.</w:t>
      </w:r>
    </w:p>
    <w:p w:rsidR="00780316" w:rsidRDefault="00780316" w:rsidP="00780316">
      <w:pPr>
        <w:autoSpaceDE w:val="0"/>
        <w:autoSpaceDN w:val="0"/>
        <w:adjustRightInd w:val="0"/>
        <w:spacing w:after="0" w:line="360" w:lineRule="auto"/>
        <w:ind w:firstLine="851"/>
        <w:jc w:val="both"/>
        <w:rPr>
          <w:rFonts w:ascii="Calibri" w:hAnsi="Calibri" w:cs="Calibri"/>
        </w:rPr>
      </w:pPr>
    </w:p>
    <w:p w:rsidR="00BA3441" w:rsidRDefault="00BA3441" w:rsidP="00780316">
      <w:pPr>
        <w:autoSpaceDE w:val="0"/>
        <w:autoSpaceDN w:val="0"/>
        <w:adjustRightInd w:val="0"/>
        <w:spacing w:after="0" w:line="360" w:lineRule="auto"/>
        <w:ind w:firstLine="851"/>
        <w:jc w:val="both"/>
        <w:rPr>
          <w:rFonts w:ascii="Calibri" w:hAnsi="Calibri" w:cs="Calibri"/>
        </w:rPr>
      </w:pPr>
    </w:p>
    <w:p w:rsidR="00780316" w:rsidRDefault="002A5B6E" w:rsidP="00780316">
      <w:pPr>
        <w:autoSpaceDE w:val="0"/>
        <w:autoSpaceDN w:val="0"/>
        <w:adjustRightInd w:val="0"/>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18</w:t>
      </w:r>
      <w:r w:rsidR="00CF23DA">
        <w:rPr>
          <w:rFonts w:ascii="Times New Roman" w:hAnsi="Times New Roman" w:cs="Times New Roman"/>
          <w:b/>
          <w:bCs/>
          <w:sz w:val="28"/>
          <w:szCs w:val="28"/>
        </w:rPr>
        <w:t>.3</w:t>
      </w:r>
      <w:r w:rsidR="00780316">
        <w:rPr>
          <w:rFonts w:ascii="Times New Roman" w:hAnsi="Times New Roman" w:cs="Times New Roman"/>
          <w:b/>
          <w:bCs/>
          <w:sz w:val="28"/>
          <w:szCs w:val="28"/>
        </w:rPr>
        <w:t xml:space="preserve"> Instituição de atendimento a pessoas com necessidades especiais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b/>
          <w:bCs/>
          <w:sz w:val="24"/>
          <w:szCs w:val="24"/>
        </w:rPr>
      </w:pPr>
      <w:r>
        <w:rPr>
          <w:rFonts w:ascii="Times New Roman" w:hAnsi="Times New Roman" w:cs="Times New Roman"/>
          <w:b/>
          <w:bCs/>
          <w:sz w:val="24"/>
          <w:szCs w:val="24"/>
        </w:rPr>
        <w:t>Associação de pais e amigos dos excepcionais – APAE</w:t>
      </w: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Endereço: Rua Potiguara nº 535      Bairro: Operário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Pessoas que são atendidas:</w:t>
      </w:r>
      <w:r>
        <w:rPr>
          <w:rFonts w:ascii="Times New Roman" w:hAnsi="Times New Roman" w:cs="Times New Roman"/>
          <w:sz w:val="24"/>
          <w:szCs w:val="24"/>
        </w:rPr>
        <w:t xml:space="preserve"> A Escola de Educação Esp</w:t>
      </w:r>
      <w:r w:rsidR="00EE260E">
        <w:rPr>
          <w:rFonts w:ascii="Times New Roman" w:hAnsi="Times New Roman" w:cs="Times New Roman"/>
          <w:sz w:val="24"/>
          <w:szCs w:val="24"/>
        </w:rPr>
        <w:t>ecial atende</w:t>
      </w:r>
      <w:r>
        <w:rPr>
          <w:rFonts w:ascii="Times New Roman" w:hAnsi="Times New Roman" w:cs="Times New Roman"/>
          <w:sz w:val="24"/>
          <w:szCs w:val="24"/>
        </w:rPr>
        <w:t xml:space="preserve"> alunos com necessidades educativas especiais.</w:t>
      </w:r>
    </w:p>
    <w:p w:rsidR="00EE260E" w:rsidRDefault="00EE260E" w:rsidP="000649E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QUA</w:t>
      </w:r>
      <w:r w:rsidR="000649EF">
        <w:rPr>
          <w:rFonts w:ascii="Times New Roman" w:hAnsi="Times New Roman" w:cs="Times New Roman"/>
          <w:sz w:val="24"/>
          <w:szCs w:val="24"/>
        </w:rPr>
        <w:t>DRO 12</w:t>
      </w:r>
      <w:r>
        <w:rPr>
          <w:rFonts w:ascii="Times New Roman" w:hAnsi="Times New Roman" w:cs="Times New Roman"/>
          <w:sz w:val="24"/>
          <w:szCs w:val="24"/>
        </w:rPr>
        <w:t xml:space="preserve"> – MATRÍCULAS ATENDIDAS PELO INSTITUTO:</w:t>
      </w:r>
    </w:p>
    <w:tbl>
      <w:tblPr>
        <w:tblStyle w:val="Tabelacomgrade"/>
        <w:tblW w:w="0" w:type="auto"/>
        <w:tblLook w:val="04A0" w:firstRow="1" w:lastRow="0" w:firstColumn="1" w:lastColumn="0" w:noHBand="0" w:noVBand="1"/>
      </w:tblPr>
      <w:tblGrid>
        <w:gridCol w:w="4489"/>
        <w:gridCol w:w="4489"/>
      </w:tblGrid>
      <w:tr w:rsidR="00EE260E" w:rsidTr="000A1175">
        <w:tc>
          <w:tcPr>
            <w:tcW w:w="4489" w:type="dxa"/>
          </w:tcPr>
          <w:p w:rsidR="00EE260E" w:rsidRDefault="00EE260E" w:rsidP="000A1175">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ANO</w:t>
            </w:r>
          </w:p>
        </w:tc>
        <w:tc>
          <w:tcPr>
            <w:tcW w:w="4489" w:type="dxa"/>
          </w:tcPr>
          <w:p w:rsidR="00EE260E" w:rsidRDefault="00EE260E" w:rsidP="000A1175">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MATRÍCULAS</w:t>
            </w:r>
          </w:p>
        </w:tc>
      </w:tr>
      <w:tr w:rsidR="00EE260E" w:rsidTr="000A1175">
        <w:tc>
          <w:tcPr>
            <w:tcW w:w="4489" w:type="dxa"/>
          </w:tcPr>
          <w:p w:rsidR="00EE260E" w:rsidRDefault="00EE260E" w:rsidP="000A1175">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2012</w:t>
            </w:r>
          </w:p>
        </w:tc>
        <w:tc>
          <w:tcPr>
            <w:tcW w:w="4489" w:type="dxa"/>
          </w:tcPr>
          <w:p w:rsidR="00EE260E" w:rsidRDefault="00EE260E" w:rsidP="000A1175">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96 alunos</w:t>
            </w:r>
          </w:p>
        </w:tc>
      </w:tr>
      <w:tr w:rsidR="00EE260E" w:rsidTr="000A1175">
        <w:tc>
          <w:tcPr>
            <w:tcW w:w="4489" w:type="dxa"/>
          </w:tcPr>
          <w:p w:rsidR="00EE260E" w:rsidRDefault="00EE260E" w:rsidP="000A1175">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2013</w:t>
            </w:r>
          </w:p>
        </w:tc>
        <w:tc>
          <w:tcPr>
            <w:tcW w:w="4489" w:type="dxa"/>
          </w:tcPr>
          <w:p w:rsidR="00EE260E" w:rsidRDefault="00EE260E" w:rsidP="000A1175">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79 alunos</w:t>
            </w:r>
          </w:p>
        </w:tc>
      </w:tr>
      <w:tr w:rsidR="00EE260E" w:rsidTr="000A1175">
        <w:tc>
          <w:tcPr>
            <w:tcW w:w="4489" w:type="dxa"/>
          </w:tcPr>
          <w:p w:rsidR="00EE260E" w:rsidRDefault="00EE260E" w:rsidP="000A1175">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2014</w:t>
            </w:r>
          </w:p>
        </w:tc>
        <w:tc>
          <w:tcPr>
            <w:tcW w:w="4489" w:type="dxa"/>
          </w:tcPr>
          <w:p w:rsidR="00EE260E" w:rsidRDefault="00EE260E" w:rsidP="000A1175">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87 alunos</w:t>
            </w:r>
          </w:p>
        </w:tc>
      </w:tr>
      <w:tr w:rsidR="00EE260E" w:rsidTr="000A1175">
        <w:tc>
          <w:tcPr>
            <w:tcW w:w="4489" w:type="dxa"/>
          </w:tcPr>
          <w:p w:rsidR="00EE260E" w:rsidRDefault="00EE260E" w:rsidP="000A1175">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2015</w:t>
            </w:r>
          </w:p>
        </w:tc>
        <w:tc>
          <w:tcPr>
            <w:tcW w:w="4489" w:type="dxa"/>
          </w:tcPr>
          <w:p w:rsidR="00EE260E" w:rsidRDefault="00EE260E" w:rsidP="000A1175">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92 alunos</w:t>
            </w:r>
          </w:p>
        </w:tc>
      </w:tr>
    </w:tbl>
    <w:p w:rsidR="00EE260E" w:rsidRDefault="000649EF"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FONTE: Escola APAE</w:t>
      </w:r>
    </w:p>
    <w:p w:rsidR="000649EF" w:rsidRDefault="000649EF"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Como se mantém:</w:t>
      </w:r>
      <w:r>
        <w:rPr>
          <w:rFonts w:ascii="Times New Roman" w:hAnsi="Times New Roman" w:cs="Times New Roman"/>
          <w:sz w:val="24"/>
          <w:szCs w:val="24"/>
        </w:rPr>
        <w:t xml:space="preserve"> A entidade se mantém através de recursos provenientes da comunidade, doações, carnês, convênios com Prefeituras, governo do Estado e convênios Federais.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Profissionais:</w:t>
      </w:r>
      <w:r>
        <w:rPr>
          <w:rFonts w:ascii="Times New Roman" w:hAnsi="Times New Roman" w:cs="Times New Roman"/>
          <w:sz w:val="24"/>
          <w:szCs w:val="24"/>
        </w:rPr>
        <w:t xml:space="preserve"> Assistência Social, Fisioterapeuta, Fonoaudióloga, 1 Médico Neuropediatra, 1 Médico Psiquiatra, 1 Psicóloga, 1 Enfermeira, 1 Merendeira, 2 Doméstica,1 Motorista, 1 Professora de Educação Física, 1 Diretora, 1 Secretária, 1 Coordenadora Pedagógica, 10 Professores, 1 Costureira, 1 Terapeuta Ocupacional, 1 Monitora.</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2A5B6E" w:rsidRDefault="002A5B6E" w:rsidP="00780316">
      <w:pPr>
        <w:autoSpaceDE w:val="0"/>
        <w:autoSpaceDN w:val="0"/>
        <w:adjustRightInd w:val="0"/>
        <w:spacing w:after="0" w:line="360" w:lineRule="auto"/>
        <w:jc w:val="both"/>
        <w:rPr>
          <w:rFonts w:ascii="Times New Roman" w:hAnsi="Times New Roman" w:cs="Times New Roman"/>
          <w:sz w:val="24"/>
          <w:szCs w:val="24"/>
        </w:rPr>
      </w:pPr>
      <w:r w:rsidRPr="002A5B6E">
        <w:rPr>
          <w:rFonts w:ascii="Times New Roman" w:hAnsi="Times New Roman" w:cs="Times New Roman"/>
          <w:sz w:val="24"/>
          <w:szCs w:val="24"/>
        </w:rPr>
        <w:t>18</w:t>
      </w:r>
      <w:r w:rsidR="00CF23DA" w:rsidRPr="002A5B6E">
        <w:rPr>
          <w:rFonts w:ascii="Times New Roman" w:hAnsi="Times New Roman" w:cs="Times New Roman"/>
          <w:sz w:val="24"/>
          <w:szCs w:val="24"/>
        </w:rPr>
        <w:t>.3.</w:t>
      </w:r>
      <w:r w:rsidR="00780316" w:rsidRPr="002A5B6E">
        <w:rPr>
          <w:rFonts w:ascii="Times New Roman" w:hAnsi="Times New Roman" w:cs="Times New Roman"/>
          <w:sz w:val="24"/>
          <w:szCs w:val="24"/>
        </w:rPr>
        <w:t>1 Compromisso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Promover o desenvolvimento integral do aluno Portador de Necessidades Especiais, dentro dos seus limites de sua personalidade para melhor convivência com a família e com a comunidade através de um trabalho participativo.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atendimento pedagógico através de seu Projeto Político Pedagógico co</w:t>
      </w:r>
      <w:r w:rsidR="00F73077">
        <w:rPr>
          <w:rFonts w:ascii="Times New Roman" w:hAnsi="Times New Roman" w:cs="Times New Roman"/>
          <w:sz w:val="24"/>
          <w:szCs w:val="24"/>
        </w:rPr>
        <w:t>ntempla ações, desde a Educação</w:t>
      </w:r>
      <w:r>
        <w:rPr>
          <w:rFonts w:ascii="Times New Roman" w:hAnsi="Times New Roman" w:cs="Times New Roman"/>
          <w:sz w:val="24"/>
          <w:szCs w:val="24"/>
        </w:rPr>
        <w:t xml:space="preserve"> Infantil, abrangendo educação precoce (estimulação), Ensino Fundamental, Educação Profissional, abrangendo oficinas de aprendizagem e artesanato e qualificação profissional no mercado de trabalho.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Educação Infantil de 0 a 6 anos atende educação precoce e educação pré-escolar, tem como objetivo a construção da identidade e da autonomia, esta autonomia diz respeito à história pessoal de cada aluno, que na maioria são classe média baixa, em estado de vulnerabilidade social, num processo gradativo que se dá pelas interações sociais na qual a criança estabelece em seu meio pela socialização na família e na escola. As ações </w:t>
      </w:r>
      <w:r>
        <w:rPr>
          <w:rFonts w:ascii="Times New Roman" w:hAnsi="Times New Roman" w:cs="Times New Roman"/>
          <w:sz w:val="24"/>
          <w:szCs w:val="24"/>
        </w:rPr>
        <w:lastRenderedPageBreak/>
        <w:t>pedagógicas oportunizam o exercício da solidariedade, do diálogo e da autoconfiança, desenvolvendo valores, atitudes e um convívio social.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Ensino Fundamental que se dá pro ciclos, da alfabetização inicial até a pós-alfabetização, dos 7 aos 14 anos, possibilita ao aluno compreender-se como sujeito no coletivo, participativo, possuidor de direitos e deveres.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enfoque pedagógico é voltado a uma abordagem interdisciplinar numa proposta educativa com projetos de interesse dos alunos e da comunidade escolar.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Educação Profissional dos 15 anos acima proporciona a aprendizagem, crescimento, aprimoramento, remuneração e socialização. O trabalho muito contribuiu para a </w:t>
      </w:r>
      <w:r w:rsidR="00BA3441">
        <w:rPr>
          <w:rFonts w:ascii="Times New Roman" w:hAnsi="Times New Roman" w:cs="Times New Roman"/>
          <w:sz w:val="24"/>
          <w:szCs w:val="24"/>
        </w:rPr>
        <w:t>auto</w:t>
      </w:r>
      <w:r w:rsidR="00B57F1A">
        <w:rPr>
          <w:rFonts w:ascii="Times New Roman" w:hAnsi="Times New Roman" w:cs="Times New Roman"/>
          <w:sz w:val="24"/>
          <w:szCs w:val="24"/>
        </w:rPr>
        <w:t>-</w:t>
      </w:r>
      <w:r w:rsidR="00BA3441">
        <w:rPr>
          <w:rFonts w:ascii="Times New Roman" w:hAnsi="Times New Roman" w:cs="Times New Roman"/>
          <w:sz w:val="24"/>
          <w:szCs w:val="24"/>
        </w:rPr>
        <w:t>estima, confiança</w:t>
      </w:r>
      <w:r>
        <w:rPr>
          <w:rFonts w:ascii="Times New Roman" w:hAnsi="Times New Roman" w:cs="Times New Roman"/>
          <w:sz w:val="24"/>
          <w:szCs w:val="24"/>
        </w:rPr>
        <w:t xml:space="preserve"> e para determinar o status do ser humano. O objetivo maior do processo de preparação para o trabalho</w:t>
      </w:r>
      <w:r w:rsidR="00BA3441">
        <w:rPr>
          <w:rFonts w:ascii="Times New Roman" w:hAnsi="Times New Roman" w:cs="Times New Roman"/>
          <w:sz w:val="24"/>
          <w:szCs w:val="24"/>
        </w:rPr>
        <w:t xml:space="preserve"> é</w:t>
      </w:r>
      <w:r>
        <w:rPr>
          <w:rFonts w:ascii="Times New Roman" w:hAnsi="Times New Roman" w:cs="Times New Roman"/>
          <w:sz w:val="24"/>
          <w:szCs w:val="24"/>
        </w:rPr>
        <w:t xml:space="preserve"> a inserção efetiva do portador de deficiência na sociedade por meio do trabalho.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serviço social no âmbito educacional tem a possibilidade de contribuir com a realização de diagnóstico social, indicando possíveis alternativas à problemática social vivida por muitas crianças e adolescentes (alunos) o que refletira na melhoria do ensino aprendizagem, contribuindo para enfrentar conflitos existentes na escola e na família.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Associação de Pais e Amigos dos Excepcionais (APAE) de Tenente Portela foi contemplada com o Projeto Qualidade de Vida com dignidade inclusão e oportunidade, que tem como objetivo oportunizar geração de emprego e renda e, de segurança alimentar às famílias em situação de vulnerabilidade social, de criança e adolescente que freqüentam a Escola Especial Recanto da Alegria.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escola é uma mediadora nas relações família-escola, podendo assim identificar os fatores que estão ligados a problemas de âmbito social enfrentados pelos alunos e suas famílias.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comunidade escolar e a família são realidades distintas: sendo que uma possibilita o êxito da outra, ou seja, a segunda </w:t>
      </w:r>
      <w:r w:rsidR="00BA3441">
        <w:rPr>
          <w:rFonts w:ascii="Times New Roman" w:hAnsi="Times New Roman" w:cs="Times New Roman"/>
          <w:sz w:val="24"/>
          <w:szCs w:val="24"/>
        </w:rPr>
        <w:t>garante o desenvolvimento psico</w:t>
      </w:r>
      <w:r>
        <w:rPr>
          <w:rFonts w:ascii="Times New Roman" w:hAnsi="Times New Roman" w:cs="Times New Roman"/>
          <w:sz w:val="24"/>
          <w:szCs w:val="24"/>
        </w:rPr>
        <w:t>afetivo e pessoal da criança e do adolescente, e a escola contribui significativamente em sua formação para exercer a cidadania.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Nas situações de maior vulnerabilidade social onde necessita de investigação mais apurada sobre a realidade familiar de alguns educando, no intuito de levar à escola a vivência do mesmo nas suas relações familiares.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A Escola também tem um projeto é a intervenção do Serviço Social com um grupo de mães que se encontram mensalmente, possibilitando a troca de experiência fazendo com que as mães esclareçam as dúvidas e que seus problemas, que são semelhantes, dinâmicas de grupo, anseios e sentimentos vivenciados pelas famílias. Este projeto tem como objetivo a melhora no cotidiano dos filhos com deficiência.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Este grupo possibilita momentos de conhecimentos, uma aproximação maior das mães na escola, e que contribui para a aceitação e socialização, inclusão social do aluno na própria família e na sociedade.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Neste processo pretende-se aproximar a família do contexto escolar para que com isso, o educador possa conhecer a realidade de cada aluno, podendo assim compreender as razões de vários comportamentos existentes na escola.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Conhecendo a comunidade escolar, aproximando-a da família, é possível identificar os fatores que estão ligados a problemas de âmbito social enfrentados pelo educando e sua família.</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2A5B6E" w:rsidRDefault="002A5B6E"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18</w:t>
      </w:r>
      <w:r w:rsidR="00CF23DA" w:rsidRPr="002A5B6E">
        <w:rPr>
          <w:rFonts w:ascii="Times New Roman" w:hAnsi="Times New Roman" w:cs="Times New Roman"/>
          <w:sz w:val="24"/>
          <w:szCs w:val="24"/>
        </w:rPr>
        <w:t>.3</w:t>
      </w:r>
      <w:r>
        <w:rPr>
          <w:rFonts w:ascii="Times New Roman" w:hAnsi="Times New Roman" w:cs="Times New Roman"/>
          <w:sz w:val="24"/>
          <w:szCs w:val="24"/>
        </w:rPr>
        <w:t>.2 Objetivos G</w:t>
      </w:r>
      <w:r w:rsidR="00780316" w:rsidRPr="002A5B6E">
        <w:rPr>
          <w:rFonts w:ascii="Times New Roman" w:hAnsi="Times New Roman" w:cs="Times New Roman"/>
          <w:sz w:val="24"/>
          <w:szCs w:val="24"/>
        </w:rPr>
        <w:t>erais da Escola</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Escola de Educação Especial Recanto da Alegria, mantida pela Associação de Pais e Amigos dos Excepcionais – APAE de Tenente Portela é norteada pelos seguintes objetivos: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*Oferecer o Ensino </w:t>
      </w:r>
      <w:r w:rsidR="002B7679">
        <w:rPr>
          <w:rFonts w:ascii="Times New Roman" w:hAnsi="Times New Roman" w:cs="Times New Roman"/>
          <w:sz w:val="24"/>
          <w:szCs w:val="24"/>
        </w:rPr>
        <w:t>Fundamental – anos inicial</w:t>
      </w:r>
      <w:r>
        <w:rPr>
          <w:rFonts w:ascii="Times New Roman" w:hAnsi="Times New Roman" w:cs="Times New Roman"/>
          <w:sz w:val="24"/>
          <w:szCs w:val="24"/>
        </w:rPr>
        <w:t xml:space="preserve"> e ensino fundamental na modalidade de Educação de Jovens e Adultos - anos iniciais conforme necessidade e demanda, para educando com deficiência intelectual e/ou múltiplas, cujas necessidades educativas exijam adaptações curriculares específicas;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*Oferecer formas alternativas de educação escolar, como currículos adaptados e funcionais, visando o desenvolvimento integral das crianças, jovens e adultos com deficiência intelectual e/ou múltipals, garantindo-lhes acesso, permanência e sucesso na escola, abrangendo todos os aspectos que favoreçam o desenvolvimento global dos mesmos, visando a sua inserção e participação pessoal no meio em que vive;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*Oferecer aos profissionais condições para a melhor forma de construir, adquirir, transmitir e produzir conhecimentos capazes de orientar e motivar a caminhada de </w:t>
      </w:r>
      <w:r>
        <w:rPr>
          <w:rFonts w:ascii="Times New Roman" w:hAnsi="Times New Roman" w:cs="Times New Roman"/>
          <w:sz w:val="24"/>
          <w:szCs w:val="24"/>
        </w:rPr>
        <w:lastRenderedPageBreak/>
        <w:t>educando na busca de sua auto-realização, compreensão de mundo, para elaboração e consolidação de repertórios de conhecimentos e de vivências como direito inerente ao cidadão;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*Oportunizar situações de aperfeiçoamento, aos profissionais, visando o desenvolvimento do aluno;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*Envolver todos os profissionais da escola no processo educacional para a construção coletiva, de valores, concepções, princípios e crenças referentes ao futuro do homem e da sociedade;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*Envolver as famílias no processo educativo, prestando-lhes apoio e orientação em relação a cuidados de higiene e saúde, atendimentos específicos e procedimentos necessários para favorecer o pleno desenvolvimento da criança, do jovem e do adulto;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*Viabilizar e articular com instituições, órgãos e serviços do município, ações que propiciam a promoção de pessoas com deficiência intelectual e múltipla em todos os aspectos;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*Firmar parceri</w:t>
      </w:r>
      <w:r w:rsidR="002B7679">
        <w:rPr>
          <w:rFonts w:ascii="Times New Roman" w:hAnsi="Times New Roman" w:cs="Times New Roman"/>
          <w:sz w:val="24"/>
          <w:szCs w:val="24"/>
        </w:rPr>
        <w:t>as com Secretarias de Estado, (e</w:t>
      </w:r>
      <w:r>
        <w:rPr>
          <w:rFonts w:ascii="Times New Roman" w:hAnsi="Times New Roman" w:cs="Times New Roman"/>
          <w:sz w:val="24"/>
          <w:szCs w:val="24"/>
        </w:rPr>
        <w:t>ducação, cultura, trabalho...) visando a integração de ações para atendimentos e promoção de educando com necessidades especiais;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*Promover, por meio de iniciativa própria e com auxílio de órgãos públicos, municipais, estaduais ou federais e segmentos da comunidade, campanhas educativas para prevenção de deficiência;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*Promover Seminário, objetivando informar a comunidade em geral acerca de termos pertinentes à Educação Especial;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*Promover a inclusão social dos Portadores de Deficiência Intelectual, através dos programas de preparação, qualificação e colocação no mercado de trabalho;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*Encaminhar para a escola comum os alunos que apresentarem condições.</w:t>
      </w:r>
    </w:p>
    <w:p w:rsidR="00780316" w:rsidRDefault="00780316" w:rsidP="00780316">
      <w:pPr>
        <w:autoSpaceDE w:val="0"/>
        <w:autoSpaceDN w:val="0"/>
        <w:adjustRightInd w:val="0"/>
        <w:spacing w:after="0" w:line="360" w:lineRule="auto"/>
        <w:jc w:val="both"/>
        <w:rPr>
          <w:rFonts w:ascii="Calibri" w:hAnsi="Calibri" w:cs="Calibri"/>
        </w:rPr>
      </w:pPr>
    </w:p>
    <w:p w:rsidR="00780316" w:rsidRPr="002A5B6E" w:rsidRDefault="002A5B6E" w:rsidP="00780316">
      <w:pPr>
        <w:autoSpaceDE w:val="0"/>
        <w:autoSpaceDN w:val="0"/>
        <w:adjustRightInd w:val="0"/>
        <w:spacing w:after="0" w:line="360" w:lineRule="auto"/>
        <w:jc w:val="both"/>
        <w:rPr>
          <w:rFonts w:ascii="Times New Roman" w:hAnsi="Times New Roman" w:cs="Times New Roman"/>
          <w:sz w:val="24"/>
          <w:szCs w:val="24"/>
        </w:rPr>
      </w:pPr>
      <w:r w:rsidRPr="002A5B6E">
        <w:rPr>
          <w:rFonts w:ascii="Times New Roman" w:hAnsi="Times New Roman" w:cs="Times New Roman"/>
          <w:sz w:val="24"/>
          <w:szCs w:val="24"/>
        </w:rPr>
        <w:t>18</w:t>
      </w:r>
      <w:r w:rsidR="00CF23DA" w:rsidRPr="002A5B6E">
        <w:rPr>
          <w:rFonts w:ascii="Times New Roman" w:hAnsi="Times New Roman" w:cs="Times New Roman"/>
          <w:sz w:val="24"/>
          <w:szCs w:val="24"/>
        </w:rPr>
        <w:t>.3</w:t>
      </w:r>
      <w:r w:rsidR="00780316" w:rsidRPr="002A5B6E">
        <w:rPr>
          <w:rFonts w:ascii="Times New Roman" w:hAnsi="Times New Roman" w:cs="Times New Roman"/>
          <w:sz w:val="24"/>
          <w:szCs w:val="24"/>
        </w:rPr>
        <w:t>.3 Objetivos dos Níveis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CF23DA"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w:t>
      </w:r>
      <w:r w:rsidR="00780316">
        <w:rPr>
          <w:rFonts w:ascii="Times New Roman" w:hAnsi="Times New Roman" w:cs="Times New Roman"/>
          <w:sz w:val="24"/>
          <w:szCs w:val="24"/>
        </w:rPr>
        <w:t xml:space="preserve"> </w:t>
      </w:r>
      <w:r w:rsidR="002B7679">
        <w:rPr>
          <w:rFonts w:ascii="Times New Roman" w:hAnsi="Times New Roman" w:cs="Times New Roman"/>
          <w:sz w:val="24"/>
          <w:szCs w:val="24"/>
        </w:rPr>
        <w:t>Ensino Fundamental –</w:t>
      </w:r>
      <w:r w:rsidR="00F0565A">
        <w:rPr>
          <w:rFonts w:ascii="Times New Roman" w:hAnsi="Times New Roman" w:cs="Times New Roman"/>
          <w:sz w:val="24"/>
          <w:szCs w:val="24"/>
        </w:rPr>
        <w:t xml:space="preserve"> </w:t>
      </w:r>
      <w:r w:rsidR="000649EF">
        <w:rPr>
          <w:rFonts w:ascii="Times New Roman" w:hAnsi="Times New Roman" w:cs="Times New Roman"/>
          <w:sz w:val="24"/>
          <w:szCs w:val="24"/>
        </w:rPr>
        <w:t>A</w:t>
      </w:r>
      <w:r w:rsidR="002B7679">
        <w:rPr>
          <w:rFonts w:ascii="Times New Roman" w:hAnsi="Times New Roman" w:cs="Times New Roman"/>
          <w:sz w:val="24"/>
          <w:szCs w:val="24"/>
        </w:rPr>
        <w:t>nos iniciais</w:t>
      </w:r>
      <w:r w:rsidR="00780316">
        <w:rPr>
          <w:rFonts w:ascii="Times New Roman" w:hAnsi="Times New Roman" w:cs="Times New Roman"/>
          <w:sz w:val="24"/>
          <w:szCs w:val="24"/>
        </w:rPr>
        <w:t xml:space="preserve"> (6 a 14 anos)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*Adquirir habilidades cognitivas e perceptomotoras visando a aprendizagem, acompanhado da análise crítica das atividades como processo de aquisição do conhecimento;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*Proporcionar o desenvolvimento da capacidade de aprender dos educando com deficiência intelectual;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*Desenvolver programas e/ou projetos nas áreas de Educação Física e Artes, favorecendo o desenvolvimento do potencial dos alunos, visando o acesso aos bens, espaços e serviços e comunidades;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*Proporcionar aos educando a liberdade de criar, produzir, desenvolver habilidades, expressar suas idéias e sentimentos, promovendo a socialização e a formação integral, respeitando suas condições e considerando suas potencialidades, através de um currículo funcional flexível.</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CF23DA" w:rsidP="0078031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B)</w:t>
      </w:r>
      <w:r w:rsidR="00780316">
        <w:rPr>
          <w:rFonts w:ascii="Times New Roman" w:hAnsi="Times New Roman" w:cs="Times New Roman"/>
          <w:sz w:val="24"/>
          <w:szCs w:val="24"/>
        </w:rPr>
        <w:t xml:space="preserve"> Ensino Fundamental anos iniciais – na modalidade de Educação de Jovens e Adultos. (a partir dos 15 anos).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*Construir um processo de desenvolvimento integral através de ações pedagógicas com os alunos que não tiveram a oportunidade de receber a escolarização em tempo hábil;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*Possibilitar ao educando a convivência com seus pares e vivenciar uma dimensão social da qual necessita para desenvolver-se como qualquer ser humano, oferecendo condições para a sua alfabetização;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*Desenvolver conteúdos propedêuticos do ensino fundamental por meio de currículos flexíveis à aprendizagem significativa e funcional para a vida do educando;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*Oportunizar desenvolvimento integral do aluno estimulando sua criatividade, diversificando as atividades para que ele possa adquirir sua autonomia, introduzindo hábitos na vida diária visando o aprimoramento social e profissional;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*Desenvolver programas adaptados e/ou projetos nas áreas de Educação Física, Artes e Educação Profissional, favorecendo o desenvolvimento do potencial dos alunos, visando o acesso aos bens, espaços e serviços comunitários;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*Construir um processo de desenvolvimento integral, no qual o educando seja sujeito de sua aprendizagem. </w:t>
      </w:r>
    </w:p>
    <w:p w:rsidR="00780316" w:rsidRDefault="00FE2F4F"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18</w:t>
      </w:r>
      <w:r w:rsidR="00CF23DA">
        <w:rPr>
          <w:rFonts w:ascii="Times New Roman" w:hAnsi="Times New Roman" w:cs="Times New Roman"/>
          <w:b/>
          <w:bCs/>
          <w:sz w:val="24"/>
          <w:szCs w:val="24"/>
        </w:rPr>
        <w:t xml:space="preserve">.4 </w:t>
      </w:r>
      <w:r w:rsidR="00780316">
        <w:rPr>
          <w:rFonts w:ascii="Times New Roman" w:hAnsi="Times New Roman" w:cs="Times New Roman"/>
          <w:b/>
          <w:bCs/>
          <w:sz w:val="24"/>
          <w:szCs w:val="24"/>
        </w:rPr>
        <w:t xml:space="preserve">Sala de </w:t>
      </w:r>
      <w:r w:rsidR="009565DE">
        <w:rPr>
          <w:rFonts w:ascii="Times New Roman" w:hAnsi="Times New Roman" w:cs="Times New Roman"/>
          <w:b/>
          <w:bCs/>
          <w:sz w:val="24"/>
          <w:szCs w:val="24"/>
        </w:rPr>
        <w:t xml:space="preserve">Recursos Multifuncional – AEE </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Pessoas que são atendidas:</w:t>
      </w:r>
      <w:r>
        <w:rPr>
          <w:rFonts w:ascii="Times New Roman" w:hAnsi="Times New Roman" w:cs="Times New Roman"/>
          <w:sz w:val="24"/>
          <w:szCs w:val="24"/>
        </w:rPr>
        <w:t xml:space="preserve"> A sala de Recursos Multifuncional da rede municipal atende aos alunos oriundos de todas as escolas da rede que possuam Deficiência: Física, Intelectual, Auditiva, TGD, Visual, Superdotação, Dificuldades de Aprendizagem que interfiram em seu desenvolvimento global e seu desempenho acadêmico.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Profissionais: </w:t>
      </w:r>
      <w:r w:rsidR="00F73077">
        <w:rPr>
          <w:rFonts w:ascii="Times New Roman" w:hAnsi="Times New Roman" w:cs="Times New Roman"/>
          <w:sz w:val="24"/>
          <w:szCs w:val="24"/>
        </w:rPr>
        <w:t>Uma</w:t>
      </w:r>
      <w:r>
        <w:rPr>
          <w:rFonts w:ascii="Times New Roman" w:hAnsi="Times New Roman" w:cs="Times New Roman"/>
          <w:sz w:val="24"/>
          <w:szCs w:val="24"/>
        </w:rPr>
        <w:t xml:space="preserve"> Pedagoga com formação em AEE e Educação Inclusiva, Fonoaudióloga, Psicóloga, e auxílio da rede com médico e outros (sempre que necessário para o diagnóstico e intervenção).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FE2F4F" w:rsidRDefault="00FE2F4F" w:rsidP="00780316">
      <w:pPr>
        <w:autoSpaceDE w:val="0"/>
        <w:autoSpaceDN w:val="0"/>
        <w:adjustRightInd w:val="0"/>
        <w:spacing w:after="0" w:line="360" w:lineRule="auto"/>
        <w:jc w:val="both"/>
        <w:rPr>
          <w:rFonts w:ascii="Times New Roman" w:hAnsi="Times New Roman" w:cs="Times New Roman"/>
          <w:sz w:val="24"/>
          <w:szCs w:val="24"/>
        </w:rPr>
      </w:pPr>
      <w:r w:rsidRPr="00FE2F4F">
        <w:rPr>
          <w:rFonts w:ascii="Times New Roman" w:hAnsi="Times New Roman" w:cs="Times New Roman"/>
          <w:sz w:val="24"/>
          <w:szCs w:val="24"/>
        </w:rPr>
        <w:t>18</w:t>
      </w:r>
      <w:r w:rsidR="0096138A" w:rsidRPr="00FE2F4F">
        <w:rPr>
          <w:rFonts w:ascii="Times New Roman" w:hAnsi="Times New Roman" w:cs="Times New Roman"/>
          <w:sz w:val="24"/>
          <w:szCs w:val="24"/>
        </w:rPr>
        <w:t>.4.1</w:t>
      </w:r>
      <w:r w:rsidR="00780316" w:rsidRPr="00FE2F4F">
        <w:rPr>
          <w:rFonts w:ascii="Times New Roman" w:hAnsi="Times New Roman" w:cs="Times New Roman"/>
          <w:sz w:val="24"/>
          <w:szCs w:val="24"/>
        </w:rPr>
        <w:t xml:space="preserve"> Definição de Atendimento Educacional Especializado – AEE</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atendimento educacional especializado nas salas de recursos multifuncionais se caracteriza por ser uma ação do sistema de ensino no sentido de acolher a diversidade ao longo do processo educativo, constituindo-se num serviço disponibilizado pela escola para oferecer o suporte necessário às necessidades educacionais especiais dos alunos, favorecendo seu acesso ao conhecimento.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atendimento educacional especializado constitui parte diversificada do currículo dos alunos com necessidades educacionais especiais, organizado institucionalmente para apoiar, complementar e suplementar os serviços educacionais comuns. Dentre as atividades curriculares específicas desenvolvidas no atendimento educacional especializado em salas de recursos se destacam: o ensino da Libras, o sistema Braile e o Soroban, a comunicação alternativa, o enriquecimento curricular, dentre outros.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Nesse sentido, o atendimento educacional especializado não pode ser confundido com atividades de mera repetição de conteúdos Programáticos desenvolvidos na sala de aula, mas </w:t>
      </w:r>
      <w:r w:rsidR="00B57F1A">
        <w:rPr>
          <w:rFonts w:ascii="Times New Roman" w:hAnsi="Times New Roman" w:cs="Times New Roman"/>
          <w:sz w:val="24"/>
          <w:szCs w:val="24"/>
        </w:rPr>
        <w:t>devem constituir</w:t>
      </w:r>
      <w:r>
        <w:rPr>
          <w:rFonts w:ascii="Times New Roman" w:hAnsi="Times New Roman" w:cs="Times New Roman"/>
          <w:sz w:val="24"/>
          <w:szCs w:val="24"/>
        </w:rPr>
        <w:t xml:space="preserve"> um conjunto de procedimentos específicos mediadores do processo de apropriação e produção de conhecimentos.</w:t>
      </w:r>
    </w:p>
    <w:p w:rsidR="00780316" w:rsidRDefault="00780316" w:rsidP="00780316">
      <w:pPr>
        <w:autoSpaceDE w:val="0"/>
        <w:autoSpaceDN w:val="0"/>
        <w:adjustRightInd w:val="0"/>
        <w:spacing w:after="0" w:line="360" w:lineRule="auto"/>
        <w:ind w:firstLine="851"/>
        <w:jc w:val="both"/>
        <w:rPr>
          <w:rFonts w:ascii="Calibri" w:hAnsi="Calibri" w:cs="Calibri"/>
        </w:rPr>
      </w:pPr>
    </w:p>
    <w:p w:rsidR="0096138A" w:rsidRDefault="0096138A" w:rsidP="00780316">
      <w:pPr>
        <w:autoSpaceDE w:val="0"/>
        <w:autoSpaceDN w:val="0"/>
        <w:adjustRightInd w:val="0"/>
        <w:spacing w:after="0" w:line="360" w:lineRule="auto"/>
        <w:ind w:firstLine="851"/>
        <w:jc w:val="both"/>
        <w:rPr>
          <w:rFonts w:ascii="Calibri" w:hAnsi="Calibri" w:cs="Calibri"/>
        </w:rPr>
      </w:pPr>
    </w:p>
    <w:p w:rsidR="0096138A" w:rsidRDefault="0096138A" w:rsidP="00780316">
      <w:pPr>
        <w:autoSpaceDE w:val="0"/>
        <w:autoSpaceDN w:val="0"/>
        <w:adjustRightInd w:val="0"/>
        <w:spacing w:after="0" w:line="360" w:lineRule="auto"/>
        <w:ind w:firstLine="851"/>
        <w:jc w:val="both"/>
        <w:rPr>
          <w:rFonts w:ascii="Calibri" w:hAnsi="Calibri" w:cs="Calibri"/>
        </w:rPr>
      </w:pPr>
    </w:p>
    <w:p w:rsidR="0096138A" w:rsidRDefault="0096138A" w:rsidP="00780316">
      <w:pPr>
        <w:autoSpaceDE w:val="0"/>
        <w:autoSpaceDN w:val="0"/>
        <w:adjustRightInd w:val="0"/>
        <w:spacing w:after="0" w:line="360" w:lineRule="auto"/>
        <w:ind w:firstLine="851"/>
        <w:jc w:val="both"/>
        <w:rPr>
          <w:rFonts w:ascii="Calibri" w:hAnsi="Calibri" w:cs="Calibri"/>
        </w:rPr>
      </w:pPr>
    </w:p>
    <w:p w:rsidR="00780316" w:rsidRPr="00FE2F4F" w:rsidRDefault="00FE2F4F" w:rsidP="00780316">
      <w:pPr>
        <w:autoSpaceDE w:val="0"/>
        <w:autoSpaceDN w:val="0"/>
        <w:adjustRightInd w:val="0"/>
        <w:spacing w:after="0" w:line="360" w:lineRule="auto"/>
        <w:jc w:val="both"/>
        <w:rPr>
          <w:rFonts w:ascii="Times New Roman" w:hAnsi="Times New Roman" w:cs="Times New Roman"/>
          <w:sz w:val="24"/>
          <w:szCs w:val="24"/>
        </w:rPr>
      </w:pPr>
      <w:r w:rsidRPr="00FE2F4F">
        <w:rPr>
          <w:rFonts w:ascii="Times New Roman" w:hAnsi="Times New Roman" w:cs="Times New Roman"/>
          <w:sz w:val="24"/>
          <w:szCs w:val="24"/>
        </w:rPr>
        <w:lastRenderedPageBreak/>
        <w:t>18</w:t>
      </w:r>
      <w:r w:rsidR="0096138A" w:rsidRPr="00FE2F4F">
        <w:rPr>
          <w:rFonts w:ascii="Times New Roman" w:hAnsi="Times New Roman" w:cs="Times New Roman"/>
          <w:sz w:val="24"/>
          <w:szCs w:val="24"/>
        </w:rPr>
        <w:t>.4.2 Objetivo</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Apoiar os professores que </w:t>
      </w:r>
      <w:r w:rsidR="0096138A">
        <w:rPr>
          <w:rFonts w:ascii="Times New Roman" w:hAnsi="Times New Roman" w:cs="Times New Roman"/>
          <w:sz w:val="24"/>
          <w:szCs w:val="24"/>
        </w:rPr>
        <w:t>têm</w:t>
      </w:r>
      <w:r>
        <w:rPr>
          <w:rFonts w:ascii="Times New Roman" w:hAnsi="Times New Roman" w:cs="Times New Roman"/>
          <w:sz w:val="24"/>
          <w:szCs w:val="24"/>
        </w:rPr>
        <w:t xml:space="preserve"> na sala comum alunos com necessidades educativas especiais, bem como atender esses na sala de recursos para aprimorar o seu processo de ensino aprendizagem levando em conta suas especificidades e também auxiliar frente </w:t>
      </w:r>
      <w:r w:rsidR="002B7679">
        <w:rPr>
          <w:rFonts w:ascii="Times New Roman" w:hAnsi="Times New Roman" w:cs="Times New Roman"/>
          <w:sz w:val="24"/>
          <w:szCs w:val="24"/>
        </w:rPr>
        <w:t>às</w:t>
      </w:r>
      <w:r>
        <w:rPr>
          <w:rFonts w:ascii="Times New Roman" w:hAnsi="Times New Roman" w:cs="Times New Roman"/>
          <w:sz w:val="24"/>
          <w:szCs w:val="24"/>
        </w:rPr>
        <w:t xml:space="preserve"> dificuldades das séries anteriores.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Pr="00FE2F4F" w:rsidRDefault="00FE2F4F" w:rsidP="00780316">
      <w:pPr>
        <w:autoSpaceDE w:val="0"/>
        <w:autoSpaceDN w:val="0"/>
        <w:adjustRightInd w:val="0"/>
        <w:spacing w:after="0" w:line="360" w:lineRule="auto"/>
        <w:jc w:val="both"/>
        <w:rPr>
          <w:rFonts w:ascii="Times New Roman" w:hAnsi="Times New Roman" w:cs="Times New Roman"/>
          <w:sz w:val="24"/>
          <w:szCs w:val="24"/>
        </w:rPr>
      </w:pPr>
      <w:r w:rsidRPr="00FE2F4F">
        <w:rPr>
          <w:rFonts w:ascii="Times New Roman" w:hAnsi="Times New Roman" w:cs="Times New Roman"/>
          <w:sz w:val="24"/>
          <w:szCs w:val="24"/>
        </w:rPr>
        <w:t>18</w:t>
      </w:r>
      <w:r w:rsidR="0096138A" w:rsidRPr="00FE2F4F">
        <w:rPr>
          <w:rFonts w:ascii="Times New Roman" w:hAnsi="Times New Roman" w:cs="Times New Roman"/>
          <w:sz w:val="24"/>
          <w:szCs w:val="24"/>
        </w:rPr>
        <w:t>.4</w:t>
      </w:r>
      <w:r w:rsidR="00780316" w:rsidRPr="00FE2F4F">
        <w:rPr>
          <w:rFonts w:ascii="Times New Roman" w:hAnsi="Times New Roman" w:cs="Times New Roman"/>
          <w:sz w:val="24"/>
          <w:szCs w:val="24"/>
        </w:rPr>
        <w:t>.3 Objetivos Específicos</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numPr>
          <w:ilvl w:val="0"/>
          <w:numId w:val="1"/>
        </w:numPr>
        <w:autoSpaceDE w:val="0"/>
        <w:autoSpaceDN w:val="0"/>
        <w:adjustRightInd w:val="0"/>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Auxiliar os professores em busca de alternativas para realizar um bomtrabalho os alunos com NEE (Necessidades Educacionais Especiais);</w:t>
      </w:r>
    </w:p>
    <w:p w:rsidR="00780316" w:rsidRDefault="00780316" w:rsidP="00780316">
      <w:pPr>
        <w:numPr>
          <w:ilvl w:val="0"/>
          <w:numId w:val="1"/>
        </w:numPr>
        <w:autoSpaceDE w:val="0"/>
        <w:autoSpaceDN w:val="0"/>
        <w:adjustRightInd w:val="0"/>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Atender individualmente e ou em grupo (conforme necessidade) os alunos com NEE para melhorar o seu desempenho em sala de aula;</w:t>
      </w:r>
    </w:p>
    <w:p w:rsidR="00780316" w:rsidRDefault="00780316" w:rsidP="00780316">
      <w:pPr>
        <w:numPr>
          <w:ilvl w:val="0"/>
          <w:numId w:val="1"/>
        </w:numPr>
        <w:autoSpaceDE w:val="0"/>
        <w:autoSpaceDN w:val="0"/>
        <w:adjustRightInd w:val="0"/>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Identificar as potencialidades de cada aluno;</w:t>
      </w:r>
    </w:p>
    <w:p w:rsidR="00780316" w:rsidRDefault="00780316" w:rsidP="00780316">
      <w:pPr>
        <w:numPr>
          <w:ilvl w:val="0"/>
          <w:numId w:val="1"/>
        </w:numPr>
        <w:autoSpaceDE w:val="0"/>
        <w:autoSpaceDN w:val="0"/>
        <w:adjustRightInd w:val="0"/>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Realizar um trabalho coletivo com todo grupo escolar para que se efetive a inclusão;</w:t>
      </w:r>
    </w:p>
    <w:p w:rsidR="00780316" w:rsidRDefault="00780316" w:rsidP="00780316">
      <w:pPr>
        <w:numPr>
          <w:ilvl w:val="0"/>
          <w:numId w:val="1"/>
        </w:numPr>
        <w:autoSpaceDE w:val="0"/>
        <w:autoSpaceDN w:val="0"/>
        <w:adjustRightInd w:val="0"/>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Produzir recursos pedagógicos considerando as necessidades específicas dos alunos;</w:t>
      </w:r>
    </w:p>
    <w:p w:rsidR="00780316" w:rsidRDefault="00780316" w:rsidP="00780316">
      <w:pPr>
        <w:numPr>
          <w:ilvl w:val="0"/>
          <w:numId w:val="1"/>
        </w:numPr>
        <w:autoSpaceDE w:val="0"/>
        <w:autoSpaceDN w:val="0"/>
        <w:adjustRightInd w:val="0"/>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Promover ações educativas com vários setores da Escola;</w:t>
      </w:r>
    </w:p>
    <w:p w:rsidR="00780316" w:rsidRDefault="00E76C10" w:rsidP="00780316">
      <w:pPr>
        <w:numPr>
          <w:ilvl w:val="0"/>
          <w:numId w:val="1"/>
        </w:numPr>
        <w:autoSpaceDE w:val="0"/>
        <w:autoSpaceDN w:val="0"/>
        <w:adjustRightInd w:val="0"/>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B</w:t>
      </w:r>
      <w:r w:rsidR="00780316">
        <w:rPr>
          <w:rFonts w:ascii="Times New Roman" w:hAnsi="Times New Roman" w:cs="Times New Roman"/>
          <w:sz w:val="24"/>
          <w:szCs w:val="24"/>
        </w:rPr>
        <w:t>usca</w:t>
      </w:r>
      <w:r>
        <w:rPr>
          <w:rFonts w:ascii="Times New Roman" w:hAnsi="Times New Roman" w:cs="Times New Roman"/>
          <w:sz w:val="24"/>
          <w:szCs w:val="24"/>
        </w:rPr>
        <w:t>r</w:t>
      </w:r>
      <w:r w:rsidR="00780316">
        <w:rPr>
          <w:rFonts w:ascii="Times New Roman" w:hAnsi="Times New Roman" w:cs="Times New Roman"/>
          <w:sz w:val="24"/>
          <w:szCs w:val="24"/>
        </w:rPr>
        <w:t xml:space="preserve"> parcerias com a SMECD, Secretaria da Saúde, Assistência Social e outros, em prol da melhoria da qualidade de vida e educação para os alunos atendidos pela Sala de Recursos.</w:t>
      </w:r>
    </w:p>
    <w:p w:rsidR="0096138A" w:rsidRDefault="0096138A" w:rsidP="00780316">
      <w:pPr>
        <w:autoSpaceDE w:val="0"/>
        <w:autoSpaceDN w:val="0"/>
        <w:adjustRightInd w:val="0"/>
        <w:spacing w:after="0" w:line="360" w:lineRule="auto"/>
        <w:jc w:val="both"/>
        <w:rPr>
          <w:rFonts w:ascii="Calibri" w:hAnsi="Calibri" w:cs="Calibri"/>
        </w:rPr>
      </w:pPr>
    </w:p>
    <w:p w:rsidR="00780316" w:rsidRPr="00FE2F4F" w:rsidRDefault="00FE2F4F" w:rsidP="00780316">
      <w:pPr>
        <w:autoSpaceDE w:val="0"/>
        <w:autoSpaceDN w:val="0"/>
        <w:adjustRightInd w:val="0"/>
        <w:spacing w:after="0" w:line="360" w:lineRule="auto"/>
        <w:jc w:val="both"/>
        <w:rPr>
          <w:rFonts w:ascii="Times New Roman" w:hAnsi="Times New Roman" w:cs="Times New Roman"/>
          <w:sz w:val="24"/>
          <w:szCs w:val="24"/>
        </w:rPr>
      </w:pPr>
      <w:r w:rsidRPr="00FE2F4F">
        <w:rPr>
          <w:rFonts w:ascii="Times New Roman" w:hAnsi="Times New Roman" w:cs="Times New Roman"/>
          <w:sz w:val="24"/>
          <w:szCs w:val="24"/>
        </w:rPr>
        <w:t>18</w:t>
      </w:r>
      <w:r w:rsidR="0096138A" w:rsidRPr="00FE2F4F">
        <w:rPr>
          <w:rFonts w:ascii="Times New Roman" w:hAnsi="Times New Roman" w:cs="Times New Roman"/>
          <w:sz w:val="24"/>
          <w:szCs w:val="24"/>
        </w:rPr>
        <w:t>.4</w:t>
      </w:r>
      <w:r w:rsidR="00780316" w:rsidRPr="00FE2F4F">
        <w:rPr>
          <w:rFonts w:ascii="Times New Roman" w:hAnsi="Times New Roman" w:cs="Times New Roman"/>
          <w:sz w:val="24"/>
          <w:szCs w:val="24"/>
        </w:rPr>
        <w:t>.4</w:t>
      </w:r>
      <w:r w:rsidR="0096138A" w:rsidRPr="00FE2F4F">
        <w:rPr>
          <w:rFonts w:ascii="Times New Roman" w:hAnsi="Times New Roman" w:cs="Times New Roman"/>
          <w:sz w:val="24"/>
          <w:szCs w:val="24"/>
        </w:rPr>
        <w:t xml:space="preserve"> </w:t>
      </w:r>
      <w:r w:rsidR="00780316" w:rsidRPr="00FE2F4F">
        <w:rPr>
          <w:rFonts w:ascii="Times New Roman" w:hAnsi="Times New Roman" w:cs="Times New Roman"/>
          <w:sz w:val="24"/>
          <w:szCs w:val="24"/>
        </w:rPr>
        <w:t>Referencial Teórico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As pessoas com necessidades educacionais especiais têm assegurado pela Constituição Federal de 1988, o direito à educação (escolarização) realizada em classes comuns e ao atendimento educacional especializado complementar ou suplementar à escolarização, que deve ser realizado preferencialmente em salas de recursos na escola onde estejam matriculados, em outra escola, ou em centros de atendimento educacional especializado. Esse direito também está assegurado na LDBEN – Lei nº 9.394/96, no </w:t>
      </w:r>
      <w:r>
        <w:rPr>
          <w:rFonts w:ascii="Times New Roman" w:hAnsi="Times New Roman" w:cs="Times New Roman"/>
          <w:sz w:val="24"/>
          <w:szCs w:val="24"/>
        </w:rPr>
        <w:lastRenderedPageBreak/>
        <w:t>parecer do CNE/CEB nº 2, de 11 de setembro de 2001, na Lei nº 10.436/02 e no Decreto nº 5.626, de 22 de dezembro de 2005.</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Atendimento Educacional Especializado é uma forma de garantir que sejam reconhecidas e atendidas as particularidades de cada aluno com deficiência, altas habilidades ou superdotado. Este pode ser em uma Sala de Recursos Multifuncionais, ou seja, um espaço organizado com materiais didáticos, pedagógicos, equipamentos e profissionais com formação para o atendimento às necessidades educacionais especiais, projetadas para oferecer suporte necessário às necessidades educacionais especiais dos alunos, favorecendo seu acesso ao conhecimento. Esse atendimento deverá ser paralelo ao horário das classes comuns. Uma mesma sala de recursos, conforme cronograma e horários</w:t>
      </w:r>
      <w:r w:rsidR="00382BEA">
        <w:rPr>
          <w:rFonts w:ascii="Times New Roman" w:hAnsi="Times New Roman" w:cs="Times New Roman"/>
          <w:sz w:val="24"/>
          <w:szCs w:val="24"/>
        </w:rPr>
        <w:t xml:space="preserve"> pode</w:t>
      </w:r>
      <w:r>
        <w:rPr>
          <w:rFonts w:ascii="Times New Roman" w:hAnsi="Times New Roman" w:cs="Times New Roman"/>
          <w:sz w:val="24"/>
          <w:szCs w:val="24"/>
        </w:rPr>
        <w:t xml:space="preserve"> atender alunos com deficiência, altas habilidades/superdotação, dislexia, hiperatividade, déficit de atenção ou outras necessidades educacionais especiais.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Rubens Alves “...uma nova gestão dos sistemas educacionais prevê a prioridade de ações de ampliação do acesso à Educação Infantil, o desenvolvimento de programas para professores a adequação arquitetônica dos prédios escolares para a acessibilidade. Preconiza também a organização de recursos técnicos e de serviços que promovam a acessibilidade pedagógica e nas comunicações aos alunos com necessidades educacionais especiais em todos os níveis, etapas e modalidades da educação”.( 2006, p.11)</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Os princípios para organização das salas de recursos multifuncionais partem da concepção de que a escolarização de todos os alunos, com ou sem necessidades educacionais especiais, realiza-se em classes comuns do Ensino Regular, quando se reconhece que cada criança aprende e se desenvolve de maneira diferente e que o atendimento educacional especializado complementar e suplementar </w:t>
      </w:r>
      <w:r w:rsidR="002B7679">
        <w:rPr>
          <w:rFonts w:ascii="Times New Roman" w:hAnsi="Times New Roman" w:cs="Times New Roman"/>
          <w:sz w:val="24"/>
          <w:szCs w:val="24"/>
        </w:rPr>
        <w:t>a</w:t>
      </w:r>
      <w:r>
        <w:rPr>
          <w:rFonts w:ascii="Times New Roman" w:hAnsi="Times New Roman" w:cs="Times New Roman"/>
          <w:sz w:val="24"/>
          <w:szCs w:val="24"/>
        </w:rPr>
        <w:t xml:space="preserve"> escolarização pode ser </w:t>
      </w:r>
      <w:r w:rsidR="002B7679">
        <w:rPr>
          <w:rFonts w:ascii="Times New Roman" w:hAnsi="Times New Roman" w:cs="Times New Roman"/>
          <w:sz w:val="24"/>
          <w:szCs w:val="24"/>
        </w:rPr>
        <w:t>desenvolvidos em outro espaço escolar</w:t>
      </w:r>
      <w:r>
        <w:rPr>
          <w:rFonts w:ascii="Times New Roman" w:hAnsi="Times New Roman" w:cs="Times New Roman"/>
          <w:sz w:val="24"/>
          <w:szCs w:val="24"/>
        </w:rPr>
        <w:t>.</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Freqüentando o ensino regular e o atendimento especializado, o aluno com necessidades educacionais especiais tem assegurado seus direitos, sendo de responsabilidade da família, da Escola, do Sistema e da sociedade.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As Diretrizes Nacionais para a Educação Especial na Educação básica, 2001, e</w:t>
      </w:r>
      <w:r w:rsidR="00F73077">
        <w:rPr>
          <w:rFonts w:ascii="Times New Roman" w:hAnsi="Times New Roman" w:cs="Times New Roman"/>
          <w:sz w:val="24"/>
          <w:szCs w:val="24"/>
        </w:rPr>
        <w:t>m seu artigo 2º orientam que: “</w:t>
      </w:r>
      <w:r>
        <w:rPr>
          <w:rFonts w:ascii="Times New Roman" w:hAnsi="Times New Roman" w:cs="Times New Roman"/>
          <w:sz w:val="24"/>
          <w:szCs w:val="24"/>
        </w:rPr>
        <w:t xml:space="preserve">Os sistemas de ensino devem matricular todos os alunos, cabendo às escolas organizar-se para o atendimento aos educandos com necessidades </w:t>
      </w:r>
      <w:r>
        <w:rPr>
          <w:rFonts w:ascii="Times New Roman" w:hAnsi="Times New Roman" w:cs="Times New Roman"/>
          <w:sz w:val="24"/>
          <w:szCs w:val="24"/>
        </w:rPr>
        <w:lastRenderedPageBreak/>
        <w:t>educacionais especiais, assegurando as condições necessárias para uma educação de qualidade para todos”. (Alves,2006, p.11)</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atendimento educacional especializado constitui parte diversificada do currículo dos alunos com necessidades educacionais especiais, organizado institucionalmente para apoiar, complementar e suplementar os serviços educacionais comuns. Dentre as atividades curriculares específicas desenvolvidas no atendimento educacional especializado em salas de recursos se destacam: o ensino de Libras, o sistema Braille e o soroban, a comunicação alternativa, o enriquecimento curricular, dentre outros.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Esse atendimento não pode ser confundido com reforço escolar ou mera repetição dos conteúdos programáticos desenvolvidos na sala de aula, mas devem constituir um conjunto de procedimentos específicos mediadores do processo de apropriação e produção de conhecimentos.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Os alunos atendidos na Sala de Recursos Multifuncionais são aqueles que apresentam alguma necessidade educacional especial, temporária ou permanente. Entre eles estão os alunos com dificuldades acentuadas de aprendizagem ou limitações no processo de desenvolvimento que dificultam o acompanhamento das atividades curriculares, os alunos com dificuldades de comunicação e sinalização diferenciadas dos demais, os alunos que evidenciem altas habilidades/superdotação e que apresentem uma grande facilidade ou interesse em relação a algum tema ou grande criatividade ou talento específico. Também fazem parte destes grupos, os alunos que enfrentam limitações no processo de aprendizagem devido a condições, distúrbios, disfunções ou deficiência.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 professor da Sala de Recursos Multifuncionais deve atuar, como docente, nas atividades de complementação ou suplementação curricular específica que constituem o atendimento educacional especializado; atuar de forma colaborativa com o professor da classe comum para a definição de estratégias pedagógicas que favoreçam o acesso do aluno com necessidades educacionais especiais ao currículo e a sua interação no grupo; promover as condições de inclusão desses alunos em todas as atividades da escola; orientar as famílias para o seu envolvimento e a sua participação no processo educacional; informar a comunidade escolar a cerca da legislação e normas educacionais vigentes que asseguram a inclusão educacional; participar do processo de identificação e tomada de decisões acerca do atendimento às necessidades especiais dos alunos; preparar material específico para o </w:t>
      </w:r>
      <w:r>
        <w:rPr>
          <w:rFonts w:ascii="Times New Roman" w:hAnsi="Times New Roman" w:cs="Times New Roman"/>
          <w:sz w:val="24"/>
          <w:szCs w:val="24"/>
        </w:rPr>
        <w:lastRenderedPageBreak/>
        <w:t>uso dos alunos na sala de recursos; orientar a elaboração de material didático-pedagógico que possam ser utilizados pelos alunos nas classes comuns do ensino regular; indicar e orientar o uso de equipamentos e materiais específicos e de outros recursos existentes na família e na comunidade e articular, com gestores e professores, para que o projeto pedagógico da instituição de ensino se organize coletivamente numa perspectiva de educação inclusiva.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Também, na Sala de Recursos Multifuncionais, devem estar à disposição dos alunos um arsenal de recursos e serviços que contribuem para proporcionar ou ampliar habilidades funcionais de pessoas com deficiência e, conseqüentemente promover vida independente e inclusão, que são chamadas de Tecnologias Assistivas.</w:t>
      </w:r>
    </w:p>
    <w:p w:rsidR="00FE2F4F" w:rsidRDefault="00FE2F4F" w:rsidP="00780316">
      <w:pPr>
        <w:autoSpaceDE w:val="0"/>
        <w:autoSpaceDN w:val="0"/>
        <w:adjustRightInd w:val="0"/>
        <w:spacing w:after="0" w:line="360" w:lineRule="auto"/>
        <w:ind w:firstLine="851"/>
        <w:jc w:val="both"/>
        <w:rPr>
          <w:rFonts w:ascii="Times New Roman" w:hAnsi="Times New Roman" w:cs="Times New Roman"/>
          <w:sz w:val="24"/>
          <w:szCs w:val="24"/>
        </w:rPr>
      </w:pPr>
    </w:p>
    <w:p w:rsidR="00FE2F4F" w:rsidRDefault="00FE2F4F" w:rsidP="00780316">
      <w:pPr>
        <w:autoSpaceDE w:val="0"/>
        <w:autoSpaceDN w:val="0"/>
        <w:adjustRightInd w:val="0"/>
        <w:spacing w:after="0" w:line="360" w:lineRule="auto"/>
        <w:ind w:firstLine="851"/>
        <w:jc w:val="both"/>
        <w:rPr>
          <w:rFonts w:ascii="Times New Roman" w:hAnsi="Times New Roman" w:cs="Times New Roman"/>
          <w:sz w:val="24"/>
          <w:szCs w:val="24"/>
        </w:rPr>
      </w:pPr>
    </w:p>
    <w:p w:rsidR="00FE2F4F" w:rsidRPr="00FE2F4F" w:rsidRDefault="00FE2F4F" w:rsidP="00780316">
      <w:pPr>
        <w:autoSpaceDE w:val="0"/>
        <w:autoSpaceDN w:val="0"/>
        <w:adjustRightInd w:val="0"/>
        <w:spacing w:after="0" w:line="360" w:lineRule="auto"/>
        <w:ind w:firstLine="851"/>
        <w:jc w:val="both"/>
        <w:rPr>
          <w:rFonts w:ascii="Times New Roman" w:hAnsi="Times New Roman" w:cs="Times New Roman"/>
          <w:b/>
          <w:sz w:val="24"/>
          <w:szCs w:val="24"/>
        </w:rPr>
      </w:pPr>
      <w:r w:rsidRPr="00FE2F4F">
        <w:rPr>
          <w:rFonts w:ascii="Times New Roman" w:hAnsi="Times New Roman" w:cs="Times New Roman"/>
          <w:b/>
          <w:sz w:val="24"/>
          <w:szCs w:val="24"/>
        </w:rPr>
        <w:t>18.5 Metas e estratégias – EDUCAÇÃO ESPECIAL</w:t>
      </w:r>
    </w:p>
    <w:p w:rsidR="007B542B" w:rsidRDefault="007B542B" w:rsidP="00285929">
      <w:pPr>
        <w:autoSpaceDE w:val="0"/>
        <w:autoSpaceDN w:val="0"/>
        <w:adjustRightInd w:val="0"/>
        <w:spacing w:after="0" w:line="360" w:lineRule="auto"/>
        <w:jc w:val="both"/>
        <w:rPr>
          <w:rFonts w:ascii="Times New Roman" w:hAnsi="Times New Roman" w:cs="Times New Roman"/>
          <w:sz w:val="24"/>
          <w:szCs w:val="24"/>
        </w:rPr>
      </w:pPr>
    </w:p>
    <w:p w:rsidR="002B7679" w:rsidRPr="002B7679" w:rsidRDefault="002B7679" w:rsidP="002B7679">
      <w:pPr>
        <w:spacing w:after="0" w:line="360" w:lineRule="auto"/>
        <w:ind w:firstLine="708"/>
        <w:contextualSpacing/>
        <w:jc w:val="both"/>
        <w:rPr>
          <w:rFonts w:ascii="Times New Roman" w:hAnsi="Times New Roman" w:cs="Times New Roman"/>
          <w:b/>
          <w:color w:val="000000"/>
          <w:sz w:val="24"/>
          <w:szCs w:val="24"/>
        </w:rPr>
      </w:pPr>
      <w:r w:rsidRPr="002B7679">
        <w:rPr>
          <w:rFonts w:ascii="Times New Roman" w:hAnsi="Times New Roman" w:cs="Times New Roman"/>
          <w:b/>
          <w:color w:val="000000"/>
          <w:sz w:val="24"/>
          <w:szCs w:val="24"/>
        </w:rPr>
        <w:t>Meta 11: Universalizar, para a população de 4 (quatro) a 17 (dezessete) anos com deficiência, transtornos globais do desenvolvimento e altas habilidades ou superdotação, o acesso à educação básica e ao atendimento educacional especializado, preferencialmente na rede regular de ensino, com a garantia de sistema educacional inclusivo, de salas de recursos multifuncionais, classes, escolas ou serviços especializados, públicos ou conveniados.</w:t>
      </w:r>
    </w:p>
    <w:p w:rsidR="002B7679" w:rsidRDefault="00B57F1A" w:rsidP="002B7679">
      <w:pPr>
        <w:spacing w:after="0" w:line="360" w:lineRule="auto"/>
        <w:ind w:left="720" w:firstLine="709"/>
        <w:contextualSpacing/>
        <w:jc w:val="both"/>
        <w:rPr>
          <w:rFonts w:ascii="Times New Roman" w:hAnsi="Times New Roman" w:cs="Times New Roman"/>
          <w:b/>
          <w:color w:val="000000"/>
          <w:sz w:val="24"/>
          <w:szCs w:val="24"/>
        </w:rPr>
      </w:pPr>
      <w:r>
        <w:rPr>
          <w:rFonts w:ascii="Times New Roman" w:hAnsi="Times New Roman" w:cs="Times New Roman"/>
          <w:b/>
          <w:noProof/>
          <w:color w:val="000000"/>
          <w:sz w:val="24"/>
          <w:szCs w:val="24"/>
        </w:rPr>
        <w:drawing>
          <wp:anchor distT="0" distB="0" distL="114300" distR="114300" simplePos="0" relativeHeight="251691520" behindDoc="0" locked="0" layoutInCell="1" allowOverlap="1">
            <wp:simplePos x="0" y="0"/>
            <wp:positionH relativeFrom="column">
              <wp:posOffset>-70485</wp:posOffset>
            </wp:positionH>
            <wp:positionV relativeFrom="paragraph">
              <wp:posOffset>34290</wp:posOffset>
            </wp:positionV>
            <wp:extent cx="5674995" cy="1847850"/>
            <wp:effectExtent l="19050" t="0" r="1905" b="0"/>
            <wp:wrapNone/>
            <wp:docPr id="6"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8"/>
                    <a:srcRect l="27690" t="36158" r="18589" b="35876"/>
                    <a:stretch>
                      <a:fillRect/>
                    </a:stretch>
                  </pic:blipFill>
                  <pic:spPr bwMode="auto">
                    <a:xfrm>
                      <a:off x="0" y="0"/>
                      <a:ext cx="5674995" cy="1847850"/>
                    </a:xfrm>
                    <a:prstGeom prst="rect">
                      <a:avLst/>
                    </a:prstGeom>
                    <a:noFill/>
                    <a:ln w="9525">
                      <a:noFill/>
                      <a:miter lim="800000"/>
                      <a:headEnd/>
                      <a:tailEnd/>
                    </a:ln>
                  </pic:spPr>
                </pic:pic>
              </a:graphicData>
            </a:graphic>
          </wp:anchor>
        </w:drawing>
      </w:r>
    </w:p>
    <w:p w:rsidR="0096138A" w:rsidRDefault="0096138A" w:rsidP="002B7679">
      <w:pPr>
        <w:spacing w:after="0" w:line="360" w:lineRule="auto"/>
        <w:ind w:left="720" w:firstLine="709"/>
        <w:contextualSpacing/>
        <w:jc w:val="both"/>
        <w:rPr>
          <w:rFonts w:ascii="Times New Roman" w:hAnsi="Times New Roman" w:cs="Times New Roman"/>
          <w:b/>
          <w:color w:val="000000"/>
          <w:sz w:val="24"/>
          <w:szCs w:val="24"/>
        </w:rPr>
      </w:pPr>
    </w:p>
    <w:p w:rsidR="0096138A" w:rsidRDefault="0096138A" w:rsidP="002B7679">
      <w:pPr>
        <w:spacing w:after="0" w:line="360" w:lineRule="auto"/>
        <w:ind w:left="720" w:firstLine="709"/>
        <w:contextualSpacing/>
        <w:jc w:val="both"/>
        <w:rPr>
          <w:rFonts w:ascii="Times New Roman" w:hAnsi="Times New Roman" w:cs="Times New Roman"/>
          <w:b/>
          <w:color w:val="000000"/>
          <w:sz w:val="24"/>
          <w:szCs w:val="24"/>
        </w:rPr>
      </w:pPr>
    </w:p>
    <w:p w:rsidR="00E07243" w:rsidRDefault="00E07243" w:rsidP="002B7679">
      <w:pPr>
        <w:spacing w:after="0" w:line="360" w:lineRule="auto"/>
        <w:ind w:left="720" w:firstLine="709"/>
        <w:contextualSpacing/>
        <w:jc w:val="both"/>
        <w:rPr>
          <w:rFonts w:ascii="Times New Roman" w:hAnsi="Times New Roman" w:cs="Times New Roman"/>
          <w:b/>
          <w:color w:val="000000"/>
          <w:sz w:val="24"/>
          <w:szCs w:val="24"/>
        </w:rPr>
      </w:pPr>
    </w:p>
    <w:p w:rsidR="00E07243" w:rsidRDefault="00E07243" w:rsidP="002B7679">
      <w:pPr>
        <w:spacing w:after="0" w:line="360" w:lineRule="auto"/>
        <w:ind w:left="720" w:firstLine="709"/>
        <w:contextualSpacing/>
        <w:jc w:val="both"/>
        <w:rPr>
          <w:rFonts w:ascii="Times New Roman" w:hAnsi="Times New Roman" w:cs="Times New Roman"/>
          <w:b/>
          <w:color w:val="000000"/>
          <w:sz w:val="24"/>
          <w:szCs w:val="24"/>
        </w:rPr>
      </w:pPr>
    </w:p>
    <w:p w:rsidR="00E07243" w:rsidRDefault="00E07243" w:rsidP="002B7679">
      <w:pPr>
        <w:spacing w:after="0" w:line="360" w:lineRule="auto"/>
        <w:ind w:left="720" w:firstLine="709"/>
        <w:contextualSpacing/>
        <w:jc w:val="both"/>
        <w:rPr>
          <w:rFonts w:ascii="Times New Roman" w:hAnsi="Times New Roman" w:cs="Times New Roman"/>
          <w:b/>
          <w:color w:val="000000"/>
          <w:sz w:val="24"/>
          <w:szCs w:val="24"/>
        </w:rPr>
      </w:pPr>
    </w:p>
    <w:p w:rsidR="00E07243" w:rsidRDefault="00E07243" w:rsidP="002B7679">
      <w:pPr>
        <w:spacing w:after="0" w:line="360" w:lineRule="auto"/>
        <w:ind w:left="720" w:firstLine="709"/>
        <w:contextualSpacing/>
        <w:jc w:val="both"/>
        <w:rPr>
          <w:rFonts w:ascii="Times New Roman" w:hAnsi="Times New Roman" w:cs="Times New Roman"/>
          <w:b/>
          <w:color w:val="000000"/>
          <w:sz w:val="24"/>
          <w:szCs w:val="24"/>
        </w:rPr>
      </w:pPr>
    </w:p>
    <w:p w:rsidR="002B7679" w:rsidRPr="002B7679" w:rsidRDefault="002B7679" w:rsidP="00E07243">
      <w:pPr>
        <w:spacing w:after="0" w:line="360" w:lineRule="auto"/>
        <w:ind w:firstLine="709"/>
        <w:jc w:val="center"/>
        <w:rPr>
          <w:rFonts w:ascii="Times New Roman" w:hAnsi="Times New Roman" w:cs="Times New Roman"/>
          <w:b/>
          <w:color w:val="000000"/>
          <w:sz w:val="24"/>
          <w:szCs w:val="24"/>
        </w:rPr>
      </w:pPr>
      <w:r w:rsidRPr="002B7679">
        <w:rPr>
          <w:rFonts w:ascii="Times New Roman" w:hAnsi="Times New Roman" w:cs="Times New Roman"/>
          <w:b/>
          <w:color w:val="000000"/>
          <w:sz w:val="24"/>
          <w:szCs w:val="24"/>
        </w:rPr>
        <w:t>Estratégias:</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 xml:space="preserve">11.1 planejar e organizar, em parceria com as áreas da saúde e assistência social, programas de ampliação da oferta de atendimento especializado em estimulação precoce </w:t>
      </w:r>
      <w:r w:rsidRPr="002B7679">
        <w:rPr>
          <w:rFonts w:ascii="Times New Roman" w:hAnsi="Times New Roman" w:cs="Times New Roman"/>
          <w:sz w:val="24"/>
          <w:szCs w:val="24"/>
        </w:rPr>
        <w:lastRenderedPageBreak/>
        <w:t>(interação educativa adequada) para as crianças com necessidades educacionais especiais, em instituições especializadas e/ou regulares de educação infantil;</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11.2 continuar incentivando e proporcionando a inclusão de alunos com necessidades especiais no sistema regular de ensino. Caso a inclusão no ensino regular não seja possível, em função de necessidades específicas do educando, após diagnóstico de profissionais especializados, garantir o atendimento em escolas especiais;</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11.3 incentivar os professores a participarem de cursos relacionados ao atendimento a educandos com necessidades especiais, em todos os níveis e modalidades;</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11.4 revisar e aprimorar todos os documentos da escola – Plano Político Pedagógico, Plano de Estudos e Planos de Trabalho – visando adaptar o currículo com atividades que contemplem o atendimento de alunos com necessidades especiais;</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11.5 aperfeiçoar e redimensionar as alternativas pedagógicas existentes com as propostas educacionais em execução, de forma a favorecer o crescimento e desenvolvimento dos educando com necessidades especiais em classes comuns;</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 xml:space="preserve">11.6 adequar às escolas, a partir da legislação vigente, aos padrões mínimos de </w:t>
      </w:r>
      <w:r w:rsidR="00E42713" w:rsidRPr="002B7679">
        <w:rPr>
          <w:rFonts w:ascii="Times New Roman" w:hAnsi="Times New Roman" w:cs="Times New Roman"/>
          <w:sz w:val="24"/>
          <w:szCs w:val="24"/>
        </w:rPr>
        <w:t>infra-estrutur</w:t>
      </w:r>
      <w:r w:rsidR="00E42713">
        <w:rPr>
          <w:rFonts w:ascii="Times New Roman" w:hAnsi="Times New Roman" w:cs="Times New Roman"/>
          <w:sz w:val="24"/>
          <w:szCs w:val="24"/>
        </w:rPr>
        <w:t>a</w:t>
      </w:r>
      <w:r w:rsidRPr="002B7679">
        <w:rPr>
          <w:rFonts w:ascii="Times New Roman" w:hAnsi="Times New Roman" w:cs="Times New Roman"/>
          <w:sz w:val="24"/>
          <w:szCs w:val="24"/>
        </w:rPr>
        <w:t xml:space="preserve"> para o recebimento e a permanência dos alunos especiais;</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11.7 proporcionar espaço, equipamentos e materiais específicos nas escolas em que estejam matriculados alunos especiais;</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11.8 elaborar projetos na área da educação especial, buscando apoio financeiro, junto à União, Estado e a iniciativa privada;</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11.9 manter e aprimorar o transporte escolar com as adaptações necessárias aos alunos que apresentam dificuldade de locomoção;</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11.10 encaminhar, sempre que necessário, às instituições especializadas, os alunos com severas dificuldades de desenvolvimento;</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11.12 fomentar a participação em treinamentos especializados para profissionais que atuam na Instituição, mediante participação em Cursos, Seminários e Congressos;</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11.13 promover palestras, junto com Posto de Saúde, e Conferências relacionadas a Campanhas Preventivas;</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11.14 engajar-se com Profissionais da Saúde, Assistência Social e SESAI do município para detectar alunos com Necessidades Educacionais Especiais, tanto indígenas quanto não indígenas;</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lastRenderedPageBreak/>
        <w:t>11.15 fazer parcerias com demais Prefeituras das regiões para prestar atendimento qualificado;</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11.16 participar de eventos desenvolvidos a nível Municipal, Regional, Estadual e Nacional;</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11.17 adquirir, em colaboração com a União e o Estado, veículos para oferecer transporte de qualidade aos educandos com necessidades especiais;</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11.18 disponibilizar Laboratório de Informática com internet e equipamentos multimídia como, data show para auxiliar na aprendizagem desses alunos;</w:t>
      </w: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b/>
          <w:color w:val="000000"/>
          <w:sz w:val="24"/>
          <w:szCs w:val="24"/>
        </w:rPr>
      </w:pPr>
      <w:r w:rsidRPr="002B7679">
        <w:rPr>
          <w:rFonts w:ascii="Times New Roman" w:hAnsi="Times New Roman" w:cs="Times New Roman"/>
          <w:sz w:val="24"/>
          <w:szCs w:val="24"/>
        </w:rPr>
        <w:t>11.19 realizar trabalho de divulgação e conscientização na comunidade e nas escolas sobre o trabalho desenvolvido na Escola Especial, visando eliminar a discriminação e o preconceito existente com referência a pessoa com deficiência;</w:t>
      </w:r>
    </w:p>
    <w:p w:rsidR="002B7679" w:rsidRPr="002B7679" w:rsidRDefault="002B7679" w:rsidP="002B7679">
      <w:pPr>
        <w:spacing w:after="0" w:line="360" w:lineRule="auto"/>
        <w:ind w:firstLine="708"/>
        <w:contextualSpacing/>
        <w:jc w:val="both"/>
        <w:rPr>
          <w:rFonts w:ascii="Times New Roman" w:hAnsi="Times New Roman" w:cs="Times New Roman"/>
          <w:color w:val="000000"/>
          <w:sz w:val="24"/>
          <w:szCs w:val="24"/>
        </w:rPr>
      </w:pPr>
      <w:r w:rsidRPr="002B7679">
        <w:rPr>
          <w:rFonts w:ascii="Times New Roman" w:hAnsi="Times New Roman" w:cs="Times New Roman"/>
          <w:color w:val="000000"/>
          <w:sz w:val="24"/>
          <w:szCs w:val="24"/>
        </w:rPr>
        <w:t>11.20 contabilizar, para fins do repasse do Fundo de Manutenção e Desenvolvimento da Educação Básica e de Valorização dos Profissionais da Educação - FUNDEB, as matrículas dos estudantes da educação regular da rede pública que recebam atendimento educacional especializado complementar e suplementar, sem prejuízo do cômputo dessas matrículas na educação básica regular, e as matrículas efetivadas, conforme o censo escolar mais atualizado, na educação especial oferecida em instituições comunitárias, confessionais ou filantrópicas sem fins lucrativos, conveniadas com o poder público e com atuação exclusiva na modalidade, os termos da lei nº 11494, de 20 de junho de 2007;</w:t>
      </w:r>
    </w:p>
    <w:p w:rsidR="002B7679" w:rsidRPr="002B7679" w:rsidRDefault="002B7679" w:rsidP="002B7679">
      <w:pPr>
        <w:spacing w:after="0" w:line="360" w:lineRule="auto"/>
        <w:ind w:firstLine="708"/>
        <w:contextualSpacing/>
        <w:jc w:val="both"/>
        <w:rPr>
          <w:rFonts w:ascii="Times New Roman" w:hAnsi="Times New Roman" w:cs="Times New Roman"/>
          <w:color w:val="000000"/>
          <w:sz w:val="24"/>
          <w:szCs w:val="24"/>
        </w:rPr>
      </w:pPr>
      <w:r w:rsidRPr="002B7679">
        <w:rPr>
          <w:rFonts w:ascii="Times New Roman" w:hAnsi="Times New Roman" w:cs="Times New Roman"/>
          <w:color w:val="000000"/>
          <w:sz w:val="24"/>
          <w:szCs w:val="24"/>
        </w:rPr>
        <w:t>11.21 garantir atendimento educacional especializado em salas de recursos multifuncionais, classes, escolas ou serviços especializados, públicos ou conveniados, nas formas complementar e suplementar, a todos os alunos com deficiência, transtornos globais do desenvolvimento e altas habilidades ou superdotação, matriculados na rede pública de educação básica, conforme necessidade identificada por meio de avaliação, ouvidos a família e o aluno;</w:t>
      </w:r>
    </w:p>
    <w:p w:rsidR="002B7679" w:rsidRPr="002B7679" w:rsidRDefault="002B7679" w:rsidP="002B7679">
      <w:pPr>
        <w:spacing w:after="0" w:line="360" w:lineRule="auto"/>
        <w:ind w:firstLine="708"/>
        <w:contextualSpacing/>
        <w:jc w:val="both"/>
        <w:rPr>
          <w:rFonts w:ascii="Times New Roman" w:hAnsi="Times New Roman" w:cs="Times New Roman"/>
          <w:b/>
          <w:color w:val="000000"/>
          <w:sz w:val="24"/>
          <w:szCs w:val="24"/>
        </w:rPr>
      </w:pPr>
      <w:r w:rsidRPr="002B7679">
        <w:rPr>
          <w:rFonts w:ascii="Times New Roman" w:hAnsi="Times New Roman" w:cs="Times New Roman"/>
          <w:color w:val="000000"/>
          <w:sz w:val="24"/>
          <w:szCs w:val="24"/>
        </w:rPr>
        <w:t>11.22 estimular a criação de centros multidisciplinares de apoio, pesquisa e assessoria, articulados com instituições acadêmicas e integrados por profissionais das áreas de saúde, assistência social, pedagogia e psicologia, para apoiar o trabalho dos professores da educação básica com os alunos com deficiência, transtornos globais do desenvolvimento e altas habilidades ou superdotação reforçando o trabalho da Rede;</w:t>
      </w:r>
    </w:p>
    <w:p w:rsidR="002B7679" w:rsidRPr="002B7679" w:rsidRDefault="002B7679" w:rsidP="002B7679">
      <w:pPr>
        <w:spacing w:after="0" w:line="360" w:lineRule="auto"/>
        <w:ind w:firstLine="708"/>
        <w:contextualSpacing/>
        <w:jc w:val="both"/>
        <w:rPr>
          <w:rFonts w:ascii="Times New Roman" w:hAnsi="Times New Roman" w:cs="Times New Roman"/>
          <w:color w:val="000000"/>
          <w:sz w:val="24"/>
          <w:szCs w:val="24"/>
        </w:rPr>
      </w:pPr>
      <w:r w:rsidRPr="002B7679">
        <w:rPr>
          <w:rFonts w:ascii="Times New Roman" w:hAnsi="Times New Roman" w:cs="Times New Roman"/>
          <w:color w:val="000000"/>
          <w:sz w:val="24"/>
          <w:szCs w:val="24"/>
        </w:rPr>
        <w:lastRenderedPageBreak/>
        <w:t>11.23 garantir a oferta de educação bilíngue, em Língua Brasileira de Sinais - LIBRAS como primeira língua e na modalidade escrita da Língua Portuguesa como segunda língua, aos (às) alunos (as) surdos e com deficiência auditiva de 0 (zero) a 17 (dezessete) anos, em escolas e classes bilíngues e em escolas inclusivas, nos termos do art. 22 do Decreto nº 5.626, de 22 de dezembro de 2005, e dos artigos 24 e 30 da Convenção sobre os Direitos das Pessoas com Deficiência, bem como a adoção do Sistema Braille de leitura para cegos e surdo-cegos;</w:t>
      </w:r>
    </w:p>
    <w:p w:rsidR="002B7679" w:rsidRPr="002B7679" w:rsidRDefault="002B7679" w:rsidP="002B7679">
      <w:pPr>
        <w:spacing w:after="0" w:line="360" w:lineRule="auto"/>
        <w:ind w:firstLine="708"/>
        <w:contextualSpacing/>
        <w:jc w:val="both"/>
        <w:rPr>
          <w:rFonts w:ascii="Times New Roman" w:hAnsi="Times New Roman" w:cs="Times New Roman"/>
          <w:color w:val="000000"/>
          <w:sz w:val="24"/>
          <w:szCs w:val="24"/>
        </w:rPr>
      </w:pPr>
      <w:r w:rsidRPr="002B7679">
        <w:rPr>
          <w:rFonts w:ascii="Times New Roman" w:hAnsi="Times New Roman" w:cs="Times New Roman"/>
          <w:color w:val="000000"/>
          <w:sz w:val="24"/>
          <w:szCs w:val="24"/>
        </w:rPr>
        <w:t>11.24 fortalecer o acompanhamento e o monitoramento do acesso à escola e ao atendimento educacional especializado, bem como da permanência e do desenvolvimento escolar dos alunos com deficiência, transtornos globais do desenvolvimento e altas habilidades ou superdotação beneficiários de programas de transferência de renda, juntamente com o combate às situações de discriminação, preconceito e violência, com vistas ao estabelecimento de condições adequadas para o sucesso educacional, em colaboração com as famílias e com os órgãos públicos de assistência social, saúde e proteção à infância, à adolescência e à juventude;</w:t>
      </w:r>
    </w:p>
    <w:p w:rsidR="002B7679" w:rsidRPr="002B7679" w:rsidRDefault="002B7679" w:rsidP="002B7679">
      <w:pPr>
        <w:spacing w:after="0" w:line="360" w:lineRule="auto"/>
        <w:ind w:firstLine="708"/>
        <w:contextualSpacing/>
        <w:jc w:val="both"/>
        <w:rPr>
          <w:rFonts w:ascii="Times New Roman" w:hAnsi="Times New Roman" w:cs="Times New Roman"/>
          <w:color w:val="000000"/>
          <w:sz w:val="24"/>
          <w:szCs w:val="24"/>
        </w:rPr>
      </w:pPr>
      <w:r w:rsidRPr="002B7679">
        <w:rPr>
          <w:rFonts w:ascii="Times New Roman" w:hAnsi="Times New Roman" w:cs="Times New Roman"/>
          <w:color w:val="000000"/>
          <w:sz w:val="24"/>
          <w:szCs w:val="24"/>
        </w:rPr>
        <w:t>11.25 promover o desenvolvimento de pesquisas interdisciplinares para subsidiar a formulação de políticas públicas Inter setoriais que atendam as especificidades educacionais de estudantes com deficiência, transtornos globais do desenvolvimento e altas habilidades ou superdotação que requeiram medidas de atendimento especializado;</w:t>
      </w:r>
    </w:p>
    <w:p w:rsidR="002B7679" w:rsidRPr="002B7679" w:rsidRDefault="002B7679" w:rsidP="002B7679">
      <w:pPr>
        <w:spacing w:after="0" w:line="360" w:lineRule="auto"/>
        <w:ind w:firstLine="708"/>
        <w:contextualSpacing/>
        <w:jc w:val="both"/>
        <w:rPr>
          <w:rFonts w:ascii="Times New Roman" w:hAnsi="Times New Roman" w:cs="Times New Roman"/>
          <w:color w:val="000000"/>
          <w:sz w:val="24"/>
          <w:szCs w:val="24"/>
        </w:rPr>
      </w:pPr>
      <w:r w:rsidRPr="002B7679">
        <w:rPr>
          <w:rFonts w:ascii="Times New Roman" w:hAnsi="Times New Roman" w:cs="Times New Roman"/>
          <w:color w:val="000000"/>
          <w:sz w:val="24"/>
          <w:szCs w:val="24"/>
        </w:rPr>
        <w:t>11.26 promover a articulação Inter setorial entre órgãos e políticas públicas de saúde, assistência social e direitos humanos, em parceria com as famílias, com o fim de desenvolver modelos de atendimento voltados à continuidade do atendimento escolar, na educação de jovens e adultos, das pessoas com deficiência e transtornos globais do desenvolvimento com idade superior à faixa etária de escolarização obrigatória;</w:t>
      </w:r>
    </w:p>
    <w:p w:rsidR="002B7679" w:rsidRPr="002B7679" w:rsidRDefault="002B7679" w:rsidP="002B7679">
      <w:pPr>
        <w:spacing w:after="0" w:line="360" w:lineRule="auto"/>
        <w:ind w:firstLine="708"/>
        <w:contextualSpacing/>
        <w:jc w:val="both"/>
        <w:rPr>
          <w:rFonts w:ascii="Times New Roman" w:hAnsi="Times New Roman" w:cs="Times New Roman"/>
          <w:color w:val="000000"/>
          <w:sz w:val="24"/>
          <w:szCs w:val="24"/>
        </w:rPr>
      </w:pPr>
      <w:r w:rsidRPr="002B7679">
        <w:rPr>
          <w:rFonts w:ascii="Times New Roman" w:hAnsi="Times New Roman" w:cs="Times New Roman"/>
          <w:color w:val="000000"/>
          <w:sz w:val="24"/>
          <w:szCs w:val="24"/>
        </w:rPr>
        <w:t>11.27 incentivar a inclusão nos cursos de licenciatura e nos demais cursos de formação para profissionais da educação, inclusive em nível de pós-graduação, observado o disposto no caput do art. 207 da Constituição Federal, dos referenciais teóricos, das teorias de aprendizagem e dos processos de ensino-aprendizagem relacionados ao atendimento educacional de alunos com deficiência, transtornos globais do desenvolvimento e altas habilidades ou superdotação;</w:t>
      </w:r>
    </w:p>
    <w:p w:rsidR="00780316" w:rsidRDefault="00780316" w:rsidP="00285929">
      <w:pPr>
        <w:autoSpaceDE w:val="0"/>
        <w:autoSpaceDN w:val="0"/>
        <w:adjustRightInd w:val="0"/>
        <w:spacing w:after="0" w:line="360" w:lineRule="auto"/>
        <w:jc w:val="both"/>
        <w:rPr>
          <w:rFonts w:ascii="Times New Roman" w:hAnsi="Times New Roman" w:cs="Times New Roman"/>
          <w:sz w:val="24"/>
          <w:szCs w:val="24"/>
        </w:rPr>
      </w:pPr>
    </w:p>
    <w:p w:rsidR="00E07243" w:rsidRDefault="00E07243" w:rsidP="00285929">
      <w:pPr>
        <w:autoSpaceDE w:val="0"/>
        <w:autoSpaceDN w:val="0"/>
        <w:adjustRightInd w:val="0"/>
        <w:spacing w:after="0" w:line="360" w:lineRule="auto"/>
        <w:jc w:val="both"/>
        <w:rPr>
          <w:rFonts w:ascii="Times New Roman" w:hAnsi="Times New Roman" w:cs="Times New Roman"/>
          <w:sz w:val="24"/>
          <w:szCs w:val="24"/>
        </w:rPr>
      </w:pPr>
    </w:p>
    <w:p w:rsidR="00E07243" w:rsidRDefault="00E07243" w:rsidP="00285929">
      <w:pPr>
        <w:autoSpaceDE w:val="0"/>
        <w:autoSpaceDN w:val="0"/>
        <w:adjustRightInd w:val="0"/>
        <w:spacing w:after="0" w:line="360" w:lineRule="auto"/>
        <w:jc w:val="both"/>
        <w:rPr>
          <w:rFonts w:ascii="Times New Roman" w:hAnsi="Times New Roman" w:cs="Times New Roman"/>
          <w:sz w:val="24"/>
          <w:szCs w:val="24"/>
        </w:rPr>
      </w:pPr>
    </w:p>
    <w:p w:rsidR="006C41C3" w:rsidRDefault="00FE2F4F" w:rsidP="006C41C3">
      <w:pPr>
        <w:autoSpaceDE w:val="0"/>
        <w:autoSpaceDN w:val="0"/>
        <w:adjustRightInd w:val="0"/>
        <w:spacing w:after="0" w:line="360" w:lineRule="auto"/>
        <w:ind w:left="708"/>
        <w:jc w:val="both"/>
        <w:rPr>
          <w:rFonts w:ascii="Times New Roman" w:hAnsi="Times New Roman" w:cs="Times New Roman"/>
          <w:b/>
          <w:sz w:val="24"/>
          <w:szCs w:val="24"/>
        </w:rPr>
      </w:pPr>
      <w:r>
        <w:rPr>
          <w:rFonts w:ascii="Times New Roman" w:hAnsi="Times New Roman" w:cs="Times New Roman"/>
          <w:b/>
          <w:sz w:val="24"/>
          <w:szCs w:val="24"/>
        </w:rPr>
        <w:t>19</w:t>
      </w:r>
      <w:r w:rsidR="002B7679">
        <w:rPr>
          <w:rFonts w:ascii="Times New Roman" w:hAnsi="Times New Roman" w:cs="Times New Roman"/>
          <w:b/>
          <w:sz w:val="24"/>
          <w:szCs w:val="24"/>
        </w:rPr>
        <w:t xml:space="preserve">. </w:t>
      </w:r>
      <w:r w:rsidR="005D4E1E">
        <w:rPr>
          <w:rFonts w:ascii="Times New Roman" w:hAnsi="Times New Roman" w:cs="Times New Roman"/>
          <w:b/>
          <w:sz w:val="24"/>
          <w:szCs w:val="24"/>
        </w:rPr>
        <w:t>EDUCAÇÃO SUPERIOR</w:t>
      </w:r>
    </w:p>
    <w:p w:rsidR="00906D78" w:rsidRDefault="00906D78" w:rsidP="006C41C3">
      <w:pPr>
        <w:autoSpaceDE w:val="0"/>
        <w:autoSpaceDN w:val="0"/>
        <w:adjustRightInd w:val="0"/>
        <w:spacing w:after="0" w:line="360" w:lineRule="auto"/>
        <w:ind w:left="708"/>
        <w:jc w:val="both"/>
        <w:rPr>
          <w:rFonts w:ascii="Times New Roman" w:hAnsi="Times New Roman" w:cs="Times New Roman"/>
          <w:b/>
          <w:sz w:val="24"/>
          <w:szCs w:val="24"/>
        </w:rPr>
      </w:pPr>
    </w:p>
    <w:p w:rsidR="003910FA" w:rsidRDefault="003910FA" w:rsidP="006C41C3">
      <w:pPr>
        <w:autoSpaceDE w:val="0"/>
        <w:autoSpaceDN w:val="0"/>
        <w:adjustRightInd w:val="0"/>
        <w:spacing w:after="0" w:line="360" w:lineRule="auto"/>
        <w:ind w:left="708"/>
        <w:jc w:val="both"/>
        <w:rPr>
          <w:rFonts w:ascii="Times New Roman" w:hAnsi="Times New Roman" w:cs="Times New Roman"/>
          <w:b/>
          <w:sz w:val="24"/>
          <w:szCs w:val="24"/>
        </w:rPr>
      </w:pPr>
    </w:p>
    <w:p w:rsidR="00906D78" w:rsidRDefault="00FE2F4F" w:rsidP="006C41C3">
      <w:pPr>
        <w:autoSpaceDE w:val="0"/>
        <w:autoSpaceDN w:val="0"/>
        <w:adjustRightInd w:val="0"/>
        <w:spacing w:after="0" w:line="360" w:lineRule="auto"/>
        <w:ind w:left="708"/>
        <w:jc w:val="both"/>
        <w:rPr>
          <w:rFonts w:ascii="Times New Roman" w:hAnsi="Times New Roman" w:cs="Times New Roman"/>
          <w:b/>
          <w:sz w:val="24"/>
          <w:szCs w:val="24"/>
        </w:rPr>
      </w:pPr>
      <w:r>
        <w:rPr>
          <w:rFonts w:ascii="Times New Roman" w:hAnsi="Times New Roman" w:cs="Times New Roman"/>
          <w:b/>
          <w:sz w:val="24"/>
          <w:szCs w:val="24"/>
        </w:rPr>
        <w:t>19</w:t>
      </w:r>
      <w:r w:rsidR="00906D78" w:rsidRPr="00906D78">
        <w:rPr>
          <w:rFonts w:ascii="Times New Roman" w:hAnsi="Times New Roman" w:cs="Times New Roman"/>
          <w:b/>
          <w:sz w:val="24"/>
          <w:szCs w:val="24"/>
        </w:rPr>
        <w:t>.1 Diretrizes</w:t>
      </w:r>
    </w:p>
    <w:p w:rsidR="00906D78" w:rsidRPr="00906D78" w:rsidRDefault="00906D78" w:rsidP="006C41C3">
      <w:pPr>
        <w:autoSpaceDE w:val="0"/>
        <w:autoSpaceDN w:val="0"/>
        <w:adjustRightInd w:val="0"/>
        <w:spacing w:after="0" w:line="360" w:lineRule="auto"/>
        <w:ind w:left="708"/>
        <w:jc w:val="both"/>
        <w:rPr>
          <w:rFonts w:ascii="Times New Roman" w:hAnsi="Times New Roman" w:cs="Times New Roman"/>
          <w:b/>
          <w:sz w:val="24"/>
          <w:szCs w:val="24"/>
        </w:rPr>
      </w:pPr>
    </w:p>
    <w:p w:rsidR="00906D78" w:rsidRDefault="00906D78" w:rsidP="00906D78">
      <w:pPr>
        <w:autoSpaceDE w:val="0"/>
        <w:autoSpaceDN w:val="0"/>
        <w:adjustRightInd w:val="0"/>
        <w:spacing w:after="0" w:line="360" w:lineRule="auto"/>
        <w:ind w:firstLine="1416"/>
        <w:jc w:val="both"/>
        <w:rPr>
          <w:rFonts w:ascii="Times New Roman" w:hAnsi="Times New Roman" w:cs="Times New Roman"/>
          <w:sz w:val="24"/>
          <w:szCs w:val="24"/>
        </w:rPr>
      </w:pPr>
      <w:r w:rsidRPr="00906D78">
        <w:rPr>
          <w:rFonts w:ascii="Times New Roman" w:hAnsi="Times New Roman" w:cs="Times New Roman"/>
          <w:sz w:val="24"/>
          <w:szCs w:val="24"/>
        </w:rPr>
        <w:t xml:space="preserve"> O Ensino Superior profissionaliza e capacita o sujeito a ocupar um espaço de respeito na sociedade, possibilitando um maior acesso ao universo do mercado de trabalho, de forma mais equacionada. Caberá ao poder público agilizar projetos para articular processos de pesquisa, de ensino e extensão, de acordo com a realidade e as necessidades de nossa cidade.</w:t>
      </w:r>
    </w:p>
    <w:p w:rsidR="00906D78" w:rsidRPr="00906D78" w:rsidRDefault="00906D78" w:rsidP="00906D78">
      <w:pPr>
        <w:autoSpaceDE w:val="0"/>
        <w:autoSpaceDN w:val="0"/>
        <w:adjustRightInd w:val="0"/>
        <w:spacing w:after="0" w:line="360" w:lineRule="auto"/>
        <w:ind w:firstLine="1416"/>
        <w:jc w:val="both"/>
        <w:rPr>
          <w:rFonts w:ascii="Times New Roman" w:hAnsi="Times New Roman" w:cs="Times New Roman"/>
          <w:b/>
          <w:sz w:val="24"/>
          <w:szCs w:val="24"/>
        </w:rPr>
      </w:pPr>
    </w:p>
    <w:p w:rsidR="006C41C3" w:rsidRDefault="00FE2F4F" w:rsidP="006C41C3">
      <w:pPr>
        <w:autoSpaceDE w:val="0"/>
        <w:autoSpaceDN w:val="0"/>
        <w:adjustRightInd w:val="0"/>
        <w:spacing w:after="0" w:line="360" w:lineRule="auto"/>
        <w:ind w:left="708"/>
        <w:jc w:val="both"/>
        <w:rPr>
          <w:rFonts w:ascii="Times New Roman" w:hAnsi="Times New Roman" w:cs="Times New Roman"/>
          <w:b/>
          <w:sz w:val="24"/>
          <w:szCs w:val="24"/>
        </w:rPr>
      </w:pPr>
      <w:r>
        <w:rPr>
          <w:rFonts w:ascii="Times New Roman" w:hAnsi="Times New Roman" w:cs="Times New Roman"/>
          <w:b/>
          <w:sz w:val="24"/>
          <w:szCs w:val="24"/>
        </w:rPr>
        <w:t>19</w:t>
      </w:r>
      <w:r w:rsidR="007767D1">
        <w:rPr>
          <w:rFonts w:ascii="Times New Roman" w:hAnsi="Times New Roman" w:cs="Times New Roman"/>
          <w:b/>
          <w:sz w:val="24"/>
          <w:szCs w:val="24"/>
        </w:rPr>
        <w:t xml:space="preserve">.2 </w:t>
      </w:r>
      <w:r w:rsidR="006C41C3">
        <w:rPr>
          <w:rFonts w:ascii="Times New Roman" w:hAnsi="Times New Roman" w:cs="Times New Roman"/>
          <w:b/>
          <w:sz w:val="24"/>
          <w:szCs w:val="24"/>
        </w:rPr>
        <w:t>FAISA</w:t>
      </w:r>
      <w:r w:rsidR="005D4E1E">
        <w:rPr>
          <w:rFonts w:ascii="Times New Roman" w:hAnsi="Times New Roman" w:cs="Times New Roman"/>
          <w:b/>
          <w:sz w:val="24"/>
          <w:szCs w:val="24"/>
        </w:rPr>
        <w:t xml:space="preserve"> – FACULDADE</w:t>
      </w:r>
    </w:p>
    <w:p w:rsidR="005D4E1E" w:rsidRDefault="005D4E1E" w:rsidP="006C41C3">
      <w:pPr>
        <w:autoSpaceDE w:val="0"/>
        <w:autoSpaceDN w:val="0"/>
        <w:adjustRightInd w:val="0"/>
        <w:spacing w:after="0" w:line="360" w:lineRule="auto"/>
        <w:ind w:left="708"/>
        <w:jc w:val="both"/>
        <w:rPr>
          <w:rFonts w:ascii="Times New Roman" w:hAnsi="Times New Roman" w:cs="Times New Roman"/>
          <w:b/>
          <w:sz w:val="24"/>
          <w:szCs w:val="24"/>
        </w:rPr>
      </w:pPr>
    </w:p>
    <w:p w:rsidR="009E1AF3" w:rsidRDefault="00B37491" w:rsidP="009E1AF3">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 implantação da FAISA</w:t>
      </w:r>
      <w:r w:rsidR="006C41C3" w:rsidRPr="00A905D8">
        <w:rPr>
          <w:rFonts w:ascii="Times New Roman" w:hAnsi="Times New Roman" w:cs="Times New Roman"/>
          <w:sz w:val="24"/>
          <w:szCs w:val="24"/>
        </w:rPr>
        <w:t xml:space="preserve"> Faculdades em Tenente Portela é fruto de um </w:t>
      </w:r>
      <w:r>
        <w:rPr>
          <w:rFonts w:ascii="Times New Roman" w:hAnsi="Times New Roman" w:cs="Times New Roman"/>
          <w:sz w:val="24"/>
          <w:szCs w:val="24"/>
        </w:rPr>
        <w:t xml:space="preserve">árduo </w:t>
      </w:r>
      <w:r w:rsidR="006C41C3" w:rsidRPr="00A905D8">
        <w:rPr>
          <w:rFonts w:ascii="Times New Roman" w:hAnsi="Times New Roman" w:cs="Times New Roman"/>
          <w:sz w:val="24"/>
          <w:szCs w:val="24"/>
        </w:rPr>
        <w:t xml:space="preserve">trabalho da administração municipal </w:t>
      </w:r>
      <w:r w:rsidR="00766F79">
        <w:rPr>
          <w:rFonts w:ascii="Times New Roman" w:hAnsi="Times New Roman" w:cs="Times New Roman"/>
          <w:sz w:val="24"/>
          <w:szCs w:val="24"/>
        </w:rPr>
        <w:t>em prol de aproximar, o ensino superior e os cursos de especialização, da população Portelense, permitindo que os munícipes possam se profissionalizar sem precisar sair além das fronteiras do município</w:t>
      </w:r>
      <w:r w:rsidR="006C41C3" w:rsidRPr="00A905D8">
        <w:rPr>
          <w:rFonts w:ascii="Times New Roman" w:hAnsi="Times New Roman" w:cs="Times New Roman"/>
          <w:sz w:val="24"/>
          <w:szCs w:val="24"/>
        </w:rPr>
        <w:t>. Assim, como forma de contrapartida</w:t>
      </w:r>
      <w:r w:rsidR="00766F79">
        <w:rPr>
          <w:rFonts w:ascii="Times New Roman" w:hAnsi="Times New Roman" w:cs="Times New Roman"/>
          <w:sz w:val="24"/>
          <w:szCs w:val="24"/>
        </w:rPr>
        <w:t xml:space="preserve"> e incentivo</w:t>
      </w:r>
      <w:r w:rsidR="006C41C3" w:rsidRPr="00A905D8">
        <w:rPr>
          <w:rFonts w:ascii="Times New Roman" w:hAnsi="Times New Roman" w:cs="Times New Roman"/>
          <w:sz w:val="24"/>
          <w:szCs w:val="24"/>
        </w:rPr>
        <w:t>, nos primeiros meses, os cursos</w:t>
      </w:r>
      <w:r w:rsidR="00766F79">
        <w:rPr>
          <w:rFonts w:ascii="Times New Roman" w:hAnsi="Times New Roman" w:cs="Times New Roman"/>
          <w:sz w:val="24"/>
          <w:szCs w:val="24"/>
        </w:rPr>
        <w:t xml:space="preserve"> ofertados</w:t>
      </w:r>
      <w:r w:rsidR="006C41C3" w:rsidRPr="00A905D8">
        <w:rPr>
          <w:rFonts w:ascii="Times New Roman" w:hAnsi="Times New Roman" w:cs="Times New Roman"/>
          <w:sz w:val="24"/>
          <w:szCs w:val="24"/>
        </w:rPr>
        <w:t xml:space="preserve"> terão suas aulas na Escola Municipal Ayrton Senna, até que a faculdade consiga </w:t>
      </w:r>
      <w:r w:rsidR="00766F79">
        <w:rPr>
          <w:rFonts w:ascii="Times New Roman" w:hAnsi="Times New Roman" w:cs="Times New Roman"/>
          <w:sz w:val="24"/>
          <w:szCs w:val="24"/>
        </w:rPr>
        <w:t>se estabelecer e</w:t>
      </w:r>
      <w:r w:rsidR="006C41C3" w:rsidRPr="00A905D8">
        <w:rPr>
          <w:rFonts w:ascii="Times New Roman" w:hAnsi="Times New Roman" w:cs="Times New Roman"/>
          <w:sz w:val="24"/>
          <w:szCs w:val="24"/>
        </w:rPr>
        <w:t>m local pr</w:t>
      </w:r>
      <w:r w:rsidR="00381122">
        <w:rPr>
          <w:rFonts w:ascii="Times New Roman" w:hAnsi="Times New Roman" w:cs="Times New Roman"/>
          <w:sz w:val="24"/>
          <w:szCs w:val="24"/>
        </w:rPr>
        <w:t>óprio</w:t>
      </w:r>
      <w:r w:rsidR="006C41C3" w:rsidRPr="00A905D8">
        <w:rPr>
          <w:rFonts w:ascii="Times New Roman" w:hAnsi="Times New Roman" w:cs="Times New Roman"/>
          <w:sz w:val="24"/>
          <w:szCs w:val="24"/>
        </w:rPr>
        <w:t xml:space="preserve">. A </w:t>
      </w:r>
      <w:r w:rsidR="00381122">
        <w:rPr>
          <w:rFonts w:ascii="Times New Roman" w:hAnsi="Times New Roman" w:cs="Times New Roman"/>
          <w:sz w:val="24"/>
          <w:szCs w:val="24"/>
        </w:rPr>
        <w:t>direção da</w:t>
      </w:r>
      <w:r w:rsidR="006C41C3" w:rsidRPr="00A905D8">
        <w:rPr>
          <w:rFonts w:ascii="Times New Roman" w:hAnsi="Times New Roman" w:cs="Times New Roman"/>
          <w:sz w:val="24"/>
          <w:szCs w:val="24"/>
        </w:rPr>
        <w:t xml:space="preserve"> F</w:t>
      </w:r>
      <w:r w:rsidR="00381122">
        <w:rPr>
          <w:rFonts w:ascii="Times New Roman" w:hAnsi="Times New Roman" w:cs="Times New Roman"/>
          <w:sz w:val="24"/>
          <w:szCs w:val="24"/>
        </w:rPr>
        <w:t>AISA Faculdades em reunião com a Administração Municipal expôs suas pretensões e planejamentos futuros para o município</w:t>
      </w:r>
      <w:r w:rsidR="006C41C3" w:rsidRPr="00A905D8">
        <w:rPr>
          <w:rFonts w:ascii="Times New Roman" w:hAnsi="Times New Roman" w:cs="Times New Roman"/>
          <w:sz w:val="24"/>
          <w:szCs w:val="24"/>
        </w:rPr>
        <w:t>,</w:t>
      </w:r>
      <w:r w:rsidR="00381122">
        <w:rPr>
          <w:rFonts w:ascii="Times New Roman" w:hAnsi="Times New Roman" w:cs="Times New Roman"/>
          <w:sz w:val="24"/>
          <w:szCs w:val="24"/>
        </w:rPr>
        <w:t xml:space="preserve"> onde através da</w:t>
      </w:r>
      <w:r w:rsidR="006C41C3" w:rsidRPr="00A905D8">
        <w:rPr>
          <w:rFonts w:ascii="Times New Roman" w:hAnsi="Times New Roman" w:cs="Times New Roman"/>
          <w:sz w:val="24"/>
          <w:szCs w:val="24"/>
        </w:rPr>
        <w:t xml:space="preserve"> U</w:t>
      </w:r>
      <w:r w:rsidR="00381122">
        <w:rPr>
          <w:rFonts w:ascii="Times New Roman" w:hAnsi="Times New Roman" w:cs="Times New Roman"/>
          <w:sz w:val="24"/>
          <w:szCs w:val="24"/>
        </w:rPr>
        <w:t>NINACIONAL</w:t>
      </w:r>
      <w:r w:rsidR="006C41C3" w:rsidRPr="00A905D8">
        <w:rPr>
          <w:rFonts w:ascii="Times New Roman" w:hAnsi="Times New Roman" w:cs="Times New Roman"/>
          <w:sz w:val="24"/>
          <w:szCs w:val="24"/>
        </w:rPr>
        <w:t xml:space="preserve"> (</w:t>
      </w:r>
      <w:r w:rsidR="00381122">
        <w:rPr>
          <w:rFonts w:ascii="Times New Roman" w:hAnsi="Times New Roman" w:cs="Times New Roman"/>
          <w:sz w:val="24"/>
          <w:szCs w:val="24"/>
        </w:rPr>
        <w:t>Associação de Faculdades</w:t>
      </w:r>
      <w:r w:rsidR="009E1AF3">
        <w:rPr>
          <w:rFonts w:ascii="Times New Roman" w:hAnsi="Times New Roman" w:cs="Times New Roman"/>
          <w:sz w:val="24"/>
          <w:szCs w:val="24"/>
        </w:rPr>
        <w:t xml:space="preserve"> da qual a FAISA faz parte</w:t>
      </w:r>
      <w:r w:rsidR="006C41C3" w:rsidRPr="00A905D8">
        <w:rPr>
          <w:rFonts w:ascii="Times New Roman" w:hAnsi="Times New Roman" w:cs="Times New Roman"/>
          <w:sz w:val="24"/>
          <w:szCs w:val="24"/>
        </w:rPr>
        <w:t xml:space="preserve">) </w:t>
      </w:r>
      <w:r w:rsidR="009E1AF3">
        <w:rPr>
          <w:rFonts w:ascii="Times New Roman" w:hAnsi="Times New Roman" w:cs="Times New Roman"/>
          <w:sz w:val="24"/>
          <w:szCs w:val="24"/>
        </w:rPr>
        <w:t xml:space="preserve">será feito uma solicitação ao MEC para a implantação de um </w:t>
      </w:r>
      <w:r w:rsidR="00E42713">
        <w:rPr>
          <w:rFonts w:ascii="Times New Roman" w:hAnsi="Times New Roman" w:cs="Times New Roman"/>
          <w:sz w:val="24"/>
          <w:szCs w:val="24"/>
        </w:rPr>
        <w:t>Pólo</w:t>
      </w:r>
      <w:r w:rsidR="009E1AF3">
        <w:rPr>
          <w:rFonts w:ascii="Times New Roman" w:hAnsi="Times New Roman" w:cs="Times New Roman"/>
          <w:sz w:val="24"/>
          <w:szCs w:val="24"/>
        </w:rPr>
        <w:t xml:space="preserve"> da Faculdade</w:t>
      </w:r>
      <w:r w:rsidR="00E42713">
        <w:rPr>
          <w:rFonts w:ascii="Times New Roman" w:hAnsi="Times New Roman" w:cs="Times New Roman"/>
          <w:sz w:val="24"/>
          <w:szCs w:val="24"/>
        </w:rPr>
        <w:t xml:space="preserve"> </w:t>
      </w:r>
      <w:r w:rsidR="009E1AF3">
        <w:rPr>
          <w:rFonts w:ascii="Times New Roman" w:hAnsi="Times New Roman" w:cs="Times New Roman"/>
          <w:sz w:val="24"/>
          <w:szCs w:val="24"/>
        </w:rPr>
        <w:t>em Tenente Portela, onde poderá ser ofertada mais de 100 vagas nos diferentes cursos autorizados para a Faculdade.</w:t>
      </w:r>
    </w:p>
    <w:p w:rsidR="00906D78" w:rsidRDefault="009E1AF3" w:rsidP="00EF6320">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 direção da FAISA Faculdades também adiantou da possibilidade de serem ofertados cursos profissionalizantes para capacitação nas diversas áreas, tais como: Instalações Elétricas, Manicure e </w:t>
      </w:r>
      <w:r w:rsidR="002B7679">
        <w:rPr>
          <w:rFonts w:ascii="Times New Roman" w:hAnsi="Times New Roman" w:cs="Times New Roman"/>
          <w:sz w:val="24"/>
          <w:szCs w:val="24"/>
        </w:rPr>
        <w:t>Pedi cure</w:t>
      </w:r>
      <w:r>
        <w:rPr>
          <w:rFonts w:ascii="Times New Roman" w:hAnsi="Times New Roman" w:cs="Times New Roman"/>
          <w:sz w:val="24"/>
          <w:szCs w:val="24"/>
        </w:rPr>
        <w:t>, Gestão Empresarial, Assistência em Saúde, Cuidador de Idosos, entre outros, conforme demanda municipal. Também serão ofertados</w:t>
      </w:r>
      <w:r w:rsidR="00D5479E">
        <w:rPr>
          <w:rFonts w:ascii="Times New Roman" w:hAnsi="Times New Roman" w:cs="Times New Roman"/>
          <w:sz w:val="24"/>
          <w:szCs w:val="24"/>
        </w:rPr>
        <w:t xml:space="preserve"> através da FAISA alguns cursos de Pós Graduação.</w:t>
      </w:r>
    </w:p>
    <w:p w:rsidR="00D5479E" w:rsidRDefault="00D5479E" w:rsidP="00EF6320">
      <w:pPr>
        <w:autoSpaceDE w:val="0"/>
        <w:autoSpaceDN w:val="0"/>
        <w:adjustRightInd w:val="0"/>
        <w:spacing w:after="0" w:line="360" w:lineRule="auto"/>
        <w:ind w:firstLine="708"/>
        <w:jc w:val="both"/>
        <w:rPr>
          <w:rFonts w:ascii="Times New Roman" w:hAnsi="Times New Roman" w:cs="Times New Roman"/>
          <w:sz w:val="24"/>
          <w:szCs w:val="24"/>
        </w:rPr>
      </w:pPr>
    </w:p>
    <w:p w:rsidR="00F0565A" w:rsidRDefault="00F0565A" w:rsidP="00EF6320">
      <w:pPr>
        <w:autoSpaceDE w:val="0"/>
        <w:autoSpaceDN w:val="0"/>
        <w:adjustRightInd w:val="0"/>
        <w:spacing w:after="0" w:line="360" w:lineRule="auto"/>
        <w:ind w:firstLine="708"/>
        <w:jc w:val="both"/>
        <w:rPr>
          <w:rFonts w:ascii="Times New Roman" w:hAnsi="Times New Roman" w:cs="Times New Roman"/>
          <w:sz w:val="24"/>
          <w:szCs w:val="24"/>
        </w:rPr>
      </w:pPr>
    </w:p>
    <w:p w:rsidR="00F0565A" w:rsidRPr="00F0565A" w:rsidRDefault="00FE2F4F" w:rsidP="00EF6320">
      <w:pPr>
        <w:autoSpaceDE w:val="0"/>
        <w:autoSpaceDN w:val="0"/>
        <w:adjustRightInd w:val="0"/>
        <w:spacing w:after="0" w:line="360" w:lineRule="auto"/>
        <w:ind w:firstLine="708"/>
        <w:jc w:val="both"/>
        <w:rPr>
          <w:rFonts w:ascii="Times New Roman" w:hAnsi="Times New Roman" w:cs="Times New Roman"/>
          <w:b/>
          <w:sz w:val="24"/>
          <w:szCs w:val="24"/>
        </w:rPr>
      </w:pPr>
      <w:r>
        <w:rPr>
          <w:rFonts w:ascii="Times New Roman" w:hAnsi="Times New Roman" w:cs="Times New Roman"/>
          <w:b/>
          <w:sz w:val="24"/>
          <w:szCs w:val="24"/>
        </w:rPr>
        <w:t>19</w:t>
      </w:r>
      <w:r w:rsidR="00F0565A" w:rsidRPr="00F0565A">
        <w:rPr>
          <w:rFonts w:ascii="Times New Roman" w:hAnsi="Times New Roman" w:cs="Times New Roman"/>
          <w:b/>
          <w:sz w:val="24"/>
          <w:szCs w:val="24"/>
        </w:rPr>
        <w:t>.3</w:t>
      </w:r>
      <w:r>
        <w:rPr>
          <w:rFonts w:ascii="Times New Roman" w:hAnsi="Times New Roman" w:cs="Times New Roman"/>
          <w:b/>
          <w:sz w:val="24"/>
          <w:szCs w:val="24"/>
        </w:rPr>
        <w:t xml:space="preserve"> </w:t>
      </w:r>
      <w:r w:rsidR="00F0565A" w:rsidRPr="00F0565A">
        <w:rPr>
          <w:rFonts w:ascii="Times New Roman" w:hAnsi="Times New Roman" w:cs="Times New Roman"/>
          <w:b/>
          <w:sz w:val="24"/>
          <w:szCs w:val="24"/>
        </w:rPr>
        <w:t xml:space="preserve"> Metas e estratégias – EDUCAÇÃO SUPERIOR</w:t>
      </w:r>
    </w:p>
    <w:p w:rsidR="00F0565A" w:rsidRDefault="00F0565A" w:rsidP="00EF6320">
      <w:pPr>
        <w:autoSpaceDE w:val="0"/>
        <w:autoSpaceDN w:val="0"/>
        <w:adjustRightInd w:val="0"/>
        <w:spacing w:after="0" w:line="360" w:lineRule="auto"/>
        <w:ind w:firstLine="708"/>
        <w:jc w:val="both"/>
        <w:rPr>
          <w:rFonts w:ascii="Times New Roman" w:hAnsi="Times New Roman" w:cs="Times New Roman"/>
          <w:sz w:val="24"/>
          <w:szCs w:val="24"/>
        </w:rPr>
      </w:pPr>
    </w:p>
    <w:p w:rsidR="002B7679" w:rsidRPr="002B7679" w:rsidRDefault="002B7679" w:rsidP="002B7679">
      <w:pPr>
        <w:autoSpaceDE w:val="0"/>
        <w:autoSpaceDN w:val="0"/>
        <w:adjustRightInd w:val="0"/>
        <w:spacing w:after="0" w:line="360" w:lineRule="auto"/>
        <w:ind w:firstLine="708"/>
        <w:jc w:val="both"/>
        <w:rPr>
          <w:rFonts w:ascii="Times New Roman" w:hAnsi="Times New Roman" w:cs="Times New Roman"/>
          <w:b/>
          <w:sz w:val="24"/>
          <w:szCs w:val="24"/>
        </w:rPr>
      </w:pPr>
      <w:r w:rsidRPr="002B7679">
        <w:rPr>
          <w:rFonts w:ascii="Times New Roman" w:hAnsi="Times New Roman" w:cs="Times New Roman"/>
          <w:b/>
          <w:color w:val="000000"/>
          <w:sz w:val="24"/>
          <w:szCs w:val="24"/>
        </w:rPr>
        <w:t>Meta 12</w:t>
      </w:r>
      <w:r w:rsidRPr="002B7679">
        <w:rPr>
          <w:rFonts w:ascii="Times New Roman" w:hAnsi="Times New Roman" w:cs="Times New Roman"/>
          <w:color w:val="000000"/>
          <w:sz w:val="24"/>
          <w:szCs w:val="24"/>
        </w:rPr>
        <w:t xml:space="preserve">: </w:t>
      </w:r>
      <w:r w:rsidRPr="002B7679">
        <w:rPr>
          <w:rFonts w:ascii="Times New Roman" w:hAnsi="Times New Roman" w:cs="Times New Roman"/>
          <w:b/>
          <w:color w:val="000000"/>
          <w:sz w:val="24"/>
          <w:szCs w:val="24"/>
        </w:rPr>
        <w:t>C</w:t>
      </w:r>
      <w:r w:rsidRPr="002B7679">
        <w:rPr>
          <w:rFonts w:ascii="Times New Roman" w:hAnsi="Times New Roman" w:cs="Times New Roman"/>
          <w:b/>
          <w:sz w:val="24"/>
          <w:szCs w:val="24"/>
        </w:rPr>
        <w:t>ontribuir na elevação da taxa bruta</w:t>
      </w:r>
      <w:r w:rsidRPr="002B7679">
        <w:rPr>
          <w:rFonts w:ascii="Times New Roman" w:hAnsi="Times New Roman" w:cs="Times New Roman"/>
          <w:b/>
          <w:color w:val="000000"/>
          <w:sz w:val="24"/>
          <w:szCs w:val="24"/>
        </w:rPr>
        <w:t xml:space="preserve"> de matrícula na educação superior para a população de 18 (dezoito) a 24 (vinte e quatro) anos, assegurada à qualidade da oferta e expansão para o segmento público.</w:t>
      </w:r>
    </w:p>
    <w:p w:rsidR="002B7679" w:rsidRPr="002B7679" w:rsidRDefault="002B7679" w:rsidP="002B7679">
      <w:pPr>
        <w:spacing w:after="0" w:line="100" w:lineRule="atLeast"/>
        <w:ind w:firstLine="709"/>
        <w:jc w:val="both"/>
        <w:rPr>
          <w:rFonts w:ascii="Times New Roman" w:hAnsi="Times New Roman" w:cs="Times New Roman"/>
          <w:b/>
          <w:color w:val="000000"/>
          <w:sz w:val="24"/>
          <w:szCs w:val="24"/>
        </w:rPr>
      </w:pPr>
    </w:p>
    <w:p w:rsidR="002B7679" w:rsidRPr="002B7679" w:rsidRDefault="002B7679" w:rsidP="00F0565A">
      <w:pPr>
        <w:spacing w:after="0" w:line="100" w:lineRule="atLeast"/>
        <w:ind w:firstLine="709"/>
        <w:jc w:val="center"/>
        <w:rPr>
          <w:rFonts w:ascii="Times New Roman" w:hAnsi="Times New Roman" w:cs="Times New Roman"/>
          <w:b/>
          <w:color w:val="000000"/>
          <w:sz w:val="24"/>
          <w:szCs w:val="24"/>
        </w:rPr>
      </w:pPr>
      <w:r w:rsidRPr="002B7679">
        <w:rPr>
          <w:rFonts w:ascii="Times New Roman" w:hAnsi="Times New Roman" w:cs="Times New Roman"/>
          <w:b/>
          <w:color w:val="000000"/>
          <w:sz w:val="24"/>
          <w:szCs w:val="24"/>
        </w:rPr>
        <w:t>Estratégias:</w:t>
      </w:r>
    </w:p>
    <w:p w:rsidR="002B7679" w:rsidRPr="002B7679" w:rsidRDefault="002B7679" w:rsidP="002B7679">
      <w:pPr>
        <w:spacing w:after="0" w:line="100" w:lineRule="atLeast"/>
        <w:ind w:firstLine="709"/>
        <w:jc w:val="both"/>
        <w:rPr>
          <w:rFonts w:ascii="Times New Roman" w:hAnsi="Times New Roman" w:cs="Times New Roman"/>
          <w:sz w:val="24"/>
          <w:szCs w:val="24"/>
        </w:rPr>
      </w:pPr>
    </w:p>
    <w:p w:rsidR="002B7679" w:rsidRPr="002B7679" w:rsidRDefault="002B7679" w:rsidP="002B7679">
      <w:pPr>
        <w:spacing w:after="0" w:line="360" w:lineRule="auto"/>
        <w:ind w:firstLine="708"/>
        <w:jc w:val="both"/>
        <w:rPr>
          <w:rFonts w:ascii="Times New Roman" w:hAnsi="Times New Roman" w:cs="Times New Roman"/>
          <w:color w:val="000000"/>
          <w:sz w:val="24"/>
          <w:szCs w:val="24"/>
        </w:rPr>
      </w:pPr>
      <w:r w:rsidRPr="002B7679">
        <w:rPr>
          <w:rFonts w:ascii="Times New Roman" w:hAnsi="Times New Roman" w:cs="Times New Roman"/>
          <w:color w:val="000000"/>
          <w:sz w:val="24"/>
          <w:szCs w:val="24"/>
        </w:rPr>
        <w:t>12.1 buscar apoio junto aos órgãos competentes das Universidades para instalações de Universidades Públicas Estaduais e Federais em nosso Município, na sede do mesmo e em comunidades indígenas;</w:t>
      </w:r>
    </w:p>
    <w:p w:rsidR="002B7679" w:rsidRPr="002B7679" w:rsidRDefault="002B7679" w:rsidP="002B7679">
      <w:pPr>
        <w:spacing w:after="0" w:line="360" w:lineRule="auto"/>
        <w:ind w:firstLine="708"/>
        <w:jc w:val="both"/>
        <w:rPr>
          <w:rFonts w:ascii="Times New Roman" w:hAnsi="Times New Roman" w:cs="Times New Roman"/>
          <w:color w:val="000000"/>
          <w:sz w:val="24"/>
          <w:szCs w:val="24"/>
        </w:rPr>
      </w:pPr>
      <w:r w:rsidRPr="002B7679">
        <w:rPr>
          <w:rFonts w:ascii="Times New Roman" w:hAnsi="Times New Roman" w:cs="Times New Roman"/>
          <w:sz w:val="24"/>
          <w:szCs w:val="24"/>
        </w:rPr>
        <w:t xml:space="preserve">12.2 </w:t>
      </w:r>
      <w:r w:rsidRPr="002B7679">
        <w:rPr>
          <w:rFonts w:ascii="Times New Roman" w:hAnsi="Times New Roman" w:cs="Times New Roman"/>
          <w:color w:val="000000"/>
          <w:sz w:val="24"/>
          <w:szCs w:val="24"/>
        </w:rPr>
        <w:t>incentivar munícipes Portelenses a buscar aperfeiçoamento através de cursos superiores;</w:t>
      </w:r>
    </w:p>
    <w:p w:rsidR="002B7679" w:rsidRPr="002B7679" w:rsidRDefault="002B7679" w:rsidP="002B7679">
      <w:pPr>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color w:val="000000"/>
          <w:sz w:val="24"/>
          <w:szCs w:val="24"/>
        </w:rPr>
        <w:t xml:space="preserve">12.3 </w:t>
      </w:r>
      <w:r w:rsidRPr="002B7679">
        <w:rPr>
          <w:rFonts w:ascii="Times New Roman" w:hAnsi="Times New Roman" w:cs="Times New Roman"/>
          <w:sz w:val="24"/>
          <w:szCs w:val="24"/>
        </w:rPr>
        <w:t>ampliar a divulgação, nas escolas de Ensino Médio, sobre a oferta e forma de ingresso no Ensino Superior na região;</w:t>
      </w:r>
    </w:p>
    <w:p w:rsidR="002B7679" w:rsidRPr="002B7679" w:rsidRDefault="002B7679" w:rsidP="002B7679">
      <w:pPr>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12.4 estabelecer parcerias com Instituições de Ensino Superior para a elaboração de projetos de cursos tecnológicos que possam contribuir para a melhoria do município;</w:t>
      </w:r>
    </w:p>
    <w:p w:rsidR="002B7679" w:rsidRPr="002B7679" w:rsidRDefault="002B7679" w:rsidP="002B7679">
      <w:pPr>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12.5 estimular e oportunizar o ingresso da população no Ensino Superior, através de convênios com instituições públicas, federais, privadas e entidades diversas;</w:t>
      </w:r>
    </w:p>
    <w:p w:rsidR="002B7679" w:rsidRPr="002B7679" w:rsidRDefault="002B7679" w:rsidP="002B7679">
      <w:pPr>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12.6 reivindicar a oferta de vagas, por meio da expansão e interiorização da rede federal de educação superior, da Rede Federal de Educação Profissional, Científica e Tecnológica e do Sistema Universidade Aberta do Brasil, observando as características regionais das micro e mesorregiões definidas pela Fundação Instituto Brasileiro de Geografia e Estatística (IBGE);</w:t>
      </w:r>
    </w:p>
    <w:p w:rsidR="002B7679" w:rsidRPr="002B7679" w:rsidRDefault="002B7679" w:rsidP="002B7679">
      <w:pPr>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12.7 fomentar a oferta de educação pública e gratuita prioritariamente para a formação de professores para a educação básica, sobretudo nas áreas de ciências e matemática, bem como para atender ao déficit de profissionais em áreas específicas;</w:t>
      </w:r>
    </w:p>
    <w:p w:rsidR="002B7679" w:rsidRPr="002B7679" w:rsidRDefault="002B7679" w:rsidP="002B7679">
      <w:pPr>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12.8 ampliar a oferta de estágio como parte de formação na educação superior;</w:t>
      </w:r>
    </w:p>
    <w:p w:rsidR="002B7679" w:rsidRPr="002B7679" w:rsidRDefault="002B7679" w:rsidP="002B7679">
      <w:pPr>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12.9 reivindicar condições de acessibilidade nas instituições de educação superior, na forma da legislação;</w:t>
      </w:r>
    </w:p>
    <w:p w:rsidR="002B7679" w:rsidRPr="002B7679" w:rsidRDefault="002B7679" w:rsidP="002B7679">
      <w:pPr>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lastRenderedPageBreak/>
        <w:t>12.10 mapear a demanda e fomentar a oferta de formação de pessoal de nível superior, considerando as necessidades do desenvolvimento regional, a inovação tecnológica e a melhoria da qualidade da educação básica;</w:t>
      </w:r>
    </w:p>
    <w:p w:rsidR="002B7679" w:rsidRPr="002B7679" w:rsidRDefault="002B7679" w:rsidP="002B7679">
      <w:pPr>
        <w:spacing w:after="0" w:line="360" w:lineRule="auto"/>
        <w:ind w:firstLine="708"/>
        <w:jc w:val="both"/>
        <w:rPr>
          <w:rFonts w:ascii="Times New Roman" w:hAnsi="Times New Roman" w:cs="Times New Roman"/>
          <w:sz w:val="24"/>
          <w:szCs w:val="24"/>
        </w:rPr>
      </w:pPr>
    </w:p>
    <w:p w:rsidR="002B7679" w:rsidRPr="002B7679" w:rsidRDefault="002B7679" w:rsidP="002B7679">
      <w:pPr>
        <w:spacing w:after="0" w:line="360" w:lineRule="auto"/>
        <w:ind w:firstLine="708"/>
        <w:jc w:val="both"/>
        <w:rPr>
          <w:rFonts w:ascii="Times New Roman" w:hAnsi="Times New Roman" w:cs="Times New Roman"/>
          <w:sz w:val="24"/>
          <w:szCs w:val="24"/>
        </w:rPr>
      </w:pPr>
    </w:p>
    <w:p w:rsidR="002B7679" w:rsidRPr="002B7679" w:rsidRDefault="002B7679" w:rsidP="002B7679">
      <w:pPr>
        <w:spacing w:after="0" w:line="360" w:lineRule="auto"/>
        <w:ind w:firstLine="708"/>
        <w:jc w:val="both"/>
        <w:rPr>
          <w:rFonts w:ascii="Times New Roman" w:hAnsi="Times New Roman" w:cs="Times New Roman"/>
          <w:b/>
          <w:bCs/>
          <w:sz w:val="24"/>
          <w:szCs w:val="24"/>
        </w:rPr>
      </w:pPr>
      <w:r w:rsidRPr="002B7679">
        <w:rPr>
          <w:rFonts w:ascii="Times New Roman" w:hAnsi="Times New Roman" w:cs="Times New Roman"/>
          <w:b/>
          <w:bCs/>
          <w:sz w:val="24"/>
          <w:szCs w:val="24"/>
        </w:rPr>
        <w:t xml:space="preserve">Meta 13: </w:t>
      </w:r>
      <w:r w:rsidR="00F0565A">
        <w:rPr>
          <w:rFonts w:ascii="Times New Roman" w:hAnsi="Times New Roman" w:cs="Times New Roman"/>
          <w:b/>
          <w:bCs/>
          <w:sz w:val="24"/>
          <w:szCs w:val="24"/>
        </w:rPr>
        <w:t>B</w:t>
      </w:r>
      <w:r w:rsidRPr="002B7679">
        <w:rPr>
          <w:rFonts w:ascii="Times New Roman" w:hAnsi="Times New Roman" w:cs="Times New Roman"/>
          <w:b/>
          <w:bCs/>
          <w:sz w:val="24"/>
          <w:szCs w:val="24"/>
        </w:rPr>
        <w:t>uscar elevar gradualmente o número de matrículas na pós-graduação stricto sensu, de modo a atingir uma maior quantidade de especialistas no município de Tenente Portela.</w:t>
      </w:r>
    </w:p>
    <w:p w:rsidR="002B7679" w:rsidRPr="002B7679" w:rsidRDefault="002B7679" w:rsidP="002B7679">
      <w:pPr>
        <w:spacing w:after="0" w:line="360" w:lineRule="auto"/>
        <w:ind w:firstLine="708"/>
        <w:jc w:val="both"/>
        <w:rPr>
          <w:rFonts w:ascii="Times New Roman" w:hAnsi="Times New Roman" w:cs="Times New Roman"/>
          <w:b/>
          <w:bCs/>
          <w:sz w:val="24"/>
          <w:szCs w:val="24"/>
        </w:rPr>
      </w:pPr>
    </w:p>
    <w:p w:rsidR="002B7679" w:rsidRPr="002B7679" w:rsidRDefault="002B7679" w:rsidP="00F0565A">
      <w:pPr>
        <w:spacing w:after="0" w:line="360" w:lineRule="auto"/>
        <w:ind w:firstLine="708"/>
        <w:jc w:val="center"/>
        <w:rPr>
          <w:rFonts w:ascii="Times New Roman" w:hAnsi="Times New Roman" w:cs="Times New Roman"/>
          <w:b/>
          <w:bCs/>
          <w:sz w:val="24"/>
          <w:szCs w:val="24"/>
        </w:rPr>
      </w:pPr>
      <w:r w:rsidRPr="002B7679">
        <w:rPr>
          <w:rFonts w:ascii="Times New Roman" w:hAnsi="Times New Roman" w:cs="Times New Roman"/>
          <w:b/>
          <w:bCs/>
          <w:sz w:val="24"/>
          <w:szCs w:val="24"/>
        </w:rPr>
        <w:t>Estratégias:</w:t>
      </w:r>
    </w:p>
    <w:p w:rsidR="002B7679" w:rsidRPr="002B7679" w:rsidRDefault="002B7679" w:rsidP="002B7679">
      <w:pPr>
        <w:spacing w:after="0" w:line="360" w:lineRule="auto"/>
        <w:ind w:firstLine="708"/>
        <w:jc w:val="both"/>
        <w:rPr>
          <w:rFonts w:ascii="Times New Roman" w:hAnsi="Times New Roman" w:cs="Times New Roman"/>
          <w:sz w:val="24"/>
          <w:szCs w:val="24"/>
        </w:rPr>
      </w:pPr>
      <w:r w:rsidRPr="002B7679">
        <w:rPr>
          <w:rFonts w:ascii="Times New Roman" w:hAnsi="Times New Roman" w:cs="Times New Roman"/>
          <w:sz w:val="24"/>
          <w:szCs w:val="24"/>
        </w:rPr>
        <w:t>13.1 fomentar a participação</w:t>
      </w:r>
      <w:r w:rsidRPr="002B7679">
        <w:rPr>
          <w:rFonts w:ascii="Times New Roman" w:hAnsi="Times New Roman" w:cs="Times New Roman"/>
          <w:bCs/>
          <w:sz w:val="24"/>
          <w:szCs w:val="24"/>
        </w:rPr>
        <w:t xml:space="preserve"> de munícipes portelenses nos</w:t>
      </w:r>
      <w:r w:rsidRPr="002B7679">
        <w:rPr>
          <w:rFonts w:ascii="Times New Roman" w:hAnsi="Times New Roman" w:cs="Times New Roman"/>
          <w:sz w:val="24"/>
          <w:szCs w:val="24"/>
        </w:rPr>
        <w:t xml:space="preserve"> cursos de pós-graduação stricto sensu, nas diferentes áreas da</w:t>
      </w:r>
      <w:r w:rsidRPr="002B7679">
        <w:rPr>
          <w:rFonts w:ascii="Times New Roman" w:hAnsi="Times New Roman" w:cs="Times New Roman"/>
          <w:bCs/>
          <w:sz w:val="24"/>
          <w:szCs w:val="24"/>
        </w:rPr>
        <w:t xml:space="preserve"> Educação;</w:t>
      </w:r>
    </w:p>
    <w:p w:rsidR="002B7679" w:rsidRPr="002B7679" w:rsidRDefault="002B7679" w:rsidP="002B7679">
      <w:pPr>
        <w:spacing w:after="0" w:line="360" w:lineRule="auto"/>
        <w:ind w:firstLine="708"/>
        <w:jc w:val="both"/>
        <w:rPr>
          <w:rFonts w:ascii="Times New Roman" w:hAnsi="Times New Roman" w:cs="Times New Roman"/>
          <w:color w:val="000000"/>
          <w:sz w:val="24"/>
          <w:szCs w:val="24"/>
        </w:rPr>
      </w:pPr>
      <w:r w:rsidRPr="002B7679">
        <w:rPr>
          <w:rFonts w:ascii="Times New Roman" w:hAnsi="Times New Roman" w:cs="Times New Roman"/>
          <w:sz w:val="24"/>
          <w:szCs w:val="24"/>
        </w:rPr>
        <w:t xml:space="preserve">13.2 </w:t>
      </w:r>
      <w:r w:rsidRPr="002B7679">
        <w:rPr>
          <w:rFonts w:ascii="Times New Roman" w:hAnsi="Times New Roman" w:cs="Times New Roman"/>
          <w:color w:val="000000"/>
          <w:sz w:val="24"/>
          <w:szCs w:val="24"/>
        </w:rPr>
        <w:t>estimular a participação dos jovens e adultos nos cursos de graduação e pós-graduação stricto sensu, em particular aqueles ligados às diferentes áreas do conhecimento, áreas de Engenharia, Informática, Agronomia e outros no campo das ciências e tecnologias;</w:t>
      </w:r>
    </w:p>
    <w:p w:rsidR="002B7679" w:rsidRDefault="002B7679" w:rsidP="002B7679">
      <w:pPr>
        <w:spacing w:after="0" w:line="360" w:lineRule="auto"/>
        <w:ind w:firstLine="708"/>
        <w:jc w:val="both"/>
        <w:rPr>
          <w:rFonts w:ascii="Times New Roman" w:hAnsi="Times New Roman" w:cs="Times New Roman"/>
          <w:bCs/>
          <w:sz w:val="24"/>
          <w:szCs w:val="24"/>
        </w:rPr>
      </w:pPr>
    </w:p>
    <w:p w:rsidR="00F0565A" w:rsidRPr="002B7679" w:rsidRDefault="00F0565A" w:rsidP="002B7679">
      <w:pPr>
        <w:spacing w:after="0" w:line="360" w:lineRule="auto"/>
        <w:ind w:firstLine="708"/>
        <w:jc w:val="both"/>
        <w:rPr>
          <w:rFonts w:ascii="Times New Roman" w:hAnsi="Times New Roman" w:cs="Times New Roman"/>
          <w:bCs/>
          <w:sz w:val="24"/>
          <w:szCs w:val="24"/>
        </w:rPr>
      </w:pPr>
    </w:p>
    <w:p w:rsidR="002B7679" w:rsidRPr="002B7679" w:rsidRDefault="002B7679" w:rsidP="002B7679">
      <w:pPr>
        <w:spacing w:after="0" w:line="360" w:lineRule="auto"/>
        <w:ind w:firstLine="708"/>
        <w:jc w:val="both"/>
        <w:rPr>
          <w:rFonts w:ascii="Times New Roman" w:hAnsi="Times New Roman" w:cs="Times New Roman"/>
          <w:b/>
          <w:bCs/>
          <w:sz w:val="24"/>
          <w:szCs w:val="24"/>
        </w:rPr>
      </w:pPr>
      <w:r w:rsidRPr="002B7679">
        <w:rPr>
          <w:rFonts w:ascii="Times New Roman" w:hAnsi="Times New Roman" w:cs="Times New Roman"/>
          <w:b/>
          <w:bCs/>
          <w:sz w:val="24"/>
          <w:szCs w:val="24"/>
        </w:rPr>
        <w:t>Meta 14: Fomentar a elevação da qualidade da educação superior e ampliar a proporção de graduados, especialistas, mestres e doutores no conjunto dos sistemas de educação do município.</w:t>
      </w:r>
    </w:p>
    <w:p w:rsidR="002B7679" w:rsidRPr="002B7679" w:rsidRDefault="002B7679" w:rsidP="002B7679">
      <w:pPr>
        <w:spacing w:after="0" w:line="360" w:lineRule="auto"/>
        <w:ind w:firstLine="708"/>
        <w:jc w:val="both"/>
        <w:rPr>
          <w:rFonts w:ascii="Times New Roman" w:hAnsi="Times New Roman" w:cs="Times New Roman"/>
          <w:b/>
          <w:bCs/>
          <w:sz w:val="24"/>
          <w:szCs w:val="24"/>
        </w:rPr>
      </w:pPr>
    </w:p>
    <w:p w:rsidR="002B7679" w:rsidRPr="002B7679" w:rsidRDefault="002B7679" w:rsidP="00F0565A">
      <w:pPr>
        <w:spacing w:after="0" w:line="360" w:lineRule="auto"/>
        <w:ind w:firstLine="708"/>
        <w:jc w:val="center"/>
        <w:rPr>
          <w:rFonts w:ascii="Times New Roman" w:hAnsi="Times New Roman" w:cs="Times New Roman"/>
          <w:b/>
          <w:bCs/>
          <w:sz w:val="24"/>
          <w:szCs w:val="24"/>
        </w:rPr>
      </w:pPr>
      <w:r w:rsidRPr="002B7679">
        <w:rPr>
          <w:rFonts w:ascii="Times New Roman" w:hAnsi="Times New Roman" w:cs="Times New Roman"/>
          <w:b/>
          <w:bCs/>
          <w:sz w:val="24"/>
          <w:szCs w:val="24"/>
        </w:rPr>
        <w:t>Estratégia:</w:t>
      </w:r>
    </w:p>
    <w:p w:rsidR="002B7679" w:rsidRPr="002B7679" w:rsidRDefault="002B7679" w:rsidP="002B7679">
      <w:pPr>
        <w:spacing w:after="0" w:line="360" w:lineRule="auto"/>
        <w:ind w:firstLine="708"/>
        <w:jc w:val="both"/>
        <w:rPr>
          <w:rFonts w:ascii="Times New Roman" w:hAnsi="Times New Roman" w:cs="Times New Roman"/>
          <w:bCs/>
          <w:sz w:val="24"/>
          <w:szCs w:val="24"/>
        </w:rPr>
      </w:pPr>
      <w:r w:rsidRPr="002B7679">
        <w:rPr>
          <w:rFonts w:ascii="Times New Roman" w:hAnsi="Times New Roman" w:cs="Times New Roman"/>
          <w:bCs/>
          <w:sz w:val="24"/>
          <w:szCs w:val="24"/>
        </w:rPr>
        <w:t>14.1 incentivar munícipes Portelenses a buscar aperfeiçoamento através de cursos superiores motivando-os para dar continuidade nos níveis de graduação, especialização, mestrado e doutorado. </w:t>
      </w:r>
    </w:p>
    <w:p w:rsidR="00D5479E" w:rsidRDefault="00D5479E" w:rsidP="00EF6320">
      <w:pPr>
        <w:autoSpaceDE w:val="0"/>
        <w:autoSpaceDN w:val="0"/>
        <w:adjustRightInd w:val="0"/>
        <w:spacing w:after="0" w:line="360" w:lineRule="auto"/>
        <w:ind w:firstLine="708"/>
        <w:jc w:val="both"/>
        <w:rPr>
          <w:rFonts w:ascii="Times New Roman" w:hAnsi="Times New Roman" w:cs="Times New Roman"/>
          <w:sz w:val="24"/>
          <w:szCs w:val="24"/>
        </w:rPr>
      </w:pPr>
    </w:p>
    <w:p w:rsidR="003930BB" w:rsidRDefault="003930BB" w:rsidP="002B7679">
      <w:pPr>
        <w:autoSpaceDE w:val="0"/>
        <w:autoSpaceDN w:val="0"/>
        <w:adjustRightInd w:val="0"/>
        <w:spacing w:after="0" w:line="360" w:lineRule="auto"/>
        <w:ind w:firstLine="708"/>
        <w:jc w:val="both"/>
        <w:rPr>
          <w:rFonts w:ascii="Times New Roman" w:hAnsi="Times New Roman" w:cs="Times New Roman"/>
          <w:sz w:val="24"/>
          <w:szCs w:val="24"/>
        </w:rPr>
      </w:pPr>
    </w:p>
    <w:p w:rsidR="00E42713" w:rsidRDefault="00E42713" w:rsidP="002B7679">
      <w:pPr>
        <w:autoSpaceDE w:val="0"/>
        <w:autoSpaceDN w:val="0"/>
        <w:adjustRightInd w:val="0"/>
        <w:spacing w:after="0" w:line="360" w:lineRule="auto"/>
        <w:ind w:firstLine="708"/>
        <w:jc w:val="both"/>
        <w:rPr>
          <w:rFonts w:ascii="Times New Roman" w:hAnsi="Times New Roman" w:cs="Times New Roman"/>
          <w:sz w:val="24"/>
          <w:szCs w:val="24"/>
        </w:rPr>
      </w:pPr>
    </w:p>
    <w:p w:rsidR="00F0565A" w:rsidRDefault="00F0565A" w:rsidP="00780316">
      <w:pPr>
        <w:autoSpaceDE w:val="0"/>
        <w:autoSpaceDN w:val="0"/>
        <w:adjustRightInd w:val="0"/>
        <w:spacing w:after="0" w:line="360" w:lineRule="auto"/>
        <w:jc w:val="both"/>
        <w:rPr>
          <w:rFonts w:ascii="Times New Roman" w:hAnsi="Times New Roman" w:cs="Times New Roman"/>
          <w:b/>
          <w:bCs/>
          <w:sz w:val="24"/>
          <w:szCs w:val="24"/>
        </w:rPr>
      </w:pPr>
    </w:p>
    <w:p w:rsidR="00F0565A" w:rsidRDefault="00F0565A" w:rsidP="00780316">
      <w:pPr>
        <w:autoSpaceDE w:val="0"/>
        <w:autoSpaceDN w:val="0"/>
        <w:adjustRightInd w:val="0"/>
        <w:spacing w:after="0" w:line="360" w:lineRule="auto"/>
        <w:jc w:val="both"/>
        <w:rPr>
          <w:rFonts w:ascii="Times New Roman" w:hAnsi="Times New Roman" w:cs="Times New Roman"/>
          <w:b/>
          <w:bCs/>
          <w:sz w:val="24"/>
          <w:szCs w:val="24"/>
        </w:rPr>
      </w:pPr>
    </w:p>
    <w:p w:rsidR="00780316" w:rsidRDefault="00E76C10"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2</w:t>
      </w:r>
      <w:r w:rsidR="00FE2F4F">
        <w:rPr>
          <w:rFonts w:ascii="Times New Roman" w:hAnsi="Times New Roman" w:cs="Times New Roman"/>
          <w:b/>
          <w:bCs/>
          <w:sz w:val="24"/>
          <w:szCs w:val="24"/>
        </w:rPr>
        <w:t>0</w:t>
      </w:r>
      <w:r w:rsidR="002B7679">
        <w:rPr>
          <w:rFonts w:ascii="Times New Roman" w:hAnsi="Times New Roman" w:cs="Times New Roman"/>
          <w:b/>
          <w:bCs/>
          <w:sz w:val="24"/>
          <w:szCs w:val="24"/>
        </w:rPr>
        <w:t>.</w:t>
      </w:r>
      <w:r w:rsidR="00AC4951">
        <w:rPr>
          <w:rFonts w:ascii="Times New Roman" w:hAnsi="Times New Roman" w:cs="Times New Roman"/>
          <w:b/>
          <w:bCs/>
          <w:sz w:val="24"/>
          <w:szCs w:val="24"/>
        </w:rPr>
        <w:t xml:space="preserve"> FORMAÇÃO</w:t>
      </w:r>
      <w:r w:rsidR="00780316">
        <w:rPr>
          <w:rFonts w:ascii="Times New Roman" w:hAnsi="Times New Roman" w:cs="Times New Roman"/>
          <w:b/>
          <w:bCs/>
          <w:sz w:val="24"/>
          <w:szCs w:val="24"/>
        </w:rPr>
        <w:t xml:space="preserve"> DE PROFISSIONAIS DA EDUCAÇÃO E VALORIZAÇÃO DO MAGISTÉRIO</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formação dos profissionais da educação deve ser entendida na perspectiva social e alçada ao nível da política pública, tratada como direito e superando o estágio das iniciativas individuais para aperfeiçoamento próprio, com oferta de cursos de graduação, especialização/aperfeiçoamento e extensão aos profissionais da educação pública, em universidades também públicas. Esta política deve ter como componentes, juntamente com a carreira (a jornada de trabalho e a remuneração), outros elementos indispensáveis à valorização profissional. Deve ser pensada como processo inicial e continuada, como direito dos profissionais da educação e dever do Estado.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Assim, por meio de programas, ações e cursos, envolvendo as instituições de formação, o MEC e os sistemas de ensino, essa política deve propiciar o desenvolvimento da capacidade de reflexão, oferecendo perspectivas teóricas de análise da prática, para que os profissionais nela se situem e compreendam, também, is contextos históricos, sociais, culturais e organizacionais em que atuam.</w:t>
      </w:r>
    </w:p>
    <w:p w:rsidR="00780316" w:rsidRDefault="00780316" w:rsidP="00780316">
      <w:pPr>
        <w:autoSpaceDE w:val="0"/>
        <w:autoSpaceDN w:val="0"/>
        <w:adjustRightInd w:val="0"/>
        <w:spacing w:after="0" w:line="360" w:lineRule="auto"/>
        <w:jc w:val="both"/>
        <w:rPr>
          <w:rFonts w:ascii="Calibri" w:hAnsi="Calibri" w:cs="Calibri"/>
        </w:rPr>
      </w:pPr>
    </w:p>
    <w:p w:rsidR="00780316" w:rsidRDefault="00FE2F4F"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20</w:t>
      </w:r>
      <w:r w:rsidR="00780316">
        <w:rPr>
          <w:rFonts w:ascii="Times New Roman" w:hAnsi="Times New Roman" w:cs="Times New Roman"/>
          <w:b/>
          <w:bCs/>
          <w:sz w:val="24"/>
          <w:szCs w:val="24"/>
        </w:rPr>
        <w:t>.1 Diagnóstico</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Os profissionais da Educação Pública Municipal atuam no atendimento aos objetivos da Educação Infantil e do Ensino Fundamental em suas modalidades e às características de cada fase do desenvolvimento do educando.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Aos profissionais compete: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*Participar na elaboração da proposta pedagógica do estabelecimento de ensino;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*Elaborar e cumprir o plano de trabalho, segundo a proposta pedagógica do estabelecimento de ensino;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*Zelar pela aprendizagem dos alunos;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*Estabelecer estratégias de recuperação para os alunos de menor rendimento;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*Ministrar os dias letivos e horas-aula estabelecidos, além de participar integralmente dos períodos dedicados ao planejamento, à avaliação e ao desenvolvimento profissional;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 xml:space="preserve">*Colaborar com as atividades de articulação da escola com as famílias e a comunidade. </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valorização do magistério só pode ser obtida por meio de uma política que implica, simultaneamente, a formação profissional inicial, as condições dignas de trabalho, salário, carreira e formação continuada.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adequação do Plano de c</w:t>
      </w:r>
      <w:r w:rsidR="00487E5D">
        <w:rPr>
          <w:rFonts w:ascii="Times New Roman" w:hAnsi="Times New Roman" w:cs="Times New Roman"/>
          <w:sz w:val="24"/>
          <w:szCs w:val="24"/>
        </w:rPr>
        <w:t>arreira do Magistério Municipal</w:t>
      </w:r>
      <w:r>
        <w:rPr>
          <w:rFonts w:ascii="Times New Roman" w:hAnsi="Times New Roman" w:cs="Times New Roman"/>
          <w:sz w:val="24"/>
          <w:szCs w:val="24"/>
        </w:rPr>
        <w:t xml:space="preserve"> do município de Tenente Portela – Lei Municipal Nº 1.829, de 27 de outubro de 2010, garante a continuidade e aperfeiçoamento das políticas da valorização, da formação continuada de professores. Nesta Lei altera a redação dos Arts. 10, 12, </w:t>
      </w:r>
      <w:r w:rsidR="00487E5D">
        <w:rPr>
          <w:rFonts w:ascii="Times New Roman" w:hAnsi="Times New Roman" w:cs="Times New Roman"/>
          <w:sz w:val="24"/>
          <w:szCs w:val="24"/>
        </w:rPr>
        <w:t>15, 23, 25, 31, 34, 36, 39 e 42</w:t>
      </w:r>
      <w:r>
        <w:rPr>
          <w:rFonts w:ascii="Times New Roman" w:hAnsi="Times New Roman" w:cs="Times New Roman"/>
          <w:sz w:val="24"/>
          <w:szCs w:val="24"/>
        </w:rPr>
        <w:t xml:space="preserve"> da Lei Municipal nº 1.452/2007.</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Art. 10 – Os níveis de acesso, consoante a correspondente habilitação e qualificação, para magistério público municipal são:</w:t>
      </w:r>
    </w:p>
    <w:p w:rsidR="00780316" w:rsidRDefault="00780316" w:rsidP="00780316">
      <w:pPr>
        <w:autoSpaceDE w:val="0"/>
        <w:autoSpaceDN w:val="0"/>
        <w:adjustRightInd w:val="0"/>
        <w:spacing w:after="0" w:line="360" w:lineRule="auto"/>
        <w:ind w:firstLine="851"/>
        <w:jc w:val="both"/>
        <w:rPr>
          <w:rFonts w:ascii="Times New Roman" w:hAnsi="Times New Roman" w:cs="Times New Roman"/>
          <w:b/>
          <w:bCs/>
          <w:sz w:val="24"/>
          <w:szCs w:val="24"/>
        </w:rPr>
      </w:pPr>
      <w:r>
        <w:rPr>
          <w:rFonts w:ascii="Times New Roman" w:hAnsi="Times New Roman" w:cs="Times New Roman"/>
          <w:b/>
          <w:bCs/>
          <w:sz w:val="24"/>
          <w:szCs w:val="24"/>
        </w:rPr>
        <w:t>A – Para os cargos de Professor: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Nível Especial </w:t>
      </w:r>
      <w:r>
        <w:rPr>
          <w:rFonts w:ascii="Times New Roman" w:hAnsi="Times New Roman" w:cs="Times New Roman"/>
          <w:sz w:val="24"/>
          <w:szCs w:val="24"/>
        </w:rPr>
        <w:t>(Em extinção) – Habilitação específica em magistério;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Nível Especial </w:t>
      </w:r>
      <w:r>
        <w:rPr>
          <w:rFonts w:ascii="Times New Roman" w:hAnsi="Times New Roman" w:cs="Times New Roman"/>
          <w:sz w:val="24"/>
          <w:szCs w:val="24"/>
        </w:rPr>
        <w:t>(Em extinção) – Habilitação de grau superior, graduação para formação de professores, correspondente à licenciatura de curta duração;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Nível I </w:t>
      </w:r>
      <w:r>
        <w:rPr>
          <w:rFonts w:ascii="Times New Roman" w:hAnsi="Times New Roman" w:cs="Times New Roman"/>
          <w:sz w:val="24"/>
          <w:szCs w:val="24"/>
        </w:rPr>
        <w:t>– Habilitação em nível de graduação para formação de professores, correspondente à Licenciatura Plena;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Nível II </w:t>
      </w:r>
      <w:r>
        <w:rPr>
          <w:rFonts w:ascii="Times New Roman" w:hAnsi="Times New Roman" w:cs="Times New Roman"/>
          <w:sz w:val="24"/>
          <w:szCs w:val="24"/>
        </w:rPr>
        <w:t>- Habilitação de Pós-graduação obtida em curso de especialização com duração mínima de 360(trezentas e sessenta) horas/aula, na área da educação afim, correlato com a formação básica do Professor realizado em instituição credenciada e autorizada pelo Conselho Nacional de Educação, de acordo com a legislação em vigor;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Nível III – </w:t>
      </w:r>
      <w:r>
        <w:rPr>
          <w:rFonts w:ascii="Times New Roman" w:hAnsi="Times New Roman" w:cs="Times New Roman"/>
          <w:sz w:val="24"/>
          <w:szCs w:val="24"/>
        </w:rPr>
        <w:t>Habilitação em nível de mestrado na área de educação a fim, correlato com a formação básica do professor.</w:t>
      </w:r>
    </w:p>
    <w:p w:rsidR="00780316" w:rsidRDefault="00780316" w:rsidP="00780316">
      <w:pPr>
        <w:autoSpaceDE w:val="0"/>
        <w:autoSpaceDN w:val="0"/>
        <w:adjustRightInd w:val="0"/>
        <w:spacing w:after="0" w:line="360" w:lineRule="auto"/>
        <w:ind w:firstLine="851"/>
        <w:jc w:val="both"/>
        <w:rPr>
          <w:rFonts w:ascii="Times New Roman" w:hAnsi="Times New Roman" w:cs="Times New Roman"/>
          <w:b/>
          <w:bCs/>
          <w:sz w:val="24"/>
          <w:szCs w:val="24"/>
        </w:rPr>
      </w:pPr>
      <w:r>
        <w:rPr>
          <w:rFonts w:ascii="Times New Roman" w:hAnsi="Times New Roman" w:cs="Times New Roman"/>
          <w:b/>
          <w:bCs/>
          <w:sz w:val="24"/>
          <w:szCs w:val="24"/>
        </w:rPr>
        <w:t>B – Para os cargos de Especialistas em Educação (Orientador Educacional e Supervisor Educacional)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Nível I </w:t>
      </w:r>
      <w:r>
        <w:rPr>
          <w:rFonts w:ascii="Times New Roman" w:hAnsi="Times New Roman" w:cs="Times New Roman"/>
          <w:sz w:val="24"/>
          <w:szCs w:val="24"/>
        </w:rPr>
        <w:t>– Habilitação em nível superior, em curso de graduação plena em Pedagogia com especialização em Administração, Planejamento, Supervisão ou Orientação Educacional;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Nível II </w:t>
      </w:r>
      <w:r>
        <w:rPr>
          <w:rFonts w:ascii="Times New Roman" w:hAnsi="Times New Roman" w:cs="Times New Roman"/>
          <w:sz w:val="24"/>
          <w:szCs w:val="24"/>
        </w:rPr>
        <w:t xml:space="preserve">– Habilitação de Pós-graduação obtida em curso de especialização com duração mínima de 360 (trezentas e sessenta) horas/aula, na área de educação a fim, </w:t>
      </w:r>
      <w:r>
        <w:rPr>
          <w:rFonts w:ascii="Times New Roman" w:hAnsi="Times New Roman" w:cs="Times New Roman"/>
          <w:sz w:val="24"/>
          <w:szCs w:val="24"/>
        </w:rPr>
        <w:lastRenderedPageBreak/>
        <w:t>correlato com a formação básica do Professor realizado em instituição credenc</w:t>
      </w:r>
      <w:r w:rsidR="00487E5D">
        <w:rPr>
          <w:rFonts w:ascii="Times New Roman" w:hAnsi="Times New Roman" w:cs="Times New Roman"/>
          <w:sz w:val="24"/>
          <w:szCs w:val="24"/>
        </w:rPr>
        <w:t>iada e autorizada pelo Conselho</w:t>
      </w:r>
      <w:r>
        <w:rPr>
          <w:rFonts w:ascii="Times New Roman" w:hAnsi="Times New Roman" w:cs="Times New Roman"/>
          <w:sz w:val="24"/>
          <w:szCs w:val="24"/>
        </w:rPr>
        <w:t xml:space="preserve"> Nacional de Educação, de acordo com a legislação em vigor;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Nível III – </w:t>
      </w:r>
      <w:r>
        <w:rPr>
          <w:rFonts w:ascii="Times New Roman" w:hAnsi="Times New Roman" w:cs="Times New Roman"/>
          <w:sz w:val="24"/>
          <w:szCs w:val="24"/>
        </w:rPr>
        <w:t>Habilitação em nível de mestrado na área de educação a fim,correlato com a formação básica do Professor.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 1º - </w:t>
      </w:r>
      <w:r>
        <w:rPr>
          <w:rFonts w:ascii="Times New Roman" w:hAnsi="Times New Roman" w:cs="Times New Roman"/>
          <w:sz w:val="24"/>
          <w:szCs w:val="24"/>
        </w:rPr>
        <w:t>Os níveis serão diferenciados entre si pelas respectivas faixas de vencimentos, conforme tabela de vencimentos estabelecidas no art. 39 dessa Lei.</w:t>
      </w:r>
    </w:p>
    <w:p w:rsidR="00780316" w:rsidRDefault="00487E5D"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w:t>
      </w:r>
      <w:r w:rsidR="00780316">
        <w:rPr>
          <w:rFonts w:ascii="Times New Roman" w:hAnsi="Times New Roman" w:cs="Times New Roman"/>
          <w:b/>
          <w:bCs/>
          <w:sz w:val="24"/>
          <w:szCs w:val="24"/>
        </w:rPr>
        <w:t xml:space="preserve"> 2º - </w:t>
      </w:r>
      <w:r w:rsidR="00780316">
        <w:rPr>
          <w:rFonts w:ascii="Times New Roman" w:hAnsi="Times New Roman" w:cs="Times New Roman"/>
          <w:sz w:val="24"/>
          <w:szCs w:val="24"/>
        </w:rPr>
        <w:t>A transferência dos atuais cargos de Professores e Especialistas em Educação para os novos cargos da carreira ocorrerá de acordo com a habilitação específica e pessoal e tempo de serviço de cada integrante do Magistério Público Municipal.</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Art. 12 – </w:t>
      </w:r>
      <w:r>
        <w:rPr>
          <w:rFonts w:ascii="Times New Roman" w:hAnsi="Times New Roman" w:cs="Times New Roman"/>
          <w:sz w:val="24"/>
          <w:szCs w:val="24"/>
        </w:rPr>
        <w:t>As classes relativas às promoções alcançadas são diferenciadas entre si, através da evolução de vencimentos, conforme tabela estabelecida no art. 39 desta Lei.</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Art. 15 – </w:t>
      </w:r>
      <w:r>
        <w:rPr>
          <w:rFonts w:ascii="Times New Roman" w:hAnsi="Times New Roman" w:cs="Times New Roman"/>
          <w:sz w:val="24"/>
          <w:szCs w:val="24"/>
        </w:rPr>
        <w:t>O desenvolvimento funcional do Membro do Magistério, estatutário e efetivo, mediante a mudança de nível pelo critério de habilitação e qualificação profissional, dar-se-á com a passagem do Professor ou Especialista em Educação de um nível para o superior quando atendida a exigência de acesso ao novo nível, conforme dispõe o art. 10 desta Lei.</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Art. 18 – </w:t>
      </w:r>
      <w:r>
        <w:rPr>
          <w:rFonts w:ascii="Times New Roman" w:hAnsi="Times New Roman" w:cs="Times New Roman"/>
          <w:sz w:val="24"/>
          <w:szCs w:val="24"/>
        </w:rPr>
        <w:t>A mudança de classe importará numa retribuição pecuniária no vencimento básico do cargo do profissional da educação, conforme tabela estabelecida no art. 39 desta Lei.</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Parágrafo único – </w:t>
      </w:r>
      <w:r>
        <w:rPr>
          <w:rFonts w:ascii="Times New Roman" w:hAnsi="Times New Roman" w:cs="Times New Roman"/>
          <w:sz w:val="24"/>
          <w:szCs w:val="24"/>
        </w:rPr>
        <w:t>No período de transição, fica garantido ao professor o direito de computar o interstício (tempo de serviço) já prestado, na classe em que se encontra para fins de promoção, devendo cumprir o tempo que falta.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Art. 23 – </w:t>
      </w:r>
      <w:r>
        <w:rPr>
          <w:rFonts w:ascii="Times New Roman" w:hAnsi="Times New Roman" w:cs="Times New Roman"/>
          <w:sz w:val="24"/>
          <w:szCs w:val="24"/>
        </w:rPr>
        <w:t>A formação de docentes para atuarem na educação infantil, 1ª Etapa da Educação Básica far-se-á em Nível Superior, em curso de Licenciatura Específica, de graduação Plena, em Universidade e Institutos Superiores de Educação, admitida como formação para o exercício do magistério na Educação Infantil e nas quatro primeiras séries do Ensino Fundamental obtida na modalidade normal superior.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b/>
          <w:bCs/>
          <w:sz w:val="24"/>
          <w:szCs w:val="24"/>
        </w:rPr>
        <w:t xml:space="preserve">Art. 25 – </w:t>
      </w:r>
      <w:r>
        <w:rPr>
          <w:rFonts w:ascii="Times New Roman" w:hAnsi="Times New Roman" w:cs="Times New Roman"/>
          <w:sz w:val="24"/>
          <w:szCs w:val="24"/>
        </w:rPr>
        <w:t>Os Concursos Públicos para os Profissionais da Educação serão realizados por área, exigindo-se a seguinte habilitação mínima.</w:t>
      </w:r>
    </w:p>
    <w:p w:rsidR="007767D1" w:rsidRDefault="007767D1" w:rsidP="00780316">
      <w:pPr>
        <w:autoSpaceDE w:val="0"/>
        <w:autoSpaceDN w:val="0"/>
        <w:adjustRightInd w:val="0"/>
        <w:spacing w:after="0" w:line="360" w:lineRule="auto"/>
        <w:ind w:firstLine="851"/>
        <w:jc w:val="both"/>
        <w:rPr>
          <w:rFonts w:ascii="Times New Roman" w:hAnsi="Times New Roman" w:cs="Times New Roman"/>
          <w:sz w:val="24"/>
          <w:szCs w:val="24"/>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b/>
          <w:bCs/>
          <w:sz w:val="24"/>
          <w:szCs w:val="24"/>
        </w:rPr>
      </w:pPr>
      <w:r>
        <w:rPr>
          <w:rFonts w:ascii="Times New Roman" w:hAnsi="Times New Roman" w:cs="Times New Roman"/>
          <w:b/>
          <w:bCs/>
          <w:sz w:val="24"/>
          <w:szCs w:val="24"/>
        </w:rPr>
        <w:t>Área 1 :</w:t>
      </w:r>
    </w:p>
    <w:p w:rsidR="00780316" w:rsidRDefault="00780316" w:rsidP="00487E5D">
      <w:pPr>
        <w:numPr>
          <w:ilvl w:val="0"/>
          <w:numId w:val="1"/>
        </w:num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Para a Educação Infantil – </w:t>
      </w:r>
      <w:r>
        <w:rPr>
          <w:rFonts w:ascii="Times New Roman" w:hAnsi="Times New Roman" w:cs="Times New Roman"/>
          <w:sz w:val="24"/>
          <w:szCs w:val="24"/>
        </w:rPr>
        <w:t>Habilitação mínima em Curso Superior de Licenciatura Plena em Pedagogia com Habilitação em Educação Infantil, admitida a formação própria obtida na modalidade superior;</w:t>
      </w:r>
    </w:p>
    <w:p w:rsidR="00780316" w:rsidRDefault="00780316" w:rsidP="00487E5D">
      <w:pPr>
        <w:numPr>
          <w:ilvl w:val="0"/>
          <w:numId w:val="1"/>
        </w:num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Para os Anos Iniciais do Ensino Fundamental – </w:t>
      </w:r>
      <w:r>
        <w:rPr>
          <w:rFonts w:ascii="Times New Roman" w:hAnsi="Times New Roman" w:cs="Times New Roman"/>
          <w:sz w:val="24"/>
          <w:szCs w:val="24"/>
        </w:rPr>
        <w:t>Habilitação mínima em curso superior de licenciatura plena em pedagogia com habilitação nas séries iniciais do Ensino Fundamental, admitida a formação em normal superior;</w:t>
      </w:r>
    </w:p>
    <w:p w:rsidR="00780316" w:rsidRDefault="00780316" w:rsidP="00487E5D">
      <w:pPr>
        <w:numPr>
          <w:ilvl w:val="0"/>
          <w:numId w:val="1"/>
        </w:num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Para a Educação Especial – </w:t>
      </w:r>
      <w:r>
        <w:rPr>
          <w:rFonts w:ascii="Times New Roman" w:hAnsi="Times New Roman" w:cs="Times New Roman"/>
          <w:sz w:val="24"/>
          <w:szCs w:val="24"/>
        </w:rPr>
        <w:t>Habilitação mínima em Pedagogia, com habilitação em Educação Especial ou Especialização, em nível de Pós-graduação, em Educação Especial;</w:t>
      </w:r>
    </w:p>
    <w:p w:rsidR="00780316" w:rsidRDefault="00780316" w:rsidP="00487E5D">
      <w:pPr>
        <w:numPr>
          <w:ilvl w:val="0"/>
          <w:numId w:val="1"/>
        </w:num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Para Especialista da Educação (Orientador Educacional e Supervisor Educacional) – </w:t>
      </w:r>
      <w:r>
        <w:rPr>
          <w:rFonts w:ascii="Times New Roman" w:hAnsi="Times New Roman" w:cs="Times New Roman"/>
          <w:sz w:val="24"/>
          <w:szCs w:val="24"/>
        </w:rPr>
        <w:t>Habilitação mínima específica em licenciatura Plena de Pedagogia ou Pós-graduação, em supervisão, orientação, administração, planejamento ou inspeção, conforme o interesse do ensino, ou mestrado, ou doutorado na área da Educação, em instituição credenciada ou curso autorizado pelo Conselho Nacional de Educação, de acordo com a legislação, vigente;</w:t>
      </w:r>
    </w:p>
    <w:p w:rsidR="00FE2F4F" w:rsidRDefault="00FE2F4F" w:rsidP="00780316">
      <w:pPr>
        <w:autoSpaceDE w:val="0"/>
        <w:autoSpaceDN w:val="0"/>
        <w:adjustRightInd w:val="0"/>
        <w:spacing w:after="0" w:line="360" w:lineRule="auto"/>
        <w:ind w:left="1211"/>
        <w:jc w:val="both"/>
        <w:rPr>
          <w:rFonts w:ascii="Times New Roman" w:hAnsi="Times New Roman" w:cs="Times New Roman"/>
          <w:b/>
          <w:bCs/>
          <w:sz w:val="24"/>
          <w:szCs w:val="24"/>
        </w:rPr>
      </w:pPr>
    </w:p>
    <w:p w:rsidR="00780316" w:rsidRDefault="00780316" w:rsidP="00780316">
      <w:pPr>
        <w:autoSpaceDE w:val="0"/>
        <w:autoSpaceDN w:val="0"/>
        <w:adjustRightInd w:val="0"/>
        <w:spacing w:after="0" w:line="360" w:lineRule="auto"/>
        <w:ind w:left="1211"/>
        <w:jc w:val="both"/>
        <w:rPr>
          <w:rFonts w:ascii="Times New Roman" w:hAnsi="Times New Roman" w:cs="Times New Roman"/>
          <w:b/>
          <w:bCs/>
          <w:sz w:val="24"/>
          <w:szCs w:val="24"/>
        </w:rPr>
      </w:pPr>
      <w:r>
        <w:rPr>
          <w:rFonts w:ascii="Times New Roman" w:hAnsi="Times New Roman" w:cs="Times New Roman"/>
          <w:b/>
          <w:bCs/>
          <w:sz w:val="24"/>
          <w:szCs w:val="24"/>
        </w:rPr>
        <w:t>Área 2 :</w:t>
      </w:r>
    </w:p>
    <w:p w:rsidR="00780316" w:rsidRDefault="00780316" w:rsidP="00487E5D">
      <w:pPr>
        <w:numPr>
          <w:ilvl w:val="0"/>
          <w:numId w:val="1"/>
        </w:num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Para os Anos Finais do Ensino Fundamental – </w:t>
      </w:r>
      <w:r>
        <w:rPr>
          <w:rFonts w:ascii="Times New Roman" w:hAnsi="Times New Roman" w:cs="Times New Roman"/>
          <w:sz w:val="24"/>
          <w:szCs w:val="24"/>
        </w:rPr>
        <w:t>Habilitação mínima específica em curso superior de licenciatura plena ou pós-graduação com habilitação para as séries finais do ensino fundamental.</w:t>
      </w: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Art. 31 – </w:t>
      </w:r>
      <w:r>
        <w:rPr>
          <w:rFonts w:ascii="Times New Roman" w:hAnsi="Times New Roman" w:cs="Times New Roman"/>
          <w:sz w:val="24"/>
          <w:szCs w:val="24"/>
        </w:rPr>
        <w:t>Por necessidade do serviço e no interesse público os profissionais do magistério público municipal poderão ser convocados, por ato formal de Prefeito Municipal, para realizarem jornada suplementar de trabalho de até 20 (vinte) horas semanais.</w:t>
      </w:r>
    </w:p>
    <w:p w:rsidR="00780316" w:rsidRDefault="00780316" w:rsidP="00487E5D">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 1º </w:t>
      </w:r>
      <w:r>
        <w:rPr>
          <w:rFonts w:ascii="Times New Roman" w:hAnsi="Times New Roman" w:cs="Times New Roman"/>
          <w:sz w:val="24"/>
          <w:szCs w:val="24"/>
        </w:rPr>
        <w:t>A convocação para regime suplementar processar-se-á por ato do Prefeito Municipal, mediante proposta fundamentada da Secretaria Municipal de Educação e terá duração de, no máximo, 6 (seis ) meses, prorrogável por igual período.</w:t>
      </w:r>
    </w:p>
    <w:p w:rsidR="00780316" w:rsidRDefault="00780316" w:rsidP="00487E5D">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 2º </w:t>
      </w:r>
      <w:r>
        <w:rPr>
          <w:rFonts w:ascii="Times New Roman" w:hAnsi="Times New Roman" w:cs="Times New Roman"/>
          <w:sz w:val="24"/>
          <w:szCs w:val="24"/>
        </w:rPr>
        <w:t>As funções de diretor (a) e vice-diretor (a) implicarão em convocação para o regime suplementar de acordo com as necessidades da administração da escola, devendo ser de professores do quadro efetivo, que tenham os requisitos e formação pertinente.</w:t>
      </w:r>
    </w:p>
    <w:p w:rsidR="00780316" w:rsidRDefault="00780316" w:rsidP="00487E5D">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3º </w:t>
      </w:r>
      <w:r>
        <w:rPr>
          <w:rFonts w:ascii="Times New Roman" w:hAnsi="Times New Roman" w:cs="Times New Roman"/>
          <w:sz w:val="24"/>
          <w:szCs w:val="24"/>
        </w:rPr>
        <w:t>A remuneração das horas trabalhadas em regime suplementar obedecerá aos mesmos critérios aplicados para o regime normal dos Profissionais de Educação, observadas a proporcionalidade quando da convocação para período inferior a 20 horas semanais.</w:t>
      </w:r>
    </w:p>
    <w:p w:rsidR="00780316" w:rsidRDefault="00780316" w:rsidP="00487E5D">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 4º </w:t>
      </w:r>
      <w:r>
        <w:rPr>
          <w:rFonts w:ascii="Times New Roman" w:hAnsi="Times New Roman" w:cs="Times New Roman"/>
          <w:sz w:val="24"/>
          <w:szCs w:val="24"/>
        </w:rPr>
        <w:t>Não poderá ser convocado para trabalhar em regime suplementar o profissional que não tiver compatibilidade de horário, ou que estiver em acúmulo vedado de cargos, empregos ou funções públicas e o que alcançar carga horária superior a 60 horas semanais.</w:t>
      </w:r>
    </w:p>
    <w:p w:rsidR="00780316" w:rsidRDefault="00780316" w:rsidP="00487E5D">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 5º </w:t>
      </w:r>
      <w:r>
        <w:rPr>
          <w:rFonts w:ascii="Times New Roman" w:hAnsi="Times New Roman" w:cs="Times New Roman"/>
          <w:sz w:val="24"/>
          <w:szCs w:val="24"/>
        </w:rPr>
        <w:t>O regime de trabalho das convocações para atividades extra</w:t>
      </w:r>
      <w:r w:rsidR="002B7679">
        <w:rPr>
          <w:rFonts w:ascii="Times New Roman" w:hAnsi="Times New Roman" w:cs="Times New Roman"/>
          <w:sz w:val="24"/>
          <w:szCs w:val="24"/>
        </w:rPr>
        <w:t>s e</w:t>
      </w:r>
      <w:r>
        <w:rPr>
          <w:rFonts w:ascii="Times New Roman" w:hAnsi="Times New Roman" w:cs="Times New Roman"/>
          <w:sz w:val="24"/>
          <w:szCs w:val="24"/>
        </w:rPr>
        <w:t xml:space="preserve"> regência de classe será de até 20 (vinte) horas/atividades semanais.</w:t>
      </w:r>
    </w:p>
    <w:p w:rsidR="00780316" w:rsidRDefault="00780316" w:rsidP="0078031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Art. 34 – </w:t>
      </w:r>
      <w:r>
        <w:rPr>
          <w:rFonts w:ascii="Times New Roman" w:hAnsi="Times New Roman" w:cs="Times New Roman"/>
          <w:sz w:val="24"/>
          <w:szCs w:val="24"/>
        </w:rPr>
        <w:t>As férias dos profissionais do magistério serão de 30 dias e darão, preferencialmente, no período de recesso escolar da rede municipal de ensino.</w:t>
      </w:r>
    </w:p>
    <w:p w:rsidR="00487E5D" w:rsidRDefault="00780316" w:rsidP="00487E5D">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bCs/>
          <w:sz w:val="24"/>
          <w:szCs w:val="24"/>
        </w:rPr>
        <w:t>Parágrafo Único –</w:t>
      </w:r>
      <w:r>
        <w:rPr>
          <w:rFonts w:ascii="Times New Roman" w:hAnsi="Times New Roman" w:cs="Times New Roman"/>
          <w:sz w:val="24"/>
          <w:szCs w:val="24"/>
        </w:rPr>
        <w:t xml:space="preserve"> Nos períodos de recesso que excederem ao período de férias os profissionais do magistério poderão ser dispensados de suas atividades normais, permanecendo, no entanto, à disposição da Secretaria Municipal de Educação, que lhes poderá convocar para exercer ou desempenhar atividades inerentes ao respectivo cargo em quaisquer atividades vinculadas à educação e ao ensino municipal.</w:t>
      </w:r>
    </w:p>
    <w:p w:rsidR="00487E5D" w:rsidRDefault="00780316" w:rsidP="00487E5D">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Os vencimentos dos profissionais do magistério são obtidos pela multiplicação do Padrão de Referência do Magistério, fixado no piso salarial do governo federal.</w:t>
      </w:r>
    </w:p>
    <w:p w:rsidR="00780316" w:rsidRDefault="00780316" w:rsidP="00487E5D">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O padrão de referência, que já incorpora as revisões concedidas pela Lei Municipal nº 1.777/2010, foi corrigido por lei específica,a partir do exercício de 2011, em consonância com a Política de Remuneração do Magistério Público Municipal.</w:t>
      </w:r>
    </w:p>
    <w:p w:rsidR="00780316" w:rsidRDefault="00780316" w:rsidP="00487E5D">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 jornada do Professor, em função docente, seja parcial ou integral, inclui 80% de horas-aula e </w:t>
      </w:r>
      <w:r w:rsidR="008E687A">
        <w:rPr>
          <w:rFonts w:ascii="Times New Roman" w:hAnsi="Times New Roman" w:cs="Times New Roman"/>
          <w:sz w:val="24"/>
          <w:szCs w:val="24"/>
        </w:rPr>
        <w:t>1/3 (um terço)</w:t>
      </w:r>
      <w:r>
        <w:rPr>
          <w:rFonts w:ascii="Times New Roman" w:hAnsi="Times New Roman" w:cs="Times New Roman"/>
          <w:sz w:val="24"/>
          <w:szCs w:val="24"/>
        </w:rPr>
        <w:t xml:space="preserve"> de horas-atividade, destinadas à preparação e avaliação do trabalho didático, à colaboração com a administração da escola, a reuniões pedagógicas, à articulação com a comunidade e ao aperfeiçoamento profissional, de acordo com a proposta pedagógica da escola.</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FE2F4F" w:rsidP="0078031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20</w:t>
      </w:r>
      <w:r w:rsidR="00780316">
        <w:rPr>
          <w:rFonts w:ascii="Times New Roman" w:hAnsi="Times New Roman" w:cs="Times New Roman"/>
          <w:b/>
          <w:bCs/>
          <w:sz w:val="24"/>
          <w:szCs w:val="24"/>
        </w:rPr>
        <w:t>.2</w:t>
      </w:r>
      <w:r w:rsidR="00554339">
        <w:rPr>
          <w:rFonts w:ascii="Times New Roman" w:hAnsi="Times New Roman" w:cs="Times New Roman"/>
          <w:b/>
          <w:bCs/>
          <w:sz w:val="24"/>
          <w:szCs w:val="24"/>
        </w:rPr>
        <w:t xml:space="preserve"> </w:t>
      </w:r>
      <w:r w:rsidR="00780316">
        <w:rPr>
          <w:rFonts w:ascii="Times New Roman" w:hAnsi="Times New Roman" w:cs="Times New Roman"/>
          <w:b/>
          <w:bCs/>
          <w:sz w:val="24"/>
          <w:szCs w:val="24"/>
        </w:rPr>
        <w:t>Diretrizes</w:t>
      </w:r>
    </w:p>
    <w:p w:rsidR="00780316" w:rsidRDefault="00780316" w:rsidP="00780316">
      <w:pPr>
        <w:autoSpaceDE w:val="0"/>
        <w:autoSpaceDN w:val="0"/>
        <w:adjustRightInd w:val="0"/>
        <w:spacing w:after="0" w:line="36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educação ao longo de toda vida é uma construção contínua da pessoa humana, do seu saber, das aptidões, mas também da sua capacidade de discernir e agir. Deve levá-la </w:t>
      </w:r>
      <w:r>
        <w:rPr>
          <w:rFonts w:ascii="Times New Roman" w:hAnsi="Times New Roman" w:cs="Times New Roman"/>
          <w:sz w:val="24"/>
          <w:szCs w:val="24"/>
        </w:rPr>
        <w:lastRenderedPageBreak/>
        <w:t>a tomar consciência de si própria e do meio que envolve e a desempenhar o papel social que lhe cabe no mundo do trabalho e na comunidade.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Investir nos profissionais da educação pelo avanço nos programas de formação e de qualificação dos professores, com oferta de cursos para o aperfeiçoamento de todos os profissionais do magistério é o compromisso das instituições de educação superior e dos sistemas de ensino.</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Preocupa-se com a formação continuada dentro de uma visão crítica e da perspectiva de uma nova metodologia para atender especificidades da Educação Infantil, Ensino Fundamental, Educação Especial, e Educação de Jovens e Adultos.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Ressalta-se que Professores com formação qualificada, comprometidos com a ação docente, e com valorização e remuneração digna garantem uma educação de qualidade. E as aprendizagens dos alunos serão facilitadas pela ação do professor com competência ao elaborar a Proposta Pedagógica da Escola, os Planos de Estudo, o Plano de Trabalho, questionando, adequando os interesses, levantando desafios, propondo metodologias diferenciadas e inovadoras, na prática diária.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Segundo o Art. 61 da LDB 9394/96, a formação de Profissionais de Educação deve atender aos objetivos dos diferentes níveis e modalidades de ensino e às características de cada fase de desenvolvimento do educando. Melhorar as condições e a qualificação dos professores é meta de toda a sociedade e de cada brasileiro. Resgatar a auto-estima, a dignidade e a valorização humana do professor é compromisso de todos os segmentos sociais. O professor é fundamental na sociedade e, só uma</w:t>
      </w:r>
      <w:r w:rsidR="00C1308A">
        <w:rPr>
          <w:rFonts w:ascii="Times New Roman" w:hAnsi="Times New Roman" w:cs="Times New Roman"/>
          <w:sz w:val="24"/>
          <w:szCs w:val="24"/>
        </w:rPr>
        <w:t xml:space="preserve"> </w:t>
      </w:r>
      <w:r>
        <w:rPr>
          <w:rFonts w:ascii="Times New Roman" w:hAnsi="Times New Roman" w:cs="Times New Roman"/>
          <w:sz w:val="24"/>
          <w:szCs w:val="24"/>
        </w:rPr>
        <w:t>sociedade desenvolvida reconhece a importância do papel do professor.</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Assim no planejamento estratégico da educação no município, a questão dos recursos humanos merece uma atenção toda especial. O “fazer pedagógico” não é uma ação isolada, mas uma interação constante entre necessidades e possibilidades da criança em construir seu conhecimento, habilidades e competências e, para isso, a intervenção do professor é decisiva.</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Além de ampla formação básica e continuada e remuneração condigna, o envolvimento, a participação e o compromisso social dos profissionais da educação, desdobrar-se-á em proposta pedagógica que se constrói a cada dia na dinâmica do cotidiano </w:t>
      </w:r>
      <w:r>
        <w:rPr>
          <w:rFonts w:ascii="Times New Roman" w:hAnsi="Times New Roman" w:cs="Times New Roman"/>
          <w:sz w:val="24"/>
          <w:szCs w:val="24"/>
        </w:rPr>
        <w:lastRenderedPageBreak/>
        <w:t>escolar, na interação entre sujeitos, num processo contínuo e permanente de ação/reflexão/ação.</w:t>
      </w:r>
    </w:p>
    <w:p w:rsidR="00554339" w:rsidRDefault="00554339" w:rsidP="00554339">
      <w:pPr>
        <w:autoSpaceDE w:val="0"/>
        <w:autoSpaceDN w:val="0"/>
        <w:adjustRightInd w:val="0"/>
        <w:spacing w:after="0" w:line="360" w:lineRule="auto"/>
        <w:jc w:val="both"/>
        <w:rPr>
          <w:rFonts w:ascii="Times New Roman" w:hAnsi="Times New Roman" w:cs="Times New Roman"/>
          <w:sz w:val="24"/>
          <w:szCs w:val="24"/>
        </w:rPr>
      </w:pPr>
    </w:p>
    <w:p w:rsidR="00554339" w:rsidRDefault="00554339" w:rsidP="00554339">
      <w:pPr>
        <w:autoSpaceDE w:val="0"/>
        <w:autoSpaceDN w:val="0"/>
        <w:adjustRightInd w:val="0"/>
        <w:spacing w:after="0" w:line="360" w:lineRule="auto"/>
        <w:jc w:val="both"/>
        <w:rPr>
          <w:rFonts w:ascii="Times New Roman" w:hAnsi="Times New Roman" w:cs="Times New Roman"/>
          <w:sz w:val="24"/>
          <w:szCs w:val="24"/>
        </w:rPr>
      </w:pPr>
    </w:p>
    <w:p w:rsidR="00554339" w:rsidRPr="00554339" w:rsidRDefault="00FE2F4F" w:rsidP="00554339">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20</w:t>
      </w:r>
      <w:r w:rsidR="00554339" w:rsidRPr="00554339">
        <w:rPr>
          <w:rFonts w:ascii="Times New Roman" w:hAnsi="Times New Roman" w:cs="Times New Roman"/>
          <w:b/>
          <w:sz w:val="24"/>
          <w:szCs w:val="24"/>
        </w:rPr>
        <w:t xml:space="preserve">.3 Metas e estratégias – </w:t>
      </w:r>
      <w:r w:rsidR="00554339" w:rsidRPr="00554339">
        <w:rPr>
          <w:rFonts w:ascii="Times New Roman" w:hAnsi="Times New Roman" w:cs="Times New Roman"/>
          <w:b/>
          <w:caps/>
          <w:sz w:val="24"/>
          <w:szCs w:val="24"/>
        </w:rPr>
        <w:t>Formação e Valorização dos Profissionais</w:t>
      </w:r>
      <w:r w:rsidR="00554339">
        <w:rPr>
          <w:rFonts w:ascii="Times New Roman" w:hAnsi="Times New Roman" w:cs="Times New Roman"/>
          <w:b/>
          <w:caps/>
          <w:sz w:val="24"/>
          <w:szCs w:val="24"/>
        </w:rPr>
        <w:t xml:space="preserve"> do </w:t>
      </w:r>
      <w:r w:rsidR="00554339" w:rsidRPr="00554339">
        <w:rPr>
          <w:rFonts w:ascii="Times New Roman" w:hAnsi="Times New Roman" w:cs="Times New Roman"/>
          <w:b/>
          <w:caps/>
          <w:sz w:val="24"/>
          <w:szCs w:val="24"/>
        </w:rPr>
        <w:t>Magistério</w:t>
      </w:r>
    </w:p>
    <w:p w:rsidR="00780316" w:rsidRDefault="00780316" w:rsidP="00780316">
      <w:pPr>
        <w:autoSpaceDE w:val="0"/>
        <w:autoSpaceDN w:val="0"/>
        <w:adjustRightInd w:val="0"/>
        <w:spacing w:after="0" w:line="360" w:lineRule="auto"/>
        <w:jc w:val="both"/>
        <w:rPr>
          <w:rFonts w:ascii="Calibri" w:hAnsi="Calibri" w:cs="Calibri"/>
        </w:rPr>
      </w:pPr>
    </w:p>
    <w:p w:rsidR="00B21EA9" w:rsidRPr="00B21EA9" w:rsidRDefault="00B21EA9" w:rsidP="00B21EA9">
      <w:pPr>
        <w:spacing w:after="0" w:line="360" w:lineRule="auto"/>
        <w:ind w:firstLine="708"/>
        <w:jc w:val="both"/>
        <w:rPr>
          <w:rFonts w:ascii="Times New Roman" w:hAnsi="Times New Roman" w:cs="Times New Roman"/>
          <w:b/>
          <w:color w:val="000000"/>
          <w:sz w:val="24"/>
          <w:szCs w:val="24"/>
        </w:rPr>
      </w:pPr>
      <w:r w:rsidRPr="00B21EA9">
        <w:rPr>
          <w:rFonts w:ascii="Times New Roman" w:hAnsi="Times New Roman" w:cs="Times New Roman"/>
          <w:b/>
          <w:color w:val="000000"/>
          <w:sz w:val="24"/>
          <w:szCs w:val="24"/>
        </w:rPr>
        <w:t>Meta 15:</w:t>
      </w:r>
      <w:r w:rsidR="00554339">
        <w:rPr>
          <w:rFonts w:ascii="Times New Roman" w:hAnsi="Times New Roman" w:cs="Times New Roman"/>
          <w:b/>
          <w:color w:val="000000"/>
          <w:sz w:val="24"/>
          <w:szCs w:val="24"/>
        </w:rPr>
        <w:t xml:space="preserve"> G</w:t>
      </w:r>
      <w:r w:rsidRPr="00B21EA9">
        <w:rPr>
          <w:rFonts w:ascii="Times New Roman" w:hAnsi="Times New Roman" w:cs="Times New Roman"/>
          <w:b/>
          <w:color w:val="000000"/>
          <w:sz w:val="24"/>
          <w:szCs w:val="24"/>
        </w:rPr>
        <w:t>arantir, em regime de colaboração entre a União, o Estado e o Município, no prazo de1 (um) ano de vigência deste PME, política nacional de formação dos profissionais da educação de que tratam os incisos I, II e III do caput do art. 61 da Lei no 9.394, de 20 de dezembro de 1996, assegurado que todos</w:t>
      </w:r>
      <w:r w:rsidR="00554339">
        <w:rPr>
          <w:rFonts w:ascii="Times New Roman" w:hAnsi="Times New Roman" w:cs="Times New Roman"/>
          <w:b/>
          <w:color w:val="000000"/>
          <w:sz w:val="24"/>
          <w:szCs w:val="24"/>
        </w:rPr>
        <w:t xml:space="preserve"> os professores</w:t>
      </w:r>
      <w:r w:rsidRPr="00B21EA9">
        <w:rPr>
          <w:rFonts w:ascii="Times New Roman" w:hAnsi="Times New Roman" w:cs="Times New Roman"/>
          <w:b/>
          <w:color w:val="000000"/>
          <w:sz w:val="24"/>
          <w:szCs w:val="24"/>
        </w:rPr>
        <w:t xml:space="preserve"> da educação básica possuam </w:t>
      </w:r>
      <w:r w:rsidR="00554339">
        <w:rPr>
          <w:rFonts w:ascii="Times New Roman" w:hAnsi="Times New Roman" w:cs="Times New Roman"/>
          <w:b/>
          <w:color w:val="000000"/>
          <w:sz w:val="24"/>
          <w:szCs w:val="24"/>
        </w:rPr>
        <w:t xml:space="preserve">certificação ou estejam cursando </w:t>
      </w:r>
      <w:r w:rsidRPr="00B21EA9">
        <w:rPr>
          <w:rFonts w:ascii="Times New Roman" w:hAnsi="Times New Roman" w:cs="Times New Roman"/>
          <w:b/>
          <w:color w:val="000000"/>
          <w:sz w:val="24"/>
          <w:szCs w:val="24"/>
        </w:rPr>
        <w:t>formação específica de nível superior, obtida em curso de licenciatura.</w:t>
      </w:r>
    </w:p>
    <w:p w:rsidR="00B21EA9" w:rsidRDefault="00B21EA9" w:rsidP="00B21EA9">
      <w:pPr>
        <w:spacing w:after="0" w:line="100" w:lineRule="atLeast"/>
        <w:ind w:firstLine="709"/>
        <w:jc w:val="both"/>
        <w:rPr>
          <w:rFonts w:ascii="Times New Roman" w:hAnsi="Times New Roman" w:cs="Times New Roman"/>
          <w:b/>
          <w:color w:val="000000"/>
          <w:sz w:val="24"/>
          <w:szCs w:val="24"/>
        </w:rPr>
      </w:pPr>
    </w:p>
    <w:p w:rsidR="00554339" w:rsidRPr="00B21EA9" w:rsidRDefault="00554339" w:rsidP="00B21EA9">
      <w:pPr>
        <w:spacing w:after="0" w:line="100" w:lineRule="atLeast"/>
        <w:ind w:firstLine="709"/>
        <w:jc w:val="both"/>
        <w:rPr>
          <w:rFonts w:ascii="Times New Roman" w:hAnsi="Times New Roman" w:cs="Times New Roman"/>
          <w:b/>
          <w:color w:val="000000"/>
          <w:sz w:val="24"/>
          <w:szCs w:val="24"/>
        </w:rPr>
      </w:pPr>
    </w:p>
    <w:p w:rsidR="00B21EA9" w:rsidRDefault="00B21EA9" w:rsidP="00554339">
      <w:pPr>
        <w:spacing w:after="0" w:line="100" w:lineRule="atLeast"/>
        <w:ind w:firstLine="709"/>
        <w:jc w:val="center"/>
        <w:rPr>
          <w:rFonts w:ascii="Times New Roman" w:hAnsi="Times New Roman" w:cs="Times New Roman"/>
          <w:b/>
          <w:color w:val="000000"/>
          <w:sz w:val="24"/>
          <w:szCs w:val="24"/>
        </w:rPr>
      </w:pPr>
      <w:r w:rsidRPr="00B21EA9">
        <w:rPr>
          <w:rFonts w:ascii="Times New Roman" w:hAnsi="Times New Roman" w:cs="Times New Roman"/>
          <w:b/>
          <w:color w:val="000000"/>
          <w:sz w:val="24"/>
          <w:szCs w:val="24"/>
        </w:rPr>
        <w:t>Estratégias:</w:t>
      </w:r>
    </w:p>
    <w:p w:rsidR="00554339" w:rsidRPr="00B21EA9" w:rsidRDefault="00554339" w:rsidP="00554339">
      <w:pPr>
        <w:spacing w:after="0" w:line="100" w:lineRule="atLeast"/>
        <w:ind w:firstLine="709"/>
        <w:jc w:val="center"/>
        <w:rPr>
          <w:rFonts w:ascii="Times New Roman" w:hAnsi="Times New Roman" w:cs="Times New Roman"/>
          <w:b/>
          <w:color w:val="000000"/>
          <w:sz w:val="24"/>
          <w:szCs w:val="24"/>
        </w:rPr>
      </w:pP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15.1 estabelecer uma política de formação continuada, articulada com a Secretaria Municipal de Educação e com Universidades para a formação continuada do professor;</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15.2 admitir professores através de concurso público, com habilitação específica para o referido cargo, salvo em casos especiais como: processo seletivo;</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15.3 articular com as universidades e demais instituições formadoras a oferecer cursos de formação, atualização e aperfeiçoamento de professores, próximos aos locais de desempenho, no mesmo padrão dos cursos oferecidos na sede das instituições, de modo a atender a demanda local e regional por profissionais do magistério graduados em nível superior e atualizados em metodologias de aprendizagem.</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color w:val="FF0000"/>
          <w:sz w:val="24"/>
          <w:szCs w:val="24"/>
        </w:rPr>
      </w:pPr>
      <w:r w:rsidRPr="00B21EA9">
        <w:rPr>
          <w:rFonts w:ascii="Times New Roman" w:hAnsi="Times New Roman" w:cs="Times New Roman"/>
          <w:color w:val="000000"/>
          <w:sz w:val="24"/>
          <w:szCs w:val="24"/>
        </w:rPr>
        <w:t>15.4 atuar, conjuntamente, com base em plano estratégico que apresente diagnóstico das necessidades de formação de profissionais da educação e da capacidade de atendimento, por parte de instituições públicas e comunitárias de educação superior existentes nos Estados e Municípios, e defina obrigações recíprocas entre os partícipes;</w:t>
      </w:r>
    </w:p>
    <w:p w:rsid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15.5 fomentar meios de ingresso dos profissionais de educação em IES (Instituto de Educação Superior) e/ou universidades através de convênios, em cursos de licenciatura, de acordo com seu cargo ou área de atuação;</w:t>
      </w:r>
    </w:p>
    <w:p w:rsidR="00E85635" w:rsidRDefault="00E85635" w:rsidP="00B21EA9">
      <w:pPr>
        <w:autoSpaceDE w:val="0"/>
        <w:autoSpaceDN w:val="0"/>
        <w:adjustRightInd w:val="0"/>
        <w:spacing w:after="0" w:line="360" w:lineRule="auto"/>
        <w:ind w:firstLine="708"/>
        <w:jc w:val="both"/>
        <w:rPr>
          <w:rFonts w:ascii="Times New Roman" w:hAnsi="Times New Roman" w:cs="Times New Roman"/>
          <w:sz w:val="24"/>
          <w:szCs w:val="24"/>
        </w:rPr>
      </w:pPr>
    </w:p>
    <w:p w:rsidR="00E85635" w:rsidRPr="00B21EA9" w:rsidRDefault="00E85635" w:rsidP="00B21EA9">
      <w:pPr>
        <w:autoSpaceDE w:val="0"/>
        <w:autoSpaceDN w:val="0"/>
        <w:adjustRightInd w:val="0"/>
        <w:spacing w:after="0" w:line="360" w:lineRule="auto"/>
        <w:ind w:firstLine="708"/>
        <w:jc w:val="both"/>
        <w:rPr>
          <w:rFonts w:ascii="Times New Roman" w:hAnsi="Times New Roman" w:cs="Times New Roman"/>
          <w:sz w:val="24"/>
          <w:szCs w:val="24"/>
        </w:rPr>
      </w:pPr>
    </w:p>
    <w:p w:rsidR="00B21EA9" w:rsidRDefault="00E42713" w:rsidP="00B21EA9">
      <w:pPr>
        <w:spacing w:after="0" w:line="360" w:lineRule="auto"/>
        <w:ind w:firstLine="708"/>
        <w:jc w:val="both"/>
        <w:rPr>
          <w:rFonts w:ascii="Times New Roman" w:hAnsi="Times New Roman" w:cs="Times New Roman"/>
          <w:b/>
          <w:sz w:val="24"/>
        </w:rPr>
      </w:pPr>
      <w:r>
        <w:rPr>
          <w:rFonts w:ascii="Times New Roman" w:hAnsi="Times New Roman" w:cs="Times New Roman"/>
          <w:b/>
          <w:noProof/>
          <w:color w:val="000000"/>
          <w:sz w:val="24"/>
          <w:szCs w:val="24"/>
        </w:rPr>
        <w:drawing>
          <wp:anchor distT="0" distB="0" distL="114300" distR="114300" simplePos="0" relativeHeight="251693568" behindDoc="0" locked="0" layoutInCell="1" allowOverlap="1">
            <wp:simplePos x="0" y="0"/>
            <wp:positionH relativeFrom="column">
              <wp:posOffset>72390</wp:posOffset>
            </wp:positionH>
            <wp:positionV relativeFrom="paragraph">
              <wp:posOffset>1279525</wp:posOffset>
            </wp:positionV>
            <wp:extent cx="5558155" cy="1495425"/>
            <wp:effectExtent l="19050" t="0" r="4445" b="0"/>
            <wp:wrapNone/>
            <wp:docPr id="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9"/>
                    <a:srcRect l="27492" t="48305" r="10300" b="24859"/>
                    <a:stretch>
                      <a:fillRect/>
                    </a:stretch>
                  </pic:blipFill>
                  <pic:spPr bwMode="auto">
                    <a:xfrm>
                      <a:off x="0" y="0"/>
                      <a:ext cx="5558155" cy="1495425"/>
                    </a:xfrm>
                    <a:prstGeom prst="rect">
                      <a:avLst/>
                    </a:prstGeom>
                    <a:noFill/>
                    <a:ln w="9525">
                      <a:noFill/>
                      <a:miter lim="800000"/>
                      <a:headEnd/>
                      <a:tailEnd/>
                    </a:ln>
                  </pic:spPr>
                </pic:pic>
              </a:graphicData>
            </a:graphic>
          </wp:anchor>
        </w:drawing>
      </w:r>
      <w:r w:rsidR="00B21EA9" w:rsidRPr="00B21EA9">
        <w:rPr>
          <w:rFonts w:ascii="Times New Roman" w:hAnsi="Times New Roman" w:cs="Times New Roman"/>
          <w:b/>
          <w:color w:val="000000"/>
          <w:sz w:val="24"/>
          <w:szCs w:val="24"/>
        </w:rPr>
        <w:t>Meta 16: F</w:t>
      </w:r>
      <w:r w:rsidR="00B21EA9" w:rsidRPr="00B21EA9">
        <w:rPr>
          <w:rFonts w:ascii="Times New Roman" w:hAnsi="Times New Roman" w:cs="Times New Roman"/>
          <w:b/>
          <w:sz w:val="24"/>
        </w:rPr>
        <w:t xml:space="preserve">omentar profissionais do magistério para cursarem especialização, em nível de pós-graduação, para formar mais de 50% dos professores de Educação Básica, até o último ano de vigência deste PME, e garantir formação continuada em suas áreas de atuação, considerando as necessidades, demandas e contextualização dos sistemas de ensino.  </w:t>
      </w:r>
    </w:p>
    <w:p w:rsidR="00492DC3" w:rsidRDefault="00492DC3" w:rsidP="00B21EA9">
      <w:pPr>
        <w:spacing w:after="0" w:line="360" w:lineRule="auto"/>
        <w:ind w:firstLine="708"/>
        <w:jc w:val="both"/>
        <w:rPr>
          <w:rFonts w:ascii="Times New Roman" w:hAnsi="Times New Roman" w:cs="Times New Roman"/>
          <w:b/>
          <w:sz w:val="24"/>
        </w:rPr>
      </w:pPr>
    </w:p>
    <w:p w:rsidR="00492DC3" w:rsidRDefault="00492DC3" w:rsidP="00B21EA9">
      <w:pPr>
        <w:spacing w:after="0" w:line="360" w:lineRule="auto"/>
        <w:ind w:firstLine="708"/>
        <w:jc w:val="both"/>
        <w:rPr>
          <w:rFonts w:ascii="Times New Roman" w:hAnsi="Times New Roman" w:cs="Times New Roman"/>
          <w:b/>
          <w:sz w:val="24"/>
        </w:rPr>
      </w:pPr>
    </w:p>
    <w:p w:rsidR="00492DC3" w:rsidRDefault="00492DC3" w:rsidP="00B21EA9">
      <w:pPr>
        <w:spacing w:after="0" w:line="360" w:lineRule="auto"/>
        <w:ind w:firstLine="708"/>
        <w:jc w:val="both"/>
        <w:rPr>
          <w:rFonts w:ascii="Times New Roman" w:hAnsi="Times New Roman" w:cs="Times New Roman"/>
          <w:b/>
          <w:sz w:val="24"/>
        </w:rPr>
      </w:pPr>
    </w:p>
    <w:p w:rsidR="00492DC3" w:rsidRDefault="00492DC3" w:rsidP="00B21EA9">
      <w:pPr>
        <w:spacing w:after="0" w:line="360" w:lineRule="auto"/>
        <w:ind w:firstLine="708"/>
        <w:jc w:val="both"/>
        <w:rPr>
          <w:rFonts w:ascii="Times New Roman" w:hAnsi="Times New Roman" w:cs="Times New Roman"/>
          <w:b/>
          <w:sz w:val="24"/>
        </w:rPr>
      </w:pPr>
    </w:p>
    <w:p w:rsidR="00492DC3" w:rsidRDefault="00492DC3" w:rsidP="00B21EA9">
      <w:pPr>
        <w:spacing w:after="0" w:line="360" w:lineRule="auto"/>
        <w:ind w:firstLine="708"/>
        <w:jc w:val="both"/>
        <w:rPr>
          <w:rFonts w:ascii="Times New Roman" w:hAnsi="Times New Roman" w:cs="Times New Roman"/>
          <w:b/>
          <w:sz w:val="24"/>
        </w:rPr>
      </w:pPr>
    </w:p>
    <w:p w:rsidR="00492DC3" w:rsidRPr="00B21EA9" w:rsidRDefault="00492DC3" w:rsidP="00B21EA9">
      <w:pPr>
        <w:spacing w:after="0" w:line="360" w:lineRule="auto"/>
        <w:ind w:firstLine="708"/>
        <w:jc w:val="both"/>
        <w:rPr>
          <w:rFonts w:ascii="Times New Roman" w:hAnsi="Times New Roman" w:cs="Times New Roman"/>
          <w:b/>
          <w:sz w:val="24"/>
          <w:szCs w:val="24"/>
        </w:rPr>
      </w:pPr>
    </w:p>
    <w:p w:rsidR="00B21EA9" w:rsidRPr="00B21EA9" w:rsidRDefault="00B21EA9" w:rsidP="00B21EA9">
      <w:pPr>
        <w:spacing w:after="0" w:line="100" w:lineRule="atLeast"/>
        <w:ind w:firstLine="709"/>
        <w:jc w:val="both"/>
        <w:rPr>
          <w:rFonts w:ascii="Times New Roman" w:hAnsi="Times New Roman" w:cs="Times New Roman"/>
          <w:b/>
          <w:color w:val="000000"/>
          <w:sz w:val="24"/>
          <w:szCs w:val="24"/>
        </w:rPr>
      </w:pPr>
    </w:p>
    <w:p w:rsidR="00B21EA9" w:rsidRPr="00B21EA9" w:rsidRDefault="00B21EA9" w:rsidP="00492DC3">
      <w:pPr>
        <w:spacing w:after="0" w:line="100" w:lineRule="atLeast"/>
        <w:ind w:firstLine="709"/>
        <w:jc w:val="center"/>
        <w:rPr>
          <w:rFonts w:ascii="Times New Roman" w:hAnsi="Times New Roman" w:cs="Times New Roman"/>
          <w:b/>
          <w:color w:val="000000"/>
          <w:sz w:val="24"/>
          <w:szCs w:val="24"/>
        </w:rPr>
      </w:pPr>
      <w:r w:rsidRPr="00B21EA9">
        <w:rPr>
          <w:rFonts w:ascii="Times New Roman" w:hAnsi="Times New Roman" w:cs="Times New Roman"/>
          <w:b/>
          <w:color w:val="000000"/>
          <w:sz w:val="24"/>
          <w:szCs w:val="24"/>
        </w:rPr>
        <w:t>Estratégias:</w:t>
      </w:r>
    </w:p>
    <w:p w:rsidR="00B21EA9" w:rsidRPr="00B21EA9" w:rsidRDefault="00B21EA9" w:rsidP="00B21EA9">
      <w:pPr>
        <w:spacing w:after="0" w:line="100" w:lineRule="atLeast"/>
        <w:ind w:firstLine="709"/>
        <w:jc w:val="center"/>
        <w:rPr>
          <w:rFonts w:ascii="Times New Roman" w:hAnsi="Times New Roman" w:cs="Times New Roman"/>
          <w:b/>
          <w:color w:val="000000"/>
          <w:sz w:val="24"/>
          <w:szCs w:val="24"/>
        </w:rPr>
      </w:pP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16.1 promover encontros entre profissionais das três redes de ensino (municipal, estadual e particular), buscando estratégias para a melhoria do desempenho escolar dos alunos, com vistas à qualificação da educação em nosso município;</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16.2 ampliar e atualizar o acervo bibliográfico com livros de literatura, textos científicos, obras básicas de referência e livros didáticos pedagógicos de apoio ao professor das escolas;</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16.3 proporcionar aos professores titulares de turma, a capacitação na área de informática, para que também utilizem esse instrumento de trabalho no processo pedagógico;</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16.4 garantir, anualmente ações para a formação continuada de gestores e do magistério municipal, com vistas a aperfeiçoar o desempenho de suas funções, a melhoria contínua da política pedagógica e a atualização do Plano de Carreira.</w:t>
      </w:r>
    </w:p>
    <w:p w:rsidR="00B21EA9" w:rsidRPr="00B21EA9" w:rsidRDefault="00B21EA9" w:rsidP="00B21EA9">
      <w:pPr>
        <w:spacing w:after="0" w:line="360" w:lineRule="auto"/>
        <w:ind w:firstLine="708"/>
        <w:jc w:val="both"/>
        <w:rPr>
          <w:rFonts w:ascii="Times New Roman" w:hAnsi="Times New Roman" w:cs="Times New Roman"/>
          <w:color w:val="000000"/>
          <w:sz w:val="24"/>
          <w:szCs w:val="24"/>
        </w:rPr>
      </w:pPr>
      <w:r w:rsidRPr="00B21EA9">
        <w:rPr>
          <w:rFonts w:ascii="Times New Roman" w:hAnsi="Times New Roman" w:cs="Times New Roman"/>
          <w:color w:val="000000"/>
          <w:sz w:val="24"/>
          <w:szCs w:val="24"/>
        </w:rPr>
        <w:t>16.5 realizar, em regime de colaboração, o planejamento estratégico para dimensionamento da demanda por formação continuada e fomentar a respectiva oferta por parte das instituições públicas de educação superior, de forma orgânica e articulada às políticas de formação do Estado e do Município;</w:t>
      </w:r>
    </w:p>
    <w:p w:rsidR="00B21EA9" w:rsidRPr="00B21EA9" w:rsidRDefault="00B21EA9" w:rsidP="00B21EA9">
      <w:pPr>
        <w:spacing w:after="0" w:line="360" w:lineRule="auto"/>
        <w:ind w:firstLine="708"/>
        <w:jc w:val="both"/>
      </w:pPr>
      <w:r w:rsidRPr="00B21EA9">
        <w:rPr>
          <w:rFonts w:ascii="Times New Roman" w:hAnsi="Times New Roman" w:cs="Times New Roman"/>
          <w:color w:val="000000"/>
          <w:sz w:val="24"/>
          <w:szCs w:val="24"/>
        </w:rPr>
        <w:lastRenderedPageBreak/>
        <w:t>16.6 fortalecer a formação dos professores e das professoras das escolas públicas de educação básica, por meio da implementação das ações do Plano Nacional do Livro e Leitura e da instituição de programa nacional de disponibilização de recursos para acesso a bens culturais pelo magistério público.</w:t>
      </w:r>
    </w:p>
    <w:p w:rsidR="00B21EA9" w:rsidRDefault="00B21EA9" w:rsidP="00B21EA9">
      <w:pPr>
        <w:spacing w:after="0" w:line="360" w:lineRule="auto"/>
        <w:ind w:firstLine="709"/>
        <w:jc w:val="both"/>
        <w:rPr>
          <w:rFonts w:ascii="Times New Roman" w:hAnsi="Times New Roman" w:cs="Times New Roman"/>
          <w:color w:val="FF0000"/>
          <w:sz w:val="24"/>
          <w:szCs w:val="24"/>
        </w:rPr>
      </w:pPr>
      <w:r w:rsidRPr="00B21EA9">
        <w:rPr>
          <w:rFonts w:ascii="Times New Roman" w:hAnsi="Times New Roman" w:cs="Times New Roman"/>
          <w:color w:val="FF0000"/>
          <w:sz w:val="24"/>
          <w:szCs w:val="24"/>
        </w:rPr>
        <w:cr/>
      </w:r>
    </w:p>
    <w:p w:rsidR="00B21EA9" w:rsidRPr="00B21EA9" w:rsidRDefault="00B21EA9" w:rsidP="00B21EA9">
      <w:pPr>
        <w:spacing w:after="0" w:line="360" w:lineRule="auto"/>
        <w:ind w:firstLine="708"/>
        <w:jc w:val="both"/>
        <w:rPr>
          <w:rFonts w:ascii="Times New Roman" w:hAnsi="Times New Roman" w:cs="Times New Roman"/>
          <w:b/>
          <w:color w:val="000000"/>
          <w:sz w:val="24"/>
          <w:szCs w:val="24"/>
        </w:rPr>
      </w:pPr>
      <w:r w:rsidRPr="00B21EA9">
        <w:rPr>
          <w:rFonts w:ascii="Times New Roman" w:hAnsi="Times New Roman" w:cs="Times New Roman"/>
          <w:b/>
          <w:color w:val="000000"/>
          <w:sz w:val="24"/>
          <w:szCs w:val="24"/>
        </w:rPr>
        <w:t>Meta 17: Contribuir na valorização dos (as) profissionais do magistério das redes públicas de educação básica de forma a equiparar seu rendimento médio ao dos demais profissionais com escolaridade equivalente, até o final do sexto ano de vigência deste PME.</w:t>
      </w:r>
    </w:p>
    <w:p w:rsidR="00B21EA9" w:rsidRDefault="00B21EA9" w:rsidP="00B21EA9">
      <w:pPr>
        <w:spacing w:after="0" w:line="360" w:lineRule="auto"/>
        <w:ind w:firstLine="709"/>
        <w:jc w:val="both"/>
        <w:rPr>
          <w:rFonts w:ascii="Times New Roman" w:hAnsi="Times New Roman" w:cs="Times New Roman"/>
          <w:b/>
          <w:color w:val="000000"/>
          <w:sz w:val="24"/>
          <w:szCs w:val="24"/>
        </w:rPr>
      </w:pPr>
    </w:p>
    <w:p w:rsidR="00B21EA9" w:rsidRPr="00B21EA9" w:rsidRDefault="00B21EA9" w:rsidP="00492DC3">
      <w:pPr>
        <w:spacing w:after="0" w:line="360" w:lineRule="auto"/>
        <w:jc w:val="center"/>
        <w:rPr>
          <w:rFonts w:ascii="Times New Roman" w:hAnsi="Times New Roman" w:cs="Times New Roman"/>
          <w:b/>
          <w:color w:val="000000"/>
          <w:sz w:val="24"/>
          <w:szCs w:val="24"/>
        </w:rPr>
      </w:pPr>
      <w:r w:rsidRPr="00B21EA9">
        <w:rPr>
          <w:rFonts w:ascii="Times New Roman" w:hAnsi="Times New Roman" w:cs="Times New Roman"/>
          <w:b/>
          <w:color w:val="000000"/>
          <w:sz w:val="24"/>
          <w:szCs w:val="24"/>
        </w:rPr>
        <w:t>Estratégias:</w:t>
      </w:r>
    </w:p>
    <w:p w:rsidR="00B21EA9" w:rsidRPr="00B21EA9" w:rsidRDefault="00B21EA9" w:rsidP="00B21EA9">
      <w:pPr>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17.1 constituir, assegurar e programar imediatamente, a partir da aprovação deste PME, fórum permanente que congregue representantes da União, do Estado, dos Municípios e dos professores, sob a responsabilidade de chamamento de representantes do fórum e/ou da UNDIME, UNCME-RS e SINPROMTEP, para acompanhar, monitorar e fiscalizar a implementação imediata do pagamento do valor do piso nacional, como rendimento básico para os profissionais do magistério das redes públicas de educação básica, sem alterar o plano de carreira, de acordo com a Lei nº 11.738, de 16 de julho de</w:t>
      </w:r>
      <w:r w:rsidR="00492DC3">
        <w:rPr>
          <w:rFonts w:ascii="Times New Roman" w:hAnsi="Times New Roman" w:cs="Times New Roman"/>
          <w:sz w:val="24"/>
          <w:szCs w:val="24"/>
        </w:rPr>
        <w:t xml:space="preserve"> </w:t>
      </w:r>
      <w:r w:rsidRPr="00B21EA9">
        <w:rPr>
          <w:rFonts w:ascii="Times New Roman" w:hAnsi="Times New Roman" w:cs="Times New Roman"/>
          <w:sz w:val="24"/>
          <w:szCs w:val="24"/>
        </w:rPr>
        <w:t>2008, pagar o Piso Salarial Nacional do Magistério como básico no Plano de Carreira, sem prejuízo dos direitos adquiridos pelos profissionais da educação no que diz respeito ao plano de carreira;</w:t>
      </w:r>
    </w:p>
    <w:p w:rsidR="00B21EA9" w:rsidRPr="00B21EA9" w:rsidRDefault="00B21EA9" w:rsidP="00B21EA9">
      <w:pPr>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 xml:space="preserve">17.2 implementar, garantir e manter plano de carreira sob responsabilidade da </w:t>
      </w:r>
      <w:r w:rsidR="00F85FF9">
        <w:rPr>
          <w:rFonts w:ascii="Times New Roman" w:hAnsi="Times New Roman" w:cs="Times New Roman"/>
          <w:sz w:val="24"/>
          <w:szCs w:val="24"/>
        </w:rPr>
        <w:t>Administração Pública</w:t>
      </w:r>
      <w:r w:rsidRPr="00B21EA9">
        <w:rPr>
          <w:rFonts w:ascii="Times New Roman" w:hAnsi="Times New Roman" w:cs="Times New Roman"/>
          <w:sz w:val="24"/>
          <w:szCs w:val="24"/>
        </w:rPr>
        <w:t xml:space="preserve"> e SINPROMTEP, no prazo de dois anos, no âmbito municipal, readequando o plano de carreira para os profissionais da educação, incluindo níveis para doutorado sem prejuízo dos direitos adquiridos no decorrer da carreira, equiparando os vencimentos dos profissionais de acordo com os níveis de formação requeridos para o exercício da profissão e implementando a jornada de trabalho, com dedicação exclusiva, assegurando a jornada de trabalho 20/40 horas conforme efetivação em concurso público, preferencialmente cumprida em um único estabelecimento escolar, valorizando os </w:t>
      </w:r>
      <w:r w:rsidRPr="00B21EA9">
        <w:rPr>
          <w:rFonts w:ascii="Times New Roman" w:hAnsi="Times New Roman" w:cs="Times New Roman"/>
          <w:sz w:val="24"/>
          <w:szCs w:val="24"/>
        </w:rPr>
        <w:lastRenderedPageBreak/>
        <w:t>profissionais que realizam cursos de aperfeiçoamento contínuo e periódico na área da educação, mantendo todas as vantagens d</w:t>
      </w:r>
      <w:r w:rsidR="00F85FF9">
        <w:rPr>
          <w:rFonts w:ascii="Times New Roman" w:hAnsi="Times New Roman" w:cs="Times New Roman"/>
          <w:sz w:val="24"/>
          <w:szCs w:val="24"/>
        </w:rPr>
        <w:t>o plano de carreira já vigente</w:t>
      </w:r>
      <w:r w:rsidRPr="00B21EA9">
        <w:rPr>
          <w:rFonts w:ascii="Times New Roman" w:hAnsi="Times New Roman" w:cs="Times New Roman"/>
          <w:sz w:val="24"/>
          <w:szCs w:val="24"/>
        </w:rPr>
        <w:t>;</w:t>
      </w:r>
    </w:p>
    <w:p w:rsidR="00B21EA9" w:rsidRPr="00B21EA9" w:rsidRDefault="00B21EA9" w:rsidP="00B21EA9">
      <w:pPr>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17.3 garantir e ampliar o acesso do Município Portelense à assistência financeira específica da União, para implementação e complementação quando for o caso, das políticas de valorização dos profissionais do magistério, que não devem estar vinculadas ao estabelecimento de “METAS, em particular para assegurar a efetivação do piso salarial nacional básico, além disso, garantir o cumprimento de aplicação de 10% do PIB para educação, que habilita o acesso à assistência financeira da União (ver no inc</w:t>
      </w:r>
      <w:r>
        <w:rPr>
          <w:rFonts w:ascii="Times New Roman" w:hAnsi="Times New Roman" w:cs="Times New Roman"/>
          <w:sz w:val="24"/>
          <w:szCs w:val="24"/>
        </w:rPr>
        <w:t xml:space="preserve">iso VI do caput do artigo 60 </w:t>
      </w:r>
      <w:r w:rsidRPr="00B21EA9">
        <w:rPr>
          <w:rFonts w:ascii="Times New Roman" w:hAnsi="Times New Roman" w:cs="Times New Roman"/>
          <w:sz w:val="24"/>
          <w:szCs w:val="24"/>
        </w:rPr>
        <w:t>das disposições constitucionais transitórias), para assegurar a efetivação do piso salarial nacional básico, mantendo o plano de carreira dos professores;</w:t>
      </w:r>
    </w:p>
    <w:p w:rsidR="00B21EA9" w:rsidRPr="00B21EA9" w:rsidRDefault="00B21EA9" w:rsidP="00B21EA9">
      <w:pPr>
        <w:spacing w:after="0" w:line="360" w:lineRule="auto"/>
        <w:ind w:firstLine="708"/>
        <w:jc w:val="both"/>
        <w:rPr>
          <w:rFonts w:ascii="Times New Roman" w:hAnsi="Times New Roman" w:cs="Times New Roman"/>
          <w:b/>
          <w:sz w:val="24"/>
          <w:szCs w:val="24"/>
        </w:rPr>
      </w:pPr>
      <w:r w:rsidRPr="00B21EA9">
        <w:rPr>
          <w:rFonts w:ascii="Times New Roman" w:hAnsi="Times New Roman" w:cs="Times New Roman"/>
          <w:sz w:val="24"/>
          <w:szCs w:val="24"/>
        </w:rPr>
        <w:t>17.4 valorizar o magistério da educação básica, a fim de igualar o rendimento do profissional do magistério aos demais profissionais com escolaridade equivalente, com políticas salariais que assegurem aumentos reais do valor do vencimento, assim como o poder de compra do piso salarial nacional e sua vinculação ao plano de carreira, regulamentando o piso salarial e da carreira profissional aos demais trabalhadores da educação, com base no art. 206 inciso VIII e parágrafo único da Constituição Federal;</w:t>
      </w:r>
    </w:p>
    <w:p w:rsidR="00B21EA9" w:rsidRDefault="00BF1B4C" w:rsidP="00BF1B4C">
      <w:pPr>
        <w:tabs>
          <w:tab w:val="left" w:pos="1215"/>
        </w:tabs>
        <w:spacing w:after="0" w:line="36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ab/>
      </w:r>
    </w:p>
    <w:p w:rsidR="00BF1B4C" w:rsidRPr="00B21EA9" w:rsidRDefault="00BF1B4C" w:rsidP="00BF1B4C">
      <w:pPr>
        <w:tabs>
          <w:tab w:val="left" w:pos="1215"/>
        </w:tabs>
        <w:spacing w:after="0" w:line="360" w:lineRule="auto"/>
        <w:ind w:firstLine="709"/>
        <w:jc w:val="both"/>
        <w:rPr>
          <w:rFonts w:ascii="Times New Roman" w:hAnsi="Times New Roman" w:cs="Times New Roman"/>
          <w:color w:val="000000"/>
          <w:sz w:val="24"/>
          <w:szCs w:val="24"/>
        </w:rPr>
      </w:pPr>
    </w:p>
    <w:p w:rsidR="00B21EA9" w:rsidRPr="00B21EA9" w:rsidRDefault="00B21EA9" w:rsidP="00B21EA9">
      <w:pPr>
        <w:spacing w:after="0" w:line="360" w:lineRule="auto"/>
        <w:ind w:firstLine="708"/>
        <w:jc w:val="both"/>
        <w:rPr>
          <w:rFonts w:ascii="Times New Roman" w:hAnsi="Times New Roman" w:cs="Times New Roman"/>
          <w:b/>
          <w:color w:val="000000"/>
          <w:sz w:val="24"/>
          <w:szCs w:val="24"/>
        </w:rPr>
      </w:pPr>
      <w:r w:rsidRPr="00B21EA9">
        <w:rPr>
          <w:rFonts w:ascii="Times New Roman" w:hAnsi="Times New Roman" w:cs="Times New Roman"/>
          <w:b/>
          <w:color w:val="000000"/>
          <w:sz w:val="24"/>
          <w:szCs w:val="24"/>
        </w:rPr>
        <w:t>Meta 18:</w:t>
      </w:r>
      <w:r w:rsidR="00BF1B4C">
        <w:rPr>
          <w:rFonts w:ascii="Times New Roman" w:hAnsi="Times New Roman" w:cs="Times New Roman"/>
          <w:b/>
          <w:color w:val="000000"/>
          <w:sz w:val="24"/>
          <w:szCs w:val="24"/>
        </w:rPr>
        <w:t xml:space="preserve"> </w:t>
      </w:r>
      <w:r w:rsidRPr="00B21EA9">
        <w:rPr>
          <w:rFonts w:ascii="Times New Roman" w:hAnsi="Times New Roman" w:cs="Times New Roman"/>
          <w:b/>
          <w:color w:val="000000"/>
          <w:sz w:val="24"/>
          <w:szCs w:val="24"/>
        </w:rPr>
        <w:t>Assegurar, no prazo de 2 (dois) anos, a readequação do  plano de Carreira para os profissionais da educação básica pública, tomando como referência o piso salarial nacional, definido em lei federal, nos termos do inciso VIII do art. 206 da Constituição Federal.</w:t>
      </w:r>
    </w:p>
    <w:p w:rsidR="00B21EA9" w:rsidRPr="00B21EA9" w:rsidRDefault="00B21EA9" w:rsidP="00B21EA9">
      <w:pPr>
        <w:spacing w:after="0" w:line="360" w:lineRule="auto"/>
        <w:ind w:firstLine="709"/>
        <w:jc w:val="both"/>
        <w:rPr>
          <w:rFonts w:ascii="Times New Roman" w:hAnsi="Times New Roman" w:cs="Times New Roman"/>
          <w:b/>
          <w:color w:val="000000"/>
          <w:sz w:val="24"/>
          <w:szCs w:val="24"/>
        </w:rPr>
      </w:pPr>
    </w:p>
    <w:p w:rsidR="00B21EA9" w:rsidRPr="00B21EA9" w:rsidRDefault="00B21EA9" w:rsidP="00BF1B4C">
      <w:pPr>
        <w:spacing w:after="0" w:line="360" w:lineRule="auto"/>
        <w:ind w:firstLine="709"/>
        <w:jc w:val="center"/>
        <w:rPr>
          <w:rFonts w:ascii="Times New Roman" w:hAnsi="Times New Roman" w:cs="Times New Roman"/>
          <w:b/>
          <w:color w:val="000000"/>
          <w:sz w:val="24"/>
          <w:szCs w:val="24"/>
        </w:rPr>
      </w:pPr>
      <w:r w:rsidRPr="00B21EA9">
        <w:rPr>
          <w:rFonts w:ascii="Times New Roman" w:hAnsi="Times New Roman" w:cs="Times New Roman"/>
          <w:b/>
          <w:color w:val="000000"/>
          <w:sz w:val="24"/>
          <w:szCs w:val="24"/>
        </w:rPr>
        <w:t>E</w:t>
      </w:r>
      <w:r>
        <w:rPr>
          <w:rFonts w:ascii="Times New Roman" w:hAnsi="Times New Roman" w:cs="Times New Roman"/>
          <w:b/>
          <w:color w:val="000000"/>
          <w:sz w:val="24"/>
          <w:szCs w:val="24"/>
        </w:rPr>
        <w:t>stratégias</w:t>
      </w:r>
      <w:r w:rsidRPr="00B21EA9">
        <w:rPr>
          <w:rFonts w:ascii="Times New Roman" w:hAnsi="Times New Roman" w:cs="Times New Roman"/>
          <w:b/>
          <w:color w:val="000000"/>
          <w:sz w:val="24"/>
          <w:szCs w:val="24"/>
        </w:rPr>
        <w:t>:</w:t>
      </w:r>
    </w:p>
    <w:p w:rsidR="00B21EA9" w:rsidRPr="00B21EA9" w:rsidRDefault="00B21EA9" w:rsidP="00B21EA9">
      <w:pPr>
        <w:spacing w:after="0" w:line="360" w:lineRule="auto"/>
        <w:ind w:firstLine="708"/>
        <w:jc w:val="both"/>
        <w:rPr>
          <w:rFonts w:ascii="Times New Roman" w:hAnsi="Times New Roman" w:cs="Times New Roman"/>
          <w:color w:val="000000"/>
          <w:sz w:val="24"/>
          <w:szCs w:val="24"/>
        </w:rPr>
      </w:pPr>
      <w:r w:rsidRPr="00B21EA9">
        <w:rPr>
          <w:rFonts w:ascii="Times New Roman" w:hAnsi="Times New Roman" w:cs="Times New Roman"/>
          <w:color w:val="000000"/>
          <w:sz w:val="24"/>
          <w:szCs w:val="24"/>
        </w:rPr>
        <w:t>18.1 readequar, no âmbito Municipal, plano de Carreira para os (as) profissionais do magistério da educação básica, observados os critérios estabelecidos na Lei no 11.738, de 16 de julho de 2008, com implantação gradual do cumprimento da jornada de trabalho em um único estabelecimento escolar;</w:t>
      </w:r>
    </w:p>
    <w:p w:rsidR="00B21EA9" w:rsidRPr="00B21EA9" w:rsidRDefault="00B21EA9" w:rsidP="00B21EA9">
      <w:pPr>
        <w:spacing w:after="0" w:line="360" w:lineRule="auto"/>
        <w:ind w:firstLine="708"/>
        <w:jc w:val="both"/>
        <w:rPr>
          <w:rFonts w:ascii="Times New Roman" w:hAnsi="Times New Roman" w:cs="Times New Roman"/>
          <w:color w:val="000000"/>
          <w:sz w:val="24"/>
          <w:szCs w:val="24"/>
        </w:rPr>
      </w:pPr>
      <w:r w:rsidRPr="00B21EA9">
        <w:rPr>
          <w:rFonts w:ascii="Times New Roman" w:hAnsi="Times New Roman" w:cs="Times New Roman"/>
          <w:color w:val="000000"/>
          <w:sz w:val="24"/>
          <w:szCs w:val="24"/>
        </w:rPr>
        <w:t xml:space="preserve">18.2 estruturar as redes públicas de educação básica de modo que, até o início do terceiro ano de vigência deste PME, 90% (noventa por cento), no mínimo, dos respectivos profissionais do magistério e 50% (cinquenta por cento), no mínimo, dos respectivos </w:t>
      </w:r>
      <w:r w:rsidRPr="00B21EA9">
        <w:rPr>
          <w:rFonts w:ascii="Times New Roman" w:hAnsi="Times New Roman" w:cs="Times New Roman"/>
          <w:color w:val="000000"/>
          <w:sz w:val="24"/>
          <w:szCs w:val="24"/>
        </w:rPr>
        <w:lastRenderedPageBreak/>
        <w:t>profissionais da educação não docentes sejam ocupantes de cargos de provimento efetivo e estejam em exercício nas redes escolares a que se encontrem vinculados;</w:t>
      </w:r>
    </w:p>
    <w:p w:rsidR="00B21EA9" w:rsidRPr="00B21EA9" w:rsidRDefault="00B21EA9" w:rsidP="00B21EA9">
      <w:pPr>
        <w:spacing w:after="0" w:line="360" w:lineRule="auto"/>
        <w:ind w:firstLine="708"/>
        <w:jc w:val="both"/>
        <w:rPr>
          <w:rFonts w:ascii="Times New Roman" w:hAnsi="Times New Roman" w:cs="Times New Roman"/>
          <w:color w:val="000000"/>
          <w:sz w:val="24"/>
          <w:szCs w:val="24"/>
        </w:rPr>
      </w:pPr>
      <w:r w:rsidRPr="00B21EA9">
        <w:rPr>
          <w:rFonts w:ascii="Times New Roman" w:hAnsi="Times New Roman" w:cs="Times New Roman"/>
          <w:color w:val="000000"/>
          <w:sz w:val="24"/>
          <w:szCs w:val="24"/>
        </w:rPr>
        <w:t>18.3 implantar, nas redes públicas de educação básica e superior, acompanhamento dos profissionais iniciantes, supervisionados por equipe de profissionais experientes, a fim de fundamentar, com base em avaliação documentada, a decisão pela efetivação após o estágio probatório e oferecer, durante esse período, curso de aprofundamento de estudos na área de atuação do (a) professor (a), com destaque para os conteúdos a serem ensinados e as metodologias de ensino de cada disciplina;</w:t>
      </w:r>
    </w:p>
    <w:p w:rsidR="00B21EA9" w:rsidRPr="00B21EA9" w:rsidRDefault="00B21EA9" w:rsidP="00B21EA9">
      <w:pPr>
        <w:spacing w:after="0" w:line="360" w:lineRule="auto"/>
        <w:ind w:firstLine="708"/>
        <w:jc w:val="both"/>
        <w:rPr>
          <w:rFonts w:ascii="Times New Roman" w:hAnsi="Times New Roman" w:cs="Times New Roman"/>
          <w:color w:val="000000"/>
          <w:sz w:val="24"/>
          <w:szCs w:val="24"/>
        </w:rPr>
      </w:pPr>
      <w:r w:rsidRPr="00B21EA9">
        <w:rPr>
          <w:rFonts w:ascii="Times New Roman" w:hAnsi="Times New Roman" w:cs="Times New Roman"/>
          <w:color w:val="000000"/>
          <w:sz w:val="24"/>
          <w:szCs w:val="24"/>
        </w:rPr>
        <w:t>18.4 prev</w:t>
      </w:r>
      <w:r w:rsidR="002E0626">
        <w:rPr>
          <w:rFonts w:ascii="Times New Roman" w:hAnsi="Times New Roman" w:cs="Times New Roman"/>
          <w:color w:val="000000"/>
          <w:sz w:val="24"/>
          <w:szCs w:val="24"/>
        </w:rPr>
        <w:t>er, nos planos de Carreira dos P</w:t>
      </w:r>
      <w:r w:rsidRPr="00B21EA9">
        <w:rPr>
          <w:rFonts w:ascii="Times New Roman" w:hAnsi="Times New Roman" w:cs="Times New Roman"/>
          <w:color w:val="000000"/>
          <w:sz w:val="24"/>
          <w:szCs w:val="24"/>
        </w:rPr>
        <w:t xml:space="preserve">rofissionais da </w:t>
      </w:r>
      <w:r w:rsidR="002E0626">
        <w:rPr>
          <w:rFonts w:ascii="Times New Roman" w:hAnsi="Times New Roman" w:cs="Times New Roman"/>
          <w:color w:val="000000"/>
          <w:sz w:val="24"/>
          <w:szCs w:val="24"/>
        </w:rPr>
        <w:t>E</w:t>
      </w:r>
      <w:r w:rsidRPr="00B21EA9">
        <w:rPr>
          <w:rFonts w:ascii="Times New Roman" w:hAnsi="Times New Roman" w:cs="Times New Roman"/>
          <w:color w:val="000000"/>
          <w:sz w:val="24"/>
          <w:szCs w:val="24"/>
        </w:rPr>
        <w:t>ducação do Município e Estado, incentivos para qualificação profissional, inclusive em nível de pós-graduação</w:t>
      </w:r>
      <w:r w:rsidR="002E0626">
        <w:rPr>
          <w:rFonts w:ascii="Times New Roman" w:hAnsi="Times New Roman" w:cs="Times New Roman"/>
          <w:color w:val="000000"/>
          <w:sz w:val="24"/>
          <w:szCs w:val="24"/>
        </w:rPr>
        <w:t xml:space="preserve"> na área de atuação</w:t>
      </w:r>
      <w:r w:rsidRPr="00B21EA9">
        <w:rPr>
          <w:rFonts w:ascii="Times New Roman" w:hAnsi="Times New Roman" w:cs="Times New Roman"/>
          <w:color w:val="000000"/>
          <w:sz w:val="24"/>
          <w:szCs w:val="24"/>
        </w:rPr>
        <w:t>;</w:t>
      </w:r>
    </w:p>
    <w:p w:rsidR="00B21EA9" w:rsidRDefault="00B21EA9" w:rsidP="00B21EA9">
      <w:pPr>
        <w:spacing w:after="0" w:line="360" w:lineRule="auto"/>
        <w:ind w:firstLine="708"/>
        <w:jc w:val="both"/>
        <w:rPr>
          <w:rFonts w:ascii="Times New Roman" w:hAnsi="Times New Roman" w:cs="Times New Roman"/>
          <w:color w:val="000000"/>
          <w:sz w:val="24"/>
          <w:szCs w:val="24"/>
        </w:rPr>
      </w:pPr>
      <w:r w:rsidRPr="00B21EA9">
        <w:rPr>
          <w:rFonts w:ascii="Times New Roman" w:hAnsi="Times New Roman" w:cs="Times New Roman"/>
          <w:color w:val="000000"/>
          <w:sz w:val="24"/>
          <w:szCs w:val="24"/>
        </w:rPr>
        <w:t>18.5 considerar as especificidades socioculturais das escolas do campo e das comunidades indígenas no provimento de cargos efetivos para essas escolas;</w:t>
      </w:r>
    </w:p>
    <w:p w:rsidR="00F74757" w:rsidRDefault="00F74757" w:rsidP="00F74757">
      <w:pPr>
        <w:spacing w:after="0" w:line="360" w:lineRule="auto"/>
        <w:jc w:val="both"/>
        <w:rPr>
          <w:rFonts w:ascii="Times New Roman" w:hAnsi="Times New Roman" w:cs="Times New Roman"/>
          <w:color w:val="000000"/>
          <w:sz w:val="24"/>
          <w:szCs w:val="24"/>
        </w:rPr>
      </w:pPr>
    </w:p>
    <w:p w:rsidR="00F74757" w:rsidRDefault="00F74757" w:rsidP="00F74757">
      <w:pPr>
        <w:spacing w:after="0" w:line="360" w:lineRule="auto"/>
        <w:jc w:val="both"/>
        <w:rPr>
          <w:rFonts w:ascii="Times New Roman" w:hAnsi="Times New Roman" w:cs="Times New Roman"/>
          <w:color w:val="000000"/>
          <w:sz w:val="24"/>
          <w:szCs w:val="24"/>
        </w:rPr>
      </w:pPr>
    </w:p>
    <w:p w:rsidR="00F74757" w:rsidRPr="00F74757" w:rsidRDefault="00E85635" w:rsidP="00F74757">
      <w:pPr>
        <w:spacing w:after="0"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21</w:t>
      </w:r>
      <w:r w:rsidR="00F74757" w:rsidRPr="00F74757">
        <w:rPr>
          <w:rFonts w:ascii="Times New Roman" w:hAnsi="Times New Roman" w:cs="Times New Roman"/>
          <w:b/>
          <w:color w:val="000000"/>
          <w:sz w:val="24"/>
          <w:szCs w:val="24"/>
        </w:rPr>
        <w:t>. GESTÃO DEMOCRATICA</w:t>
      </w:r>
    </w:p>
    <w:p w:rsidR="00F74757" w:rsidRDefault="00F74757" w:rsidP="00F74757">
      <w:pPr>
        <w:spacing w:after="0" w:line="360" w:lineRule="auto"/>
        <w:jc w:val="both"/>
        <w:rPr>
          <w:rFonts w:ascii="Times New Roman" w:hAnsi="Times New Roman" w:cs="Times New Roman"/>
          <w:color w:val="000000"/>
          <w:sz w:val="24"/>
          <w:szCs w:val="24"/>
        </w:rPr>
      </w:pPr>
    </w:p>
    <w:p w:rsidR="005E0B8E" w:rsidRPr="005E0B8E" w:rsidRDefault="005E0B8E" w:rsidP="005E0B8E">
      <w:pPr>
        <w:spacing w:after="0" w:line="360" w:lineRule="auto"/>
        <w:ind w:firstLine="708"/>
        <w:jc w:val="both"/>
        <w:rPr>
          <w:rFonts w:ascii="Times New Roman" w:hAnsi="Times New Roman" w:cs="Times New Roman"/>
          <w:color w:val="000000"/>
          <w:sz w:val="24"/>
          <w:szCs w:val="24"/>
        </w:rPr>
      </w:pPr>
      <w:r w:rsidRPr="005E0B8E">
        <w:rPr>
          <w:rFonts w:ascii="Times New Roman" w:hAnsi="Times New Roman" w:cs="Times New Roman"/>
          <w:color w:val="000000"/>
          <w:sz w:val="24"/>
          <w:szCs w:val="24"/>
        </w:rPr>
        <w:t>Gestão democrática, gestão compartilhada e gestão participativa são termos que, embora não se</w:t>
      </w:r>
      <w:r>
        <w:rPr>
          <w:rFonts w:ascii="Times New Roman" w:hAnsi="Times New Roman" w:cs="Times New Roman"/>
          <w:color w:val="000000"/>
          <w:sz w:val="24"/>
          <w:szCs w:val="24"/>
        </w:rPr>
        <w:t xml:space="preserve"> </w:t>
      </w:r>
      <w:r w:rsidRPr="005E0B8E">
        <w:rPr>
          <w:rFonts w:ascii="Times New Roman" w:hAnsi="Times New Roman" w:cs="Times New Roman"/>
          <w:color w:val="000000"/>
          <w:sz w:val="24"/>
          <w:szCs w:val="24"/>
        </w:rPr>
        <w:t xml:space="preserve">restrinjam ao campo educacional, fazem parte da luta de educadores e movimentos sociais organizados em defesa de um projeto de educação pública de qualidade social e democrática. </w:t>
      </w:r>
    </w:p>
    <w:p w:rsidR="005E0B8E" w:rsidRPr="005E0B8E" w:rsidRDefault="005E0B8E" w:rsidP="005E0B8E">
      <w:pPr>
        <w:spacing w:after="0" w:line="360" w:lineRule="auto"/>
        <w:ind w:firstLine="708"/>
        <w:jc w:val="both"/>
        <w:rPr>
          <w:rFonts w:ascii="Times New Roman" w:hAnsi="Times New Roman" w:cs="Times New Roman"/>
          <w:color w:val="000000"/>
          <w:sz w:val="24"/>
          <w:szCs w:val="24"/>
        </w:rPr>
      </w:pPr>
      <w:r w:rsidRPr="005E0B8E">
        <w:rPr>
          <w:rFonts w:ascii="Times New Roman" w:hAnsi="Times New Roman" w:cs="Times New Roman"/>
          <w:color w:val="000000"/>
          <w:sz w:val="24"/>
          <w:szCs w:val="24"/>
        </w:rPr>
        <w:t xml:space="preserve"> </w:t>
      </w:r>
      <w:r>
        <w:rPr>
          <w:rFonts w:ascii="Times New Roman" w:hAnsi="Times New Roman" w:cs="Times New Roman"/>
          <w:color w:val="000000"/>
          <w:sz w:val="24"/>
          <w:szCs w:val="24"/>
        </w:rPr>
        <w:t>Apesar d</w:t>
      </w:r>
      <w:r w:rsidRPr="005E0B8E">
        <w:rPr>
          <w:rFonts w:ascii="Times New Roman" w:hAnsi="Times New Roman" w:cs="Times New Roman"/>
          <w:color w:val="000000"/>
          <w:sz w:val="24"/>
          <w:szCs w:val="24"/>
        </w:rPr>
        <w:t>as lutas em prol da democratização da educação pública e de qualidade fazerem parte</w:t>
      </w:r>
      <w:r>
        <w:rPr>
          <w:rFonts w:ascii="Times New Roman" w:hAnsi="Times New Roman" w:cs="Times New Roman"/>
          <w:color w:val="000000"/>
          <w:sz w:val="24"/>
          <w:szCs w:val="24"/>
        </w:rPr>
        <w:t xml:space="preserve"> </w:t>
      </w:r>
      <w:r w:rsidRPr="005E0B8E">
        <w:rPr>
          <w:rFonts w:ascii="Times New Roman" w:hAnsi="Times New Roman" w:cs="Times New Roman"/>
          <w:color w:val="000000"/>
          <w:sz w:val="24"/>
          <w:szCs w:val="24"/>
        </w:rPr>
        <w:t xml:space="preserve">das reivindicações de diversos segmentos da sociedade há algumas décadas, essas se intensificaram a partir da década de 1980, resultando na aprovação do princípio de gestão democrática na educação, na Constituição Federal art. 206. </w:t>
      </w:r>
    </w:p>
    <w:p w:rsidR="005E0B8E" w:rsidRPr="005E0B8E" w:rsidRDefault="005E0B8E" w:rsidP="005E0B8E">
      <w:pPr>
        <w:spacing w:after="0" w:line="360" w:lineRule="auto"/>
        <w:ind w:firstLine="708"/>
        <w:jc w:val="both"/>
        <w:rPr>
          <w:rFonts w:ascii="Times New Roman" w:hAnsi="Times New Roman" w:cs="Times New Roman"/>
          <w:color w:val="000000"/>
          <w:sz w:val="24"/>
          <w:szCs w:val="24"/>
        </w:rPr>
      </w:pPr>
      <w:r w:rsidRPr="005E0B8E">
        <w:rPr>
          <w:rFonts w:ascii="Times New Roman" w:hAnsi="Times New Roman" w:cs="Times New Roman"/>
          <w:color w:val="000000"/>
          <w:sz w:val="24"/>
          <w:szCs w:val="24"/>
        </w:rPr>
        <w:t>A Constituição Federal/88 estabeleceu princípios para a educação brasileira, dentre eles: obrigatoriedade, gratuidade, liberdade, igualdade e gestão democrática, sendo esses</w:t>
      </w:r>
      <w:r>
        <w:rPr>
          <w:rFonts w:ascii="Times New Roman" w:hAnsi="Times New Roman" w:cs="Times New Roman"/>
          <w:color w:val="000000"/>
          <w:sz w:val="24"/>
          <w:szCs w:val="24"/>
        </w:rPr>
        <w:t xml:space="preserve"> </w:t>
      </w:r>
      <w:r w:rsidRPr="005E0B8E">
        <w:rPr>
          <w:rFonts w:ascii="Times New Roman" w:hAnsi="Times New Roman" w:cs="Times New Roman"/>
          <w:color w:val="000000"/>
          <w:sz w:val="24"/>
          <w:szCs w:val="24"/>
        </w:rPr>
        <w:t xml:space="preserve">regulamentados através de leis complementares. </w:t>
      </w:r>
    </w:p>
    <w:p w:rsidR="005E0B8E" w:rsidRDefault="005E0B8E" w:rsidP="005E0B8E">
      <w:pPr>
        <w:spacing w:after="0" w:line="360" w:lineRule="auto"/>
        <w:ind w:firstLine="708"/>
        <w:jc w:val="both"/>
        <w:rPr>
          <w:rFonts w:ascii="Times New Roman" w:hAnsi="Times New Roman" w:cs="Times New Roman"/>
          <w:color w:val="000000"/>
          <w:sz w:val="24"/>
          <w:szCs w:val="24"/>
        </w:rPr>
      </w:pPr>
      <w:r w:rsidRPr="005E0B8E">
        <w:rPr>
          <w:rFonts w:ascii="Times New Roman" w:hAnsi="Times New Roman" w:cs="Times New Roman"/>
          <w:color w:val="000000"/>
          <w:sz w:val="24"/>
          <w:szCs w:val="24"/>
        </w:rPr>
        <w:t>Enquanto lei complementar da educação, a Lei de Diretrizes e Bases da Educação Nacional (LDB nº 9.394/96) estabelece e regulamenta as diretrizes gerais para a educação e seus respectivos</w:t>
      </w:r>
      <w:r>
        <w:rPr>
          <w:rFonts w:ascii="Times New Roman" w:hAnsi="Times New Roman" w:cs="Times New Roman"/>
          <w:color w:val="000000"/>
          <w:sz w:val="24"/>
          <w:szCs w:val="24"/>
        </w:rPr>
        <w:t xml:space="preserve"> </w:t>
      </w:r>
      <w:r w:rsidRPr="005E0B8E">
        <w:rPr>
          <w:rFonts w:ascii="Times New Roman" w:hAnsi="Times New Roman" w:cs="Times New Roman"/>
          <w:color w:val="000000"/>
          <w:sz w:val="24"/>
          <w:szCs w:val="24"/>
        </w:rPr>
        <w:t xml:space="preserve">sistemas de ensino. Em cumprimento ao art. 214 da Constituição Federal, </w:t>
      </w:r>
      <w:r w:rsidRPr="005E0B8E">
        <w:rPr>
          <w:rFonts w:ascii="Times New Roman" w:hAnsi="Times New Roman" w:cs="Times New Roman"/>
          <w:color w:val="000000"/>
          <w:sz w:val="24"/>
          <w:szCs w:val="24"/>
        </w:rPr>
        <w:lastRenderedPageBreak/>
        <w:t>ela dispõe sobre a elaboração do Plano Nacional de Educação – PNE (art. 9º), resguardando os princípios constitucionais e, inclusive, de gestão democrática.</w:t>
      </w:r>
    </w:p>
    <w:p w:rsidR="00F74757" w:rsidRPr="00F74757" w:rsidRDefault="00F74757" w:rsidP="006971B8">
      <w:pPr>
        <w:spacing w:after="0" w:line="360" w:lineRule="auto"/>
        <w:ind w:firstLine="708"/>
        <w:jc w:val="both"/>
        <w:rPr>
          <w:rFonts w:ascii="Times New Roman" w:hAnsi="Times New Roman" w:cs="Times New Roman"/>
          <w:color w:val="000000"/>
          <w:sz w:val="24"/>
          <w:szCs w:val="24"/>
        </w:rPr>
      </w:pPr>
      <w:r w:rsidRPr="00F74757">
        <w:rPr>
          <w:rFonts w:ascii="Times New Roman" w:hAnsi="Times New Roman" w:cs="Times New Roman"/>
          <w:color w:val="000000"/>
          <w:sz w:val="24"/>
          <w:szCs w:val="24"/>
        </w:rPr>
        <w:t xml:space="preserve">A gestão democrática é entendida como a participação efetiva dos vários segmentos da comunidade escolar, pais, professores, estudantes e funcionários na organização, na construção e na avaliação dos projetos pedagógicos, na administração dos recursos da escola, enfim, nos processos decisórios da escola.  </w:t>
      </w:r>
    </w:p>
    <w:p w:rsidR="00F74757" w:rsidRPr="00F74757" w:rsidRDefault="00F74757" w:rsidP="006971B8">
      <w:pPr>
        <w:spacing w:after="0" w:line="360" w:lineRule="auto"/>
        <w:ind w:firstLine="708"/>
        <w:jc w:val="both"/>
        <w:rPr>
          <w:rFonts w:ascii="Times New Roman" w:hAnsi="Times New Roman" w:cs="Times New Roman"/>
          <w:color w:val="000000"/>
          <w:sz w:val="24"/>
          <w:szCs w:val="24"/>
        </w:rPr>
      </w:pPr>
      <w:r w:rsidRPr="00F74757">
        <w:rPr>
          <w:rFonts w:ascii="Times New Roman" w:hAnsi="Times New Roman" w:cs="Times New Roman"/>
          <w:color w:val="000000"/>
          <w:sz w:val="24"/>
          <w:szCs w:val="24"/>
        </w:rPr>
        <w:t xml:space="preserve">Nesse sentido, está </w:t>
      </w:r>
      <w:r w:rsidR="005E0B8E">
        <w:rPr>
          <w:rFonts w:ascii="Times New Roman" w:hAnsi="Times New Roman" w:cs="Times New Roman"/>
          <w:color w:val="000000"/>
          <w:sz w:val="24"/>
          <w:szCs w:val="24"/>
        </w:rPr>
        <w:t>pro</w:t>
      </w:r>
      <w:r w:rsidRPr="00F74757">
        <w:rPr>
          <w:rFonts w:ascii="Times New Roman" w:hAnsi="Times New Roman" w:cs="Times New Roman"/>
          <w:color w:val="000000"/>
          <w:sz w:val="24"/>
          <w:szCs w:val="24"/>
        </w:rPr>
        <w:t xml:space="preserve">posto no Plano Nacional de Educação que “a gestão deve estar inserida no processo de relação da instituição educacional com a sociedade, de tal forma a possibilitar aos seus agentes a utilização de mecanismos de construção e de conquista da qualidade social na educação”. </w:t>
      </w:r>
    </w:p>
    <w:p w:rsidR="00F74757" w:rsidRDefault="00F74757" w:rsidP="006971B8">
      <w:pPr>
        <w:spacing w:after="0" w:line="360" w:lineRule="auto"/>
        <w:ind w:firstLine="708"/>
        <w:jc w:val="both"/>
        <w:rPr>
          <w:rFonts w:ascii="Times New Roman" w:hAnsi="Times New Roman" w:cs="Times New Roman"/>
          <w:color w:val="000000"/>
          <w:sz w:val="24"/>
          <w:szCs w:val="24"/>
        </w:rPr>
      </w:pPr>
      <w:r w:rsidRPr="00F74757">
        <w:rPr>
          <w:rFonts w:ascii="Times New Roman" w:hAnsi="Times New Roman" w:cs="Times New Roman"/>
          <w:color w:val="000000"/>
          <w:sz w:val="24"/>
          <w:szCs w:val="24"/>
        </w:rPr>
        <w:t>A democratização da gestão é defendida enquanto possibilidade de melhoria na qualidade pedagógica do processo educacional das escolas, na construção de um currículo pautado na realidade local, na maior integração entre os agentes envolvidos na</w:t>
      </w:r>
      <w:r w:rsidR="005E0B8E">
        <w:rPr>
          <w:rFonts w:ascii="Times New Roman" w:hAnsi="Times New Roman" w:cs="Times New Roman"/>
          <w:color w:val="000000"/>
          <w:sz w:val="24"/>
          <w:szCs w:val="24"/>
        </w:rPr>
        <w:t xml:space="preserve"> escola</w:t>
      </w:r>
      <w:r w:rsidRPr="00F74757">
        <w:rPr>
          <w:rFonts w:ascii="Times New Roman" w:hAnsi="Times New Roman" w:cs="Times New Roman"/>
          <w:color w:val="000000"/>
          <w:sz w:val="24"/>
          <w:szCs w:val="24"/>
        </w:rPr>
        <w:t xml:space="preserve"> no apoio efetivo da comunidade às escolas, como participante ativa e sujeito do processo de desenvolvimento do trabalho escolar.</w:t>
      </w:r>
    </w:p>
    <w:p w:rsidR="0013070E" w:rsidRPr="0013070E" w:rsidRDefault="0013070E" w:rsidP="0013070E">
      <w:pPr>
        <w:spacing w:after="0" w:line="360" w:lineRule="auto"/>
        <w:ind w:firstLine="708"/>
        <w:jc w:val="both"/>
        <w:rPr>
          <w:rFonts w:ascii="Times New Roman" w:hAnsi="Times New Roman" w:cs="Times New Roman"/>
          <w:color w:val="000000"/>
          <w:sz w:val="24"/>
          <w:szCs w:val="24"/>
        </w:rPr>
      </w:pPr>
      <w:r w:rsidRPr="0013070E">
        <w:rPr>
          <w:rFonts w:ascii="Times New Roman" w:hAnsi="Times New Roman" w:cs="Times New Roman"/>
          <w:color w:val="000000"/>
          <w:sz w:val="24"/>
          <w:szCs w:val="24"/>
        </w:rPr>
        <w:t>Apesar da superficialidade com que a Lei de Diretrizes e Bases da Educação Nacional (LDB) trata da questão da gestão da educação, ao determinar os princípios que devem reger o ensino, indica que um deles é a gestão democrática. Mais adiante (art. 14), a referida lei define que os</w:t>
      </w:r>
      <w:r>
        <w:rPr>
          <w:rFonts w:ascii="Times New Roman" w:hAnsi="Times New Roman" w:cs="Times New Roman"/>
          <w:color w:val="000000"/>
          <w:sz w:val="24"/>
          <w:szCs w:val="24"/>
        </w:rPr>
        <w:t xml:space="preserve"> </w:t>
      </w:r>
      <w:r w:rsidRPr="0013070E">
        <w:rPr>
          <w:rFonts w:ascii="Times New Roman" w:hAnsi="Times New Roman" w:cs="Times New Roman"/>
          <w:color w:val="000000"/>
          <w:sz w:val="24"/>
          <w:szCs w:val="24"/>
        </w:rPr>
        <w:t xml:space="preserve">sistemas de ensino devem estabelecer normas para o desenvolvimento da gestão democrática nas escolas públicas de educação básica e que essas normas devem, primeiro, estar de acordo com as peculiaridades de cada sistema e, segundo, garantir a “participação dos profissionais da educação na elaboração do projeto pedagógico da escola”, além da “participação das comunidades escolar e local em conselhos escolares ou equivalentes”. </w:t>
      </w:r>
    </w:p>
    <w:p w:rsidR="0013070E" w:rsidRPr="0013070E" w:rsidRDefault="0013070E" w:rsidP="0013070E">
      <w:pPr>
        <w:spacing w:after="0" w:line="360" w:lineRule="auto"/>
        <w:ind w:firstLine="708"/>
        <w:jc w:val="both"/>
        <w:rPr>
          <w:rFonts w:ascii="Times New Roman" w:hAnsi="Times New Roman" w:cs="Times New Roman"/>
          <w:color w:val="000000"/>
          <w:sz w:val="24"/>
          <w:szCs w:val="24"/>
        </w:rPr>
      </w:pPr>
      <w:r w:rsidRPr="0013070E">
        <w:rPr>
          <w:rFonts w:ascii="Times New Roman" w:hAnsi="Times New Roman" w:cs="Times New Roman"/>
          <w:color w:val="000000"/>
          <w:sz w:val="24"/>
          <w:szCs w:val="24"/>
        </w:rPr>
        <w:t xml:space="preserve">Nesse sentido, a gestão democrática da educação requer mais do que simples mudanças nas estruturas organizacionais; requer mudança de paradigmas que fundamentem a construção de uma proposta educacional e o desenvolvimento de uma gestão diferente da que hoje é vivenciada. Ela precisa estar para além dos padrões vigentes, comumente desenvolvidos pelas organizações burocráticas. </w:t>
      </w:r>
    </w:p>
    <w:p w:rsidR="0013070E" w:rsidRPr="0013070E" w:rsidRDefault="0013070E" w:rsidP="0013070E">
      <w:pPr>
        <w:spacing w:after="0" w:line="360" w:lineRule="auto"/>
        <w:ind w:firstLine="708"/>
        <w:jc w:val="both"/>
        <w:rPr>
          <w:rFonts w:ascii="Times New Roman" w:hAnsi="Times New Roman" w:cs="Times New Roman"/>
          <w:color w:val="000000"/>
          <w:sz w:val="24"/>
          <w:szCs w:val="24"/>
        </w:rPr>
      </w:pPr>
      <w:r w:rsidRPr="0013070E">
        <w:rPr>
          <w:rFonts w:ascii="Times New Roman" w:hAnsi="Times New Roman" w:cs="Times New Roman"/>
          <w:color w:val="000000"/>
          <w:sz w:val="24"/>
          <w:szCs w:val="24"/>
        </w:rPr>
        <w:t>Essa nova forma de administrar a educação constitui-se num fazer coletivo, permanentemente em</w:t>
      </w:r>
      <w:r>
        <w:rPr>
          <w:rFonts w:ascii="Times New Roman" w:hAnsi="Times New Roman" w:cs="Times New Roman"/>
          <w:color w:val="000000"/>
          <w:sz w:val="24"/>
          <w:szCs w:val="24"/>
        </w:rPr>
        <w:t xml:space="preserve"> </w:t>
      </w:r>
      <w:r w:rsidRPr="0013070E">
        <w:rPr>
          <w:rFonts w:ascii="Times New Roman" w:hAnsi="Times New Roman" w:cs="Times New Roman"/>
          <w:color w:val="000000"/>
          <w:sz w:val="24"/>
          <w:szCs w:val="24"/>
        </w:rPr>
        <w:t xml:space="preserve">processo, processo que é mudança contínua e continuada, mudança </w:t>
      </w:r>
      <w:r w:rsidRPr="0013070E">
        <w:rPr>
          <w:rFonts w:ascii="Times New Roman" w:hAnsi="Times New Roman" w:cs="Times New Roman"/>
          <w:color w:val="000000"/>
          <w:sz w:val="24"/>
          <w:szCs w:val="24"/>
        </w:rPr>
        <w:lastRenderedPageBreak/>
        <w:t>que está baseada nos paradigmas emergentes da nova sociedade do conhecimento, os quais, por sua vez, fundamentam</w:t>
      </w:r>
      <w:r>
        <w:rPr>
          <w:rFonts w:ascii="Times New Roman" w:hAnsi="Times New Roman" w:cs="Times New Roman"/>
          <w:color w:val="000000"/>
          <w:sz w:val="24"/>
          <w:szCs w:val="24"/>
        </w:rPr>
        <w:t xml:space="preserve"> </w:t>
      </w:r>
      <w:r w:rsidRPr="0013070E">
        <w:rPr>
          <w:rFonts w:ascii="Times New Roman" w:hAnsi="Times New Roman" w:cs="Times New Roman"/>
          <w:color w:val="000000"/>
          <w:sz w:val="24"/>
          <w:szCs w:val="24"/>
        </w:rPr>
        <w:t xml:space="preserve">a concepção de qualidade na educação e definem, também, a finalidade da escola. </w:t>
      </w:r>
    </w:p>
    <w:p w:rsidR="005E0B8E" w:rsidRDefault="005E0B8E" w:rsidP="006971B8">
      <w:pPr>
        <w:spacing w:after="0" w:line="360" w:lineRule="auto"/>
        <w:ind w:firstLine="708"/>
        <w:jc w:val="both"/>
        <w:rPr>
          <w:rFonts w:ascii="Times New Roman" w:hAnsi="Times New Roman" w:cs="Times New Roman"/>
          <w:color w:val="000000"/>
          <w:sz w:val="24"/>
          <w:szCs w:val="24"/>
        </w:rPr>
      </w:pPr>
    </w:p>
    <w:p w:rsidR="005E0B8E" w:rsidRPr="005E0B8E" w:rsidRDefault="005E0B8E" w:rsidP="006971B8">
      <w:pPr>
        <w:spacing w:after="0" w:line="360" w:lineRule="auto"/>
        <w:ind w:firstLine="708"/>
        <w:jc w:val="both"/>
        <w:rPr>
          <w:rFonts w:ascii="Times New Roman" w:hAnsi="Times New Roman" w:cs="Times New Roman"/>
          <w:b/>
          <w:color w:val="000000"/>
          <w:sz w:val="24"/>
          <w:szCs w:val="24"/>
        </w:rPr>
      </w:pPr>
      <w:r w:rsidRPr="005E0B8E">
        <w:rPr>
          <w:rFonts w:ascii="Times New Roman" w:hAnsi="Times New Roman" w:cs="Times New Roman"/>
          <w:b/>
          <w:color w:val="000000"/>
          <w:sz w:val="24"/>
          <w:szCs w:val="24"/>
        </w:rPr>
        <w:t>2</w:t>
      </w:r>
      <w:r w:rsidR="00E85635">
        <w:rPr>
          <w:rFonts w:ascii="Times New Roman" w:hAnsi="Times New Roman" w:cs="Times New Roman"/>
          <w:b/>
          <w:color w:val="000000"/>
          <w:sz w:val="24"/>
          <w:szCs w:val="24"/>
        </w:rPr>
        <w:t>1</w:t>
      </w:r>
      <w:r w:rsidRPr="005E0B8E">
        <w:rPr>
          <w:rFonts w:ascii="Times New Roman" w:hAnsi="Times New Roman" w:cs="Times New Roman"/>
          <w:b/>
          <w:color w:val="000000"/>
          <w:sz w:val="24"/>
          <w:szCs w:val="24"/>
        </w:rPr>
        <w:t>.1 Gestão do Sistema Educacional</w:t>
      </w:r>
    </w:p>
    <w:p w:rsidR="005E0B8E" w:rsidRDefault="005E0B8E" w:rsidP="006971B8">
      <w:pPr>
        <w:spacing w:after="0" w:line="360" w:lineRule="auto"/>
        <w:ind w:firstLine="708"/>
        <w:jc w:val="both"/>
        <w:rPr>
          <w:rFonts w:ascii="Times New Roman" w:hAnsi="Times New Roman" w:cs="Times New Roman"/>
          <w:color w:val="000000"/>
          <w:sz w:val="24"/>
          <w:szCs w:val="24"/>
        </w:rPr>
      </w:pPr>
    </w:p>
    <w:p w:rsidR="005E0B8E" w:rsidRPr="005E0B8E" w:rsidRDefault="005E0B8E" w:rsidP="005E0B8E">
      <w:pPr>
        <w:spacing w:after="0" w:line="36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 gestão de</w:t>
      </w:r>
      <w:r w:rsidRPr="005E0B8E">
        <w:rPr>
          <w:rFonts w:ascii="Times New Roman" w:hAnsi="Times New Roman" w:cs="Times New Roman"/>
          <w:color w:val="000000"/>
          <w:sz w:val="24"/>
          <w:szCs w:val="24"/>
        </w:rPr>
        <w:t xml:space="preserve"> sistema implica o ordenamento normativo e jurídico e a vinculação de instituições sociais por meio de diretrizes comuns. “A democratização dos sistemas de ensino e da escola implica aprendizado e vivência do exercício de participação e de tomadas de decisão. Trata-se de um processo a ser construído coletivamente, que considera a especificidade e a possibilidade histórica e cultural de cada sistema de ensino: municipal, distrital, estadual ou federal de cada escola.” </w:t>
      </w:r>
    </w:p>
    <w:p w:rsidR="00404694" w:rsidRDefault="00404694" w:rsidP="006971B8">
      <w:pPr>
        <w:spacing w:after="0" w:line="360" w:lineRule="auto"/>
        <w:ind w:firstLine="708"/>
        <w:jc w:val="both"/>
        <w:rPr>
          <w:rFonts w:ascii="Times New Roman" w:hAnsi="Times New Roman" w:cs="Times New Roman"/>
          <w:color w:val="000000"/>
          <w:sz w:val="24"/>
          <w:szCs w:val="24"/>
        </w:rPr>
      </w:pPr>
    </w:p>
    <w:p w:rsidR="005E0B8E" w:rsidRDefault="00E85635" w:rsidP="005E0B8E">
      <w:pPr>
        <w:spacing w:after="0" w:line="360" w:lineRule="auto"/>
        <w:ind w:firstLine="708"/>
        <w:jc w:val="both"/>
        <w:rPr>
          <w:rFonts w:ascii="Times New Roman" w:hAnsi="Times New Roman" w:cs="Times New Roman"/>
          <w:b/>
          <w:color w:val="000000"/>
          <w:sz w:val="24"/>
          <w:szCs w:val="24"/>
        </w:rPr>
      </w:pPr>
      <w:r>
        <w:rPr>
          <w:rFonts w:ascii="Times New Roman" w:hAnsi="Times New Roman" w:cs="Times New Roman"/>
          <w:b/>
          <w:color w:val="000000"/>
          <w:sz w:val="24"/>
          <w:szCs w:val="24"/>
        </w:rPr>
        <w:t>21</w:t>
      </w:r>
      <w:r w:rsidR="005E0B8E" w:rsidRPr="005E0B8E">
        <w:rPr>
          <w:rFonts w:ascii="Times New Roman" w:hAnsi="Times New Roman" w:cs="Times New Roman"/>
          <w:b/>
          <w:color w:val="000000"/>
          <w:sz w:val="24"/>
          <w:szCs w:val="24"/>
        </w:rPr>
        <w:t xml:space="preserve">.2 Gestão da Escola Pública </w:t>
      </w:r>
    </w:p>
    <w:p w:rsidR="005E0B8E" w:rsidRPr="005E0B8E" w:rsidRDefault="005E0B8E" w:rsidP="005E0B8E">
      <w:pPr>
        <w:spacing w:after="0" w:line="360" w:lineRule="auto"/>
        <w:ind w:firstLine="708"/>
        <w:jc w:val="both"/>
        <w:rPr>
          <w:rFonts w:ascii="Times New Roman" w:hAnsi="Times New Roman" w:cs="Times New Roman"/>
          <w:b/>
          <w:color w:val="000000"/>
          <w:sz w:val="24"/>
          <w:szCs w:val="24"/>
        </w:rPr>
      </w:pPr>
    </w:p>
    <w:p w:rsidR="005E0B8E" w:rsidRDefault="005E0B8E" w:rsidP="005E0B8E">
      <w:pPr>
        <w:spacing w:after="0" w:line="360" w:lineRule="auto"/>
        <w:ind w:firstLine="708"/>
        <w:jc w:val="both"/>
        <w:rPr>
          <w:rFonts w:ascii="Times New Roman" w:hAnsi="Times New Roman" w:cs="Times New Roman"/>
          <w:color w:val="000000"/>
          <w:sz w:val="24"/>
          <w:szCs w:val="24"/>
        </w:rPr>
      </w:pPr>
      <w:r w:rsidRPr="005E0B8E">
        <w:rPr>
          <w:rFonts w:ascii="Times New Roman" w:hAnsi="Times New Roman" w:cs="Times New Roman"/>
          <w:color w:val="000000"/>
          <w:sz w:val="24"/>
          <w:szCs w:val="24"/>
        </w:rPr>
        <w:t>Trata-se de uma maneira de organizar o funcionamento da escola pública quanto aos aspectos políticos, administrativos, financeiros, tecnológicos, culturais, artísticos e pedagógicos, com a finalidade de dar transparência às suas ações e atos e possibilitar à comunidade escolar e local a aquisição de conhecimentos, saberes, idéias e sonhos, num processo de aprender, inventar,</w:t>
      </w:r>
      <w:r>
        <w:rPr>
          <w:rFonts w:ascii="Times New Roman" w:hAnsi="Times New Roman" w:cs="Times New Roman"/>
          <w:color w:val="000000"/>
          <w:sz w:val="24"/>
          <w:szCs w:val="24"/>
        </w:rPr>
        <w:t xml:space="preserve"> </w:t>
      </w:r>
      <w:r w:rsidRPr="005E0B8E">
        <w:rPr>
          <w:rFonts w:ascii="Times New Roman" w:hAnsi="Times New Roman" w:cs="Times New Roman"/>
          <w:color w:val="000000"/>
          <w:sz w:val="24"/>
          <w:szCs w:val="24"/>
        </w:rPr>
        <w:t xml:space="preserve">criar, dialogar, construir, transformar e ensinar. </w:t>
      </w:r>
    </w:p>
    <w:p w:rsidR="0013070E" w:rsidRDefault="0013070E" w:rsidP="005E0B8E">
      <w:pPr>
        <w:spacing w:after="0" w:line="360" w:lineRule="auto"/>
        <w:ind w:firstLine="708"/>
        <w:jc w:val="both"/>
        <w:rPr>
          <w:rFonts w:ascii="Times New Roman" w:hAnsi="Times New Roman" w:cs="Times New Roman"/>
          <w:color w:val="000000"/>
          <w:sz w:val="24"/>
          <w:szCs w:val="24"/>
        </w:rPr>
      </w:pPr>
    </w:p>
    <w:p w:rsidR="0013070E" w:rsidRPr="005E0B8E" w:rsidRDefault="0013070E" w:rsidP="005E0B8E">
      <w:pPr>
        <w:spacing w:after="0" w:line="360" w:lineRule="auto"/>
        <w:ind w:firstLine="708"/>
        <w:jc w:val="both"/>
        <w:rPr>
          <w:rFonts w:ascii="Times New Roman" w:hAnsi="Times New Roman" w:cs="Times New Roman"/>
          <w:color w:val="000000"/>
          <w:sz w:val="24"/>
          <w:szCs w:val="24"/>
        </w:rPr>
      </w:pPr>
    </w:p>
    <w:p w:rsidR="005E0B8E" w:rsidRDefault="00E85635" w:rsidP="00CF6DC4">
      <w:pPr>
        <w:spacing w:after="0" w:line="360" w:lineRule="auto"/>
        <w:ind w:firstLine="708"/>
        <w:jc w:val="both"/>
        <w:rPr>
          <w:rFonts w:ascii="Times New Roman" w:hAnsi="Times New Roman" w:cs="Times New Roman"/>
          <w:b/>
          <w:color w:val="000000"/>
          <w:sz w:val="24"/>
          <w:szCs w:val="24"/>
        </w:rPr>
      </w:pPr>
      <w:r>
        <w:rPr>
          <w:rFonts w:ascii="Times New Roman" w:hAnsi="Times New Roman" w:cs="Times New Roman"/>
          <w:b/>
          <w:color w:val="000000"/>
          <w:sz w:val="24"/>
          <w:szCs w:val="24"/>
        </w:rPr>
        <w:t>21</w:t>
      </w:r>
      <w:r w:rsidR="0013070E">
        <w:rPr>
          <w:rFonts w:ascii="Times New Roman" w:hAnsi="Times New Roman" w:cs="Times New Roman"/>
          <w:b/>
          <w:color w:val="000000"/>
          <w:sz w:val="24"/>
          <w:szCs w:val="24"/>
        </w:rPr>
        <w:t>.3 Meta e estratégias – GESTÃO DEMOGRÁFICA</w:t>
      </w:r>
    </w:p>
    <w:p w:rsidR="005E0B8E" w:rsidRDefault="005E0B8E" w:rsidP="00CF6DC4">
      <w:pPr>
        <w:spacing w:after="0" w:line="360" w:lineRule="auto"/>
        <w:ind w:firstLine="708"/>
        <w:jc w:val="both"/>
        <w:rPr>
          <w:rFonts w:ascii="Times New Roman" w:hAnsi="Times New Roman" w:cs="Times New Roman"/>
          <w:b/>
          <w:color w:val="000000"/>
          <w:sz w:val="24"/>
          <w:szCs w:val="24"/>
        </w:rPr>
      </w:pPr>
    </w:p>
    <w:p w:rsidR="00B21EA9" w:rsidRPr="00B21EA9" w:rsidRDefault="00B21EA9" w:rsidP="00B21EA9">
      <w:pPr>
        <w:spacing w:after="0" w:line="360" w:lineRule="auto"/>
        <w:ind w:firstLine="708"/>
        <w:jc w:val="both"/>
        <w:rPr>
          <w:rFonts w:ascii="Times New Roman" w:hAnsi="Times New Roman" w:cs="Times New Roman"/>
          <w:b/>
          <w:color w:val="000000"/>
          <w:sz w:val="24"/>
          <w:szCs w:val="24"/>
        </w:rPr>
      </w:pPr>
      <w:r w:rsidRPr="00B21EA9">
        <w:rPr>
          <w:rFonts w:ascii="Times New Roman" w:hAnsi="Times New Roman" w:cs="Times New Roman"/>
          <w:b/>
          <w:color w:val="000000"/>
          <w:sz w:val="24"/>
          <w:szCs w:val="24"/>
        </w:rPr>
        <w:t>Meta 19:</w:t>
      </w:r>
      <w:r w:rsidR="002E0626">
        <w:rPr>
          <w:rFonts w:ascii="Times New Roman" w:hAnsi="Times New Roman" w:cs="Times New Roman"/>
          <w:b/>
          <w:color w:val="000000"/>
          <w:sz w:val="24"/>
          <w:szCs w:val="24"/>
        </w:rPr>
        <w:t xml:space="preserve"> </w:t>
      </w:r>
      <w:r w:rsidRPr="00B21EA9">
        <w:rPr>
          <w:rFonts w:ascii="Times New Roman" w:hAnsi="Times New Roman" w:cs="Times New Roman"/>
          <w:b/>
          <w:color w:val="000000"/>
          <w:sz w:val="24"/>
          <w:szCs w:val="24"/>
        </w:rPr>
        <w:t>Assegurar condições, no prazo de 2 (dois) anos, para a efetivação da gestão democrática da educação, associada a critérios técnicos de mérito e desempenho e à consulta pública à comunidade escolar, no âmbito das escolas públicas, prevendo recursos e apoio técnico da União para tanto.</w:t>
      </w:r>
    </w:p>
    <w:p w:rsidR="00B21EA9" w:rsidRDefault="00B21EA9" w:rsidP="00B21EA9">
      <w:pPr>
        <w:spacing w:after="0" w:line="360" w:lineRule="auto"/>
        <w:ind w:firstLine="708"/>
        <w:jc w:val="both"/>
        <w:rPr>
          <w:rFonts w:ascii="Times New Roman" w:hAnsi="Times New Roman" w:cs="Times New Roman"/>
          <w:color w:val="FF0000"/>
          <w:sz w:val="24"/>
          <w:szCs w:val="24"/>
        </w:rPr>
      </w:pPr>
    </w:p>
    <w:p w:rsidR="00B21EA9" w:rsidRPr="00B21EA9" w:rsidRDefault="00B21EA9" w:rsidP="00F74757">
      <w:pPr>
        <w:autoSpaceDE w:val="0"/>
        <w:autoSpaceDN w:val="0"/>
        <w:adjustRightInd w:val="0"/>
        <w:spacing w:after="0" w:line="360" w:lineRule="auto"/>
        <w:ind w:firstLine="709"/>
        <w:jc w:val="center"/>
        <w:rPr>
          <w:rFonts w:ascii="Times New Roman" w:hAnsi="Times New Roman" w:cs="Times New Roman"/>
          <w:b/>
          <w:bCs/>
          <w:sz w:val="24"/>
          <w:szCs w:val="24"/>
        </w:rPr>
      </w:pPr>
      <w:r w:rsidRPr="00B21EA9">
        <w:rPr>
          <w:rFonts w:ascii="Times New Roman" w:hAnsi="Times New Roman" w:cs="Times New Roman"/>
          <w:b/>
          <w:bCs/>
          <w:sz w:val="24"/>
          <w:szCs w:val="24"/>
        </w:rPr>
        <w:t>Estratégias:</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lastRenderedPageBreak/>
        <w:t xml:space="preserve">19.1 assegurar o compromisso de executar e cumprir as normas emanadas da Secretaria Municipal de Educação e Conselho Municipal de Educação, </w:t>
      </w:r>
      <w:r w:rsidR="007E7098">
        <w:rPr>
          <w:rFonts w:ascii="Times New Roman" w:hAnsi="Times New Roman" w:cs="Times New Roman"/>
          <w:sz w:val="24"/>
          <w:szCs w:val="24"/>
        </w:rPr>
        <w:t xml:space="preserve">ouvindo a comunidade escolar, Conselhos Escolares e SINPROMTEP </w:t>
      </w:r>
      <w:r w:rsidRPr="00B21EA9">
        <w:rPr>
          <w:rFonts w:ascii="Times New Roman" w:hAnsi="Times New Roman" w:cs="Times New Roman"/>
          <w:sz w:val="24"/>
          <w:szCs w:val="24"/>
        </w:rPr>
        <w:t>do município de Tenente Portela;</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19.2 garantir, no primeiro ano de vigência do PME, a realização de Audiências Públicas para a discussão e reformulação dos Conselhos deliberativos, possibilitando o funcionamento dos mesmos;</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19.3 assegurar a realização de Audiências Públicas para discussão sobre a</w:t>
      </w:r>
      <w:r w:rsidRPr="00B21EA9">
        <w:rPr>
          <w:rFonts w:ascii="Times New Roman" w:hAnsi="Times New Roman" w:cs="Times New Roman"/>
          <w:color w:val="000000"/>
          <w:sz w:val="24"/>
          <w:szCs w:val="24"/>
          <w:shd w:val="clear" w:color="auto" w:fill="FFFFFF"/>
        </w:rPr>
        <w:t>s peças orçamentárias PPA (Plano Plurianual), LDO (Lei de Diretrizes Orçamentárias) e LOA (Lei Orçamentária Anual), previstas no Art. 165 da Constituição Federal</w:t>
      </w:r>
      <w:r w:rsidRPr="00B21EA9">
        <w:rPr>
          <w:rFonts w:ascii="Times New Roman" w:hAnsi="Times New Roman" w:cs="Times New Roman"/>
          <w:sz w:val="24"/>
          <w:szCs w:val="24"/>
        </w:rPr>
        <w:t>, as quais</w:t>
      </w:r>
      <w:r w:rsidRPr="00B21EA9">
        <w:rPr>
          <w:rFonts w:ascii="Times New Roman" w:hAnsi="Times New Roman" w:cs="Times New Roman"/>
          <w:color w:val="000000"/>
          <w:sz w:val="24"/>
          <w:szCs w:val="24"/>
          <w:shd w:val="clear" w:color="auto" w:fill="FFFFFF"/>
        </w:rPr>
        <w:t xml:space="preserve"> orientam a execução do investimento em educação que deve ser realizado ao longo do tempo. Tais peças devem considerar o atendimento das demandas educacionais do município, levantadas pelo Plano Municipal de Educação e as metas do Plano Nacional de Educação, </w:t>
      </w:r>
      <w:r w:rsidRPr="00B21EA9">
        <w:rPr>
          <w:rFonts w:ascii="Times New Roman" w:hAnsi="Times New Roman" w:cs="Times New Roman"/>
          <w:sz w:val="24"/>
          <w:szCs w:val="24"/>
        </w:rPr>
        <w:t>com ampla divulgação nos meios de comunicação social;</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19.4 instituir, no calendário do ano letivo, período de avaliação institucional próprio nas unidades escolares e nos órgãos do Sistema Municipal de Ensino, a partir do primeiro ano de vigência do PME;</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19.5 garantir ambiente informatizado em 100% das unidades escolares até o quinto ano de vigência do PME;</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19.6 redefinir regras considerando mérito e desempenho, para nomeação e exoneração dos membros da direção escolar;</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19.7 zelar pela transparência da gestão pública na área da educação, garantindo o funcionamento efetivo, autônomo e articulado dos conselhos de controle social;</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19.8 fomentar e apoiar os conselhos escolares, envolvendo as famílias dos educandos, com as atribuições, dentre outras, de zelar pela manutenção da escola e pelo monitoramento das ações e consecução das metas dos compromissos estabelecidos;</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19.9 criar comitê local do Plano de Ações Articuladas que atue em parceria com o CME, com vistas a fortalecer a implementação das políticas públicas da educação estabelecidas através dos objetivos e metas deste Plano, com representantes das associações de empresários, trabalhadores, sociedade civil, Ministério Público, Conselho Tutelar e dos dirigentes do sistema educacional público, encarregado da mobilização da sociedade;</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lastRenderedPageBreak/>
        <w:t>19.10 mobilizar Ministério Público, entidades da sociedade civil organizada, representantes da educação, entre outros setores sociais, para fiscalização e acompanhamento da implementação do PME;</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19.11 viabilizar a construção, implementação, consolidação e avaliação do Projeto Político Pedagógico em cada instituição de ensino, de acordo com a concepção de escola democrática, inclusiva e participativa;</w:t>
      </w:r>
    </w:p>
    <w:p w:rsidR="00B21EA9" w:rsidRPr="00B21EA9" w:rsidRDefault="00B21EA9" w:rsidP="00B21EA9">
      <w:pPr>
        <w:autoSpaceDE w:val="0"/>
        <w:autoSpaceDN w:val="0"/>
        <w:adjustRightInd w:val="0"/>
        <w:spacing w:after="0" w:line="360" w:lineRule="auto"/>
        <w:ind w:firstLine="708"/>
        <w:jc w:val="both"/>
      </w:pPr>
      <w:r w:rsidRPr="00B21EA9">
        <w:rPr>
          <w:rFonts w:ascii="Times New Roman" w:hAnsi="Times New Roman" w:cs="Times New Roman"/>
          <w:sz w:val="24"/>
          <w:szCs w:val="24"/>
        </w:rPr>
        <w:t>19.12 fortalecer as instâncias colegiadas para proceder à fiscalização da qualidade da merenda escolar;</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color w:val="FF0000"/>
          <w:sz w:val="24"/>
          <w:szCs w:val="24"/>
        </w:rPr>
      </w:pPr>
      <w:r w:rsidRPr="00B21EA9">
        <w:rPr>
          <w:rFonts w:ascii="Times New Roman" w:hAnsi="Times New Roman" w:cs="Times New Roman"/>
          <w:sz w:val="24"/>
          <w:szCs w:val="24"/>
        </w:rPr>
        <w:t>19.13 estimular a constituição e fortalecer os Conselhos de Educação já existentes, garantindo a esses colegiados recursos financeiros, espaço físico adequado, quadro de recursos humanos disponíveis, equipamentos e meios de transporte para verificações periódicas da rede escolar, com vistas ao desempenho de suas funções os mesmos deverão dispor de horários disponíveis para poder exercer de fato as funções de fiscalização e acompanhamento, registrando os resultados das metas propostas em relatórios apresentados com comprovação das ações de seus trabalhos, assegurando o mínimo de 20 horas semanais de dedicação exclusiva de trabalho aos CMEs, se estes forem funcionários públicos municipais e 40 horas semanais se além da Presidência o Conselho acumular a função de Coordenador Regional da UNCME-RS ou for membro da Diretoria; tendo em vista a efetiva aproximação entre Conselho de Educação e Instituições de Ensino;</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19.14 ampliar os programas de apoio e formação aos conselheiros dos conselhos de acompanhamento e controle social do FUNDEB, dos conselhos de alimentação escolar, dos conselhos regionais e de outros e aos representantes educacionais em demais conselhos de acompanhamento de políticas públicas.</w:t>
      </w:r>
    </w:p>
    <w:p w:rsidR="00B21EA9" w:rsidRPr="00B21EA9" w:rsidRDefault="00B21EA9" w:rsidP="00B21EA9">
      <w:pPr>
        <w:autoSpaceDE w:val="0"/>
        <w:autoSpaceDN w:val="0"/>
        <w:adjustRightInd w:val="0"/>
        <w:spacing w:after="0" w:line="360" w:lineRule="auto"/>
        <w:ind w:firstLine="708"/>
        <w:jc w:val="both"/>
        <w:rPr>
          <w:rFonts w:ascii="Times New Roman" w:hAnsi="Times New Roman" w:cs="Times New Roman"/>
          <w:color w:val="000000"/>
          <w:sz w:val="24"/>
          <w:szCs w:val="24"/>
        </w:rPr>
      </w:pPr>
      <w:r w:rsidRPr="00B21EA9">
        <w:rPr>
          <w:rFonts w:ascii="Times New Roman" w:hAnsi="Times New Roman" w:cs="Times New Roman"/>
          <w:color w:val="000000"/>
          <w:sz w:val="24"/>
          <w:szCs w:val="24"/>
        </w:rPr>
        <w:t>19.15 incentivar a constituição de Fóruns Permanentes de Educação, com o intuito de coordenar as conferências municipais, bem como efetuar o acompanhamento da execução deste PME;</w:t>
      </w:r>
    </w:p>
    <w:p w:rsidR="00B21EA9" w:rsidRPr="00B21EA9" w:rsidRDefault="00B21EA9" w:rsidP="00B21EA9">
      <w:pPr>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color w:val="000000"/>
          <w:sz w:val="24"/>
          <w:szCs w:val="24"/>
        </w:rPr>
        <w:t xml:space="preserve">19.16 </w:t>
      </w:r>
      <w:r w:rsidRPr="00B21EA9">
        <w:rPr>
          <w:rFonts w:ascii="Times New Roman" w:hAnsi="Times New Roman" w:cs="Times New Roman"/>
          <w:sz w:val="24"/>
          <w:szCs w:val="24"/>
        </w:rPr>
        <w:t>estimular, em todas as redes de educação básica, a constituição e o fortalecimento de grêmios estudantis e associações de pais, assegurando-lhes espaços adequados e condições de funcionamento nas escolas e fomentando a sua articulação orgânica com os conselhos escolares, por meio das respectivas representações;</w:t>
      </w:r>
    </w:p>
    <w:p w:rsidR="00B21EA9" w:rsidRPr="00B21EA9" w:rsidRDefault="00B21EA9" w:rsidP="00B21EA9">
      <w:pPr>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color w:val="000000"/>
          <w:sz w:val="24"/>
          <w:szCs w:val="24"/>
        </w:rPr>
        <w:lastRenderedPageBreak/>
        <w:t xml:space="preserve">19.17 </w:t>
      </w:r>
      <w:r w:rsidRPr="00B21EA9">
        <w:rPr>
          <w:rFonts w:ascii="Times New Roman" w:hAnsi="Times New Roman" w:cs="Times New Roman"/>
          <w:sz w:val="24"/>
          <w:szCs w:val="24"/>
        </w:rPr>
        <w:t>estimular a participação e a consulta de profissionais da educação, alunos e seus familiares na formulação dos projetos político-pedagógicos, currículos escolares, planos de gestão escolar e regimentos escolares;</w:t>
      </w:r>
    </w:p>
    <w:p w:rsidR="00B21EA9" w:rsidRPr="00B21EA9" w:rsidRDefault="00B21EA9" w:rsidP="00B21EA9">
      <w:pPr>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19.18 favorecer processos de autonomia pedagógica, administrativa e de gestão financeira nos estabelecimentos de ensino;</w:t>
      </w:r>
    </w:p>
    <w:p w:rsidR="00B21EA9" w:rsidRPr="00B21EA9" w:rsidRDefault="00B21EA9" w:rsidP="00B21EA9">
      <w:pPr>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19.19 desenvolver programas de formação de diretores e gestores escolares;</w:t>
      </w:r>
    </w:p>
    <w:p w:rsidR="00B21EA9" w:rsidRDefault="00B21EA9" w:rsidP="00B21EA9">
      <w:pPr>
        <w:spacing w:after="0" w:line="360" w:lineRule="auto"/>
        <w:ind w:firstLine="708"/>
        <w:jc w:val="both"/>
        <w:rPr>
          <w:rFonts w:ascii="Times New Roman" w:hAnsi="Times New Roman" w:cs="Times New Roman"/>
          <w:sz w:val="24"/>
          <w:szCs w:val="24"/>
        </w:rPr>
      </w:pPr>
      <w:r w:rsidRPr="00B21EA9">
        <w:rPr>
          <w:rFonts w:ascii="Times New Roman" w:hAnsi="Times New Roman" w:cs="Times New Roman"/>
          <w:sz w:val="24"/>
          <w:szCs w:val="24"/>
        </w:rPr>
        <w:t xml:space="preserve">19.20 </w:t>
      </w:r>
      <w:r w:rsidRPr="00B21EA9">
        <w:t>f</w:t>
      </w:r>
      <w:r w:rsidRPr="00B21EA9">
        <w:rPr>
          <w:rFonts w:ascii="Times New Roman" w:hAnsi="Times New Roman" w:cs="Times New Roman"/>
          <w:sz w:val="24"/>
          <w:szCs w:val="24"/>
        </w:rPr>
        <w:t>ortalecer as ações conjuntas para a garantia do acesso permanência e sucesso, dentre elas o recenseamento e a chamada pública na educação básica obrigatória, em parcerias com outras instituições afins, incentivando campanhas principalmente junto às comunidades carentes do nosso Município e transporte escolar de qualidade;</w:t>
      </w:r>
    </w:p>
    <w:p w:rsidR="0028211A" w:rsidRDefault="0028211A" w:rsidP="00B21EA9">
      <w:pPr>
        <w:spacing w:after="0" w:line="360" w:lineRule="auto"/>
        <w:ind w:firstLine="708"/>
        <w:jc w:val="both"/>
        <w:rPr>
          <w:rFonts w:ascii="Times New Roman" w:hAnsi="Times New Roman" w:cs="Times New Roman"/>
          <w:sz w:val="24"/>
          <w:szCs w:val="24"/>
        </w:rPr>
      </w:pPr>
    </w:p>
    <w:p w:rsidR="0028211A" w:rsidRDefault="0028211A" w:rsidP="00B21EA9">
      <w:pPr>
        <w:spacing w:after="0" w:line="360" w:lineRule="auto"/>
        <w:ind w:firstLine="708"/>
        <w:jc w:val="both"/>
        <w:rPr>
          <w:rFonts w:ascii="Times New Roman" w:hAnsi="Times New Roman" w:cs="Times New Roman"/>
          <w:sz w:val="24"/>
          <w:szCs w:val="24"/>
        </w:rPr>
      </w:pPr>
    </w:p>
    <w:p w:rsidR="00267747" w:rsidRDefault="00E85635" w:rsidP="0028211A">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22</w:t>
      </w:r>
      <w:r w:rsidR="00FC2D83">
        <w:rPr>
          <w:rFonts w:ascii="Times New Roman" w:hAnsi="Times New Roman" w:cs="Times New Roman"/>
          <w:b/>
          <w:bCs/>
          <w:sz w:val="24"/>
          <w:szCs w:val="24"/>
        </w:rPr>
        <w:t xml:space="preserve">. </w:t>
      </w:r>
      <w:r w:rsidR="00267747">
        <w:rPr>
          <w:rFonts w:ascii="Times New Roman" w:hAnsi="Times New Roman" w:cs="Times New Roman"/>
          <w:b/>
          <w:bCs/>
          <w:sz w:val="24"/>
          <w:szCs w:val="24"/>
        </w:rPr>
        <w:t xml:space="preserve">FINANCIAMENTO DA EDUCAÇÃO </w:t>
      </w:r>
    </w:p>
    <w:p w:rsidR="00267747" w:rsidRDefault="00267747" w:rsidP="0028211A">
      <w:pPr>
        <w:autoSpaceDE w:val="0"/>
        <w:autoSpaceDN w:val="0"/>
        <w:adjustRightInd w:val="0"/>
        <w:spacing w:after="0" w:line="360" w:lineRule="auto"/>
        <w:jc w:val="both"/>
        <w:rPr>
          <w:rFonts w:ascii="Times New Roman" w:hAnsi="Times New Roman" w:cs="Times New Roman"/>
          <w:b/>
          <w:bCs/>
          <w:sz w:val="24"/>
          <w:szCs w:val="24"/>
        </w:rPr>
      </w:pPr>
    </w:p>
    <w:p w:rsidR="0028211A" w:rsidRDefault="00267747" w:rsidP="0028211A">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22.1 </w:t>
      </w:r>
      <w:r w:rsidR="0028211A">
        <w:rPr>
          <w:rFonts w:ascii="Times New Roman" w:hAnsi="Times New Roman" w:cs="Times New Roman"/>
          <w:b/>
          <w:bCs/>
          <w:sz w:val="24"/>
          <w:szCs w:val="24"/>
        </w:rPr>
        <w:t>H</w:t>
      </w:r>
      <w:r>
        <w:rPr>
          <w:rFonts w:ascii="Times New Roman" w:hAnsi="Times New Roman" w:cs="Times New Roman"/>
          <w:b/>
          <w:bCs/>
          <w:sz w:val="24"/>
          <w:szCs w:val="24"/>
        </w:rPr>
        <w:t>istórico</w:t>
      </w:r>
    </w:p>
    <w:p w:rsidR="00267747" w:rsidRDefault="00267747" w:rsidP="0028211A">
      <w:pPr>
        <w:autoSpaceDE w:val="0"/>
        <w:autoSpaceDN w:val="0"/>
        <w:adjustRightInd w:val="0"/>
        <w:spacing w:after="0" w:line="360" w:lineRule="auto"/>
        <w:jc w:val="both"/>
        <w:rPr>
          <w:rFonts w:ascii="Calibri" w:hAnsi="Calibri" w:cs="Calibri"/>
        </w:rPr>
      </w:pP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Constituição de 1934 foi a primeira que destinou recursos vinculados a impostos para a educação a nível federal; era uma tentativa de aumentar e garantir recursos financeiros para tornar efetivo um investimento prioritário naqueles tempos de otimismo pedagógico, na perspectiva de viabilizar um Plano Nacional de Educação. O art. 156 da referida Constituição, determina que a União e os municípios aplique nunca menos de 10% e os Estados e Distrito Federal, nunca menos da renda resultante de impostos na manutenção e desenvolvimento da educação.</w:t>
      </w: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Em 1937, com o crescimento das despesas com educação, tanto por parte da União como dos estados e municípios cai à vinculação federal. Aos municípios foi estendida uma vinculação de 20% da receita tributária própria e 20% do fundo de participação dos municípios, a partir da Constituição de 1946, quando voltou a valer a vinculação de recursos federais.</w:t>
      </w: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De 1950 a 1980, houve uma explosão das matrículas, no que hoje se chama Educação Básica (Educação Infantil, Ensino Fundamental e Ensino Médio) e os recursos financeiros foram reforçados com o salário educação.</w:t>
      </w: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Porém, o financiamento público na educação só firmou-se em 1983, com a emenda João Calmon e posteriormente com a consolidação da Carta Magna em 1988, garantindo e especificando as delimitações dos financiamentos para com a educação, por meio de leis expressas pela Constituinte de 1988, na qual 25% dos investimentos seriam de responsabilidade das cidades e Estados (incluindo o Distrito Federal); enquanto a União se responsabilizaria por 18% dos financiamentos. E com a elaboração da nova Lei de Diretrizes e Bases da Educação Nacional – n° 9394/96, o ensino ganha mais ênfase, e mudanças significativas. A criação do FUNDEB (Fundo Nacional de Desenvolvimento do Ensino Básico) foi uma das mais consideráveis, substituindo o ineficiente FUNDEF (Fundo Nacional do Ensino Fundamental).</w:t>
      </w: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 forte autonomia política dos municípios herdada de 1988, a total autonomia financeira dos sistemas municipais de ensino na atual reforma e a falta de foros de políticos institucionais apropriados retira dos Estados a capacidade de articular políticas educacionais estaduais, de coordenar os processos de correção e ajuste das desigualdades geradas pelo próprio Fundo. Assim, deixaria de existir, aos poucos, um sistema estadual de educação que seria substituído por múltiplos sistemas municipais diversos e possivelmente desiguais. Este outro tipo de fatura institucional não é menor em relevância que o anterior.</w:t>
      </w: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Após o Estado Novo, em 1946, é regulamentado o ensino primário sob a influência do movimento renovador e dos princípios estabelecidos pelo Manifesto dos Pioneiros da Educação em 1932. O presidente Dutra envia ao Congresso Nacional um projeto de Diretrizes e Bases da Educação Nacional, dentro dos princípios da liberdade e nos ideais de solidariedade humana. O projeto em 1961 tornar-se-á a Lei 4.024, a Lei de Diretrizes e Bases da Educação Nacional, a LDBEN.</w:t>
      </w: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Instala-se pelo Golpe de 64, o regime político de ditadura militar, com cinco generais presidentes. O AI5 dirige a educação, cassando professores, afastando-os ou aposentando-os, daí a “evasão de cérebros” para o exterior. As verbas para a educação são reduzidas a níveis incompatíveis com o crescimento populacional. O corte nas verbas para a educação pública e gratuita, o arrocho salarial dos docentes e do pessoal administrativo das escolas, desestimulam o processo educacional. Para contrabalançar a redução da oferta de vagas na rede pública, os governos militares estimulam a proliferação das escolas privadas. Assim foram reduzidas as responsabilidades do Estado com a educação, previstas na </w:t>
      </w:r>
      <w:r>
        <w:rPr>
          <w:rFonts w:ascii="Times New Roman" w:hAnsi="Times New Roman" w:cs="Times New Roman"/>
          <w:sz w:val="24"/>
          <w:szCs w:val="24"/>
        </w:rPr>
        <w:lastRenderedPageBreak/>
        <w:t>Constituição Federal. O Estado reforma a lei 4.024/61 através da Lei 5.540/68, atrelando o sistema educacional ao modelo de desenvolvimento econômico dependente, imposto pela política econômica norte-americana e, para tanto, recebe assistência técnica e financeira, a partir de 1964, através dos acordos entre o Ministério de Educação e Cultura – MEC e o United States</w:t>
      </w:r>
      <w:r w:rsidR="00E42713">
        <w:rPr>
          <w:rFonts w:ascii="Times New Roman" w:hAnsi="Times New Roman" w:cs="Times New Roman"/>
          <w:sz w:val="24"/>
          <w:szCs w:val="24"/>
        </w:rPr>
        <w:t xml:space="preserve"> </w:t>
      </w:r>
      <w:r>
        <w:rPr>
          <w:rFonts w:ascii="Times New Roman" w:hAnsi="Times New Roman" w:cs="Times New Roman"/>
          <w:sz w:val="24"/>
          <w:szCs w:val="24"/>
        </w:rPr>
        <w:t>Agency for Internacional Development – USAID, para realizar a reforma que se assentou em três pilares: educação e desenvolvimento, educação e segurança e educação e comunidade, (COSTA,1999).</w:t>
      </w: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Dentro deste contexto histórico da época, o governo promulga a Lei 5.692/71 fixando diretrizes e bases para o ensino de 1° e 2° graus. A lei destaca dois pontos fundamentais: a obrigatoriedade escolar e a profissionalização do ensino médio. È considerado o primeiro grau como Ensino Fundamental, tendo a duração de oito anos e obrigatório para as crianças dos sete aos quatorze anos.</w:t>
      </w: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Agoniza o regime militar. O Brasil caminha para a redemocratização. Cai a censura e a sociedade civil debate problemas nacionais como a inflação, crises políticas e impeachment cassação de um presidente eleito. Com o esgotamento do modelo econômico vigente até então, a doutrina econômica neoliberal expande-se e influencia na descentralização das políticas públicas. Coincidindo com a redemocratização, o Brasil tornou-se um país altamente descentralizado. Este fato trouxe uma série de mudanças intra-governamentais e no poder relativo dos governos e das sociedades locais, dando ensejo a u intenso movimento de lideranças socialistas. Esses movimentos sociais dos anos 80 tinham características, cinco elementos constitutivos em seu ideário: autonomia, adoção de democracia direta, sentimento anticapitalista, relações de poder e processo decisório horizontalizado além do sentimento constitucionalista.</w:t>
      </w:r>
    </w:p>
    <w:p w:rsidR="0028211A" w:rsidRDefault="0028211A" w:rsidP="0028211A">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Esses cinco elementos fizeram um empate com o aparelho do Estado. </w:t>
      </w:r>
    </w:p>
    <w:p w:rsidR="0028211A" w:rsidRDefault="0028211A" w:rsidP="0028211A">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No bojo do processo de redemocratização do país, houve a implementação da descentralização dos serviços e a aproximação dos grupos de interesse organizados. Esse processo de descentralização consiste numa estratégia de gestão e execução de políticas de forma a privilegiar a proximidade entre executores e o público-alvo. Nesse sentido, a otimização de recursos significa criar condições para uma maior eficiência. Em conseqüência, maior agilidade e transparência na prestação de serviços públicos pelo Estado, ainda, maior envolvimento direto do poder local na captação das demandas, no </w:t>
      </w:r>
      <w:r>
        <w:rPr>
          <w:rFonts w:ascii="Times New Roman" w:hAnsi="Times New Roman" w:cs="Times New Roman"/>
          <w:sz w:val="24"/>
          <w:szCs w:val="24"/>
        </w:rPr>
        <w:lastRenderedPageBreak/>
        <w:t xml:space="preserve">controle de gastos e na inspeção do cumprimento das metas estabelecidas e, a um só tempo, o acompanhamento dessas ações pelo setor público (SOUZA, 2004). </w:t>
      </w:r>
    </w:p>
    <w:p w:rsidR="0028211A" w:rsidRDefault="0028211A" w:rsidP="0028211A">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O processo de descentralização como política pública é uma tendência universal desde o esgotamento do “WelfareState” (Estado de Bem Estar Social) e da ascensão do neoliberalismo segundo o qual, a ineficácia do Estado é o resultado do aprofundamento da sua intervenção na sociedade. O “WelfareState” – Estado de Bem Estar Social, representa a intervenção de um novo Estado Keynesiano-desenvolvimentista, a partir do final da segunda guerra mundial – 1945, quando o panorama internacional passou a ser marcado por uma significativa ampliação do estado da economia. É também nesse período que os regimes social-democratas se apresentam como suposta alternativa ao capitalismo selvagem e aos projetos socialistas e comunistas. Nesse contexto, o sistema capitalista incorpora idéias de planificação socialista e principia um quadro de recuperação e de estabilização. O Estado de Bem Estar, WelfareState, irá desenvolver políticas sociais que visam à estabilidade no emprego, políticas de rendas com ganhos de produtividade e de previdência social, incluindo seguro desemprego, bem como direito à educação, subsídio no transporte etc. O slogan de Henry Ford “nossos operários devem ser também nossos clientes”, caracteriza a estratégia econômica desta fase do fordismo que busca viabilizar a combinação de produção em grande escala com consumo de massa. O surgimento, desenvolvimento e crise do fordismo e do Estado de Bem Estar Social ou Previdenciário dentro de uma dialética em cujo pacto se situa a possibilidade de sustentação do padrão de acumulação capitalista, envolve o financiamento, pelo fundo público, de capital privado e, ao mesmo tempo, de forma crescente da reprodução da força de trabalho, aumentando de forma generalizada a assistência à população, não por caridade, mas como direito, mediante as políticas sociais de saúde, educação, emprego etc.(SOUZA,1995).</w:t>
      </w:r>
    </w:p>
    <w:p w:rsidR="0028211A" w:rsidRDefault="0028211A" w:rsidP="0028211A">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É importante destacar que a crise dos anos 70/90 não é uma crise fortuita e meramente conjuntural, mas uma manifestação específica de uma crise estrutural. O que entrou em crise nos anos 70 constituiu-se em mecanismo de solução da crise dos anos 30: as políticas estatais, mediante o fundo público, financiando o padrão de acumulação capitalista nos últimos cinquenta anos. A crise não é, portanto, como explica a ideologia neoliberal, resultado da demasiada interferência do Estado, da garantia de ganhos de produtividade e da estabilidade dos trabalhadores e das despesas sociais. Ao contrário, a </w:t>
      </w:r>
      <w:r>
        <w:rPr>
          <w:rFonts w:ascii="Times New Roman" w:hAnsi="Times New Roman" w:cs="Times New Roman"/>
          <w:sz w:val="24"/>
          <w:szCs w:val="24"/>
        </w:rPr>
        <w:lastRenderedPageBreak/>
        <w:t>crise é um elemento constituinte, estrutural, do movimento cíclico da acumulação capitalista, assumindo formas específicas que variam de intensidade no tempo e no espaço. Todavia, como defensores da minimização da ação do Estado, os neoliberais creditam ao mercado a capacidade da regulação do capital e do trabalho, considerando as políticas responsáveis pela crise. Ao tomarem para si a responsabilidade pelos programas sociais, os governos geram mais receitas, suprindo-as com o aumento da carga tributária e encargos sociais.</w:t>
      </w:r>
    </w:p>
    <w:p w:rsidR="0028211A" w:rsidRDefault="0028211A" w:rsidP="0028211A">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Esses fatores, tais como a minimização da ação do estado, a redução das garantias sócias, a descentralização sem o devido repasse de recursos e as privatizações, contribuíram para a criação de movimentos sociais contra a doutrina neoliberal. A redução do papel do Estado, imposta pelas políticas de privatização e descentralização, reflete-se nas ações desses grupos e vai repercutir no estabelecimento do caráter descentralizador e participativo da Constituição Federal de 1988. Como decorrência, a legislação que normatiza a educação, traz a obrigatoriedade da oferta do ensino fundamental para todos, a universalização do ensino fundamental e a erradicação do analfabetismo. Não podemos deixar de mencionar aqui a influência dos organismos internacionais na assunção desses objetivos. Evidencia-se o aprofundamento da intervenção desses organismos nas políticas educacionais de países situados à margem das economias centrais, em particular na América latina. Neste continente, as políticas educacionais vão ocorrer sob forte impacto de diagnóstico, relatórios e receitas, formulados no âmbito de órgãos multilaterais de financiamento.</w:t>
      </w:r>
    </w:p>
    <w:p w:rsidR="0028211A" w:rsidRDefault="0028211A" w:rsidP="0028211A">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No bojo dos estudos e propostas elaborados por esses organismos, evidencia-se a defesa da descentralização como forma de desburocratização do Estado e de abertura a novas formas de gestão da esfera pública; da autonomia gerencial para as unidades escolares e, ainda, da busca de incrementos nos índices de produtividade dos sistemas públicos. A conferência de Jontien impulsionou os nove países, entre eles o Brasil, com a maior taxa de analfabetismo do mundo, a desencadear ações com o objetivo de satisfazer as necessidades básicas de aprendizagem e da promoção da equidade, passando por mudanças no modelo de gestão da educação e culminando na definição de competências e responsabilidades das instâncias de governo em relação à gestão e financiamento da educação básica. Assim, o Brasil assumiu a responsabilidade de assegurar à sua população, </w:t>
      </w:r>
      <w:r>
        <w:rPr>
          <w:rFonts w:ascii="Times New Roman" w:hAnsi="Times New Roman" w:cs="Times New Roman"/>
          <w:sz w:val="24"/>
          <w:szCs w:val="24"/>
        </w:rPr>
        <w:lastRenderedPageBreak/>
        <w:t>o direito à educação, compromisso reafirmado e ampliado na Constituição Federal/88. Dados esses fatos, no final da década de 80 foi grande o incentivo à participação dos municípios em programas de parcerias, multiplicando-se os convênios entre os estados e municípios com vistas ao transporte de alunos, à merenda escolar, às construções escolares, datando desse período a municipalização do ensino pré-escolar.</w:t>
      </w:r>
    </w:p>
    <w:p w:rsidR="0028211A" w:rsidRDefault="0028211A" w:rsidP="0028211A">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 LDB 9394/96 e a lei do FUNDEF (hoje FUNDEB, para as etapas e modalidades) impulsionaram a descentralização do ensino, trazendo uma grande modificação na educação do país, definindo o município como ente federativo autônomo na questão da formulação e da gestão da política educacional-Sistema Municipal de Ensino. Essas medidas de ordem legal definiram também o regime de colaboração e parceria entre a União, os Estados e Municípios. Todavia, sendo o Brasil um país de grande desigualdade, co municípios ainda sem auto-suficiência, a municipalização encontrou sérios entraves pela falta de recursos financeiros.</w:t>
      </w:r>
    </w:p>
    <w:p w:rsidR="0028211A" w:rsidRDefault="0028211A" w:rsidP="00267747">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Apesar de constar em uma Constituição recente, a ideia de municipalização da educação não é uma ideia nova no Brasil, data da época de Anísio Teixeira associada à doutrina política e social da CF de 1946 e que não se consolidou: “Há cem anos os educados repetem-se entre nós. Esvaímo-nos em palavras...” (ANÍSIO TEIXEIRA, apud ABICALIL – 2001:206). </w:t>
      </w:r>
    </w:p>
    <w:p w:rsidR="0028211A" w:rsidRDefault="0028211A" w:rsidP="0028211A">
      <w:pPr>
        <w:autoSpaceDE w:val="0"/>
        <w:autoSpaceDN w:val="0"/>
        <w:adjustRightInd w:val="0"/>
        <w:spacing w:after="0" w:line="360" w:lineRule="auto"/>
        <w:ind w:firstLine="851"/>
        <w:jc w:val="both"/>
        <w:rPr>
          <w:rFonts w:ascii="Calibri" w:hAnsi="Calibri" w:cs="Calibri"/>
        </w:rPr>
      </w:pPr>
    </w:p>
    <w:p w:rsidR="00267747" w:rsidRDefault="00267747" w:rsidP="0028211A">
      <w:pPr>
        <w:autoSpaceDE w:val="0"/>
        <w:autoSpaceDN w:val="0"/>
        <w:adjustRightInd w:val="0"/>
        <w:spacing w:after="0" w:line="360" w:lineRule="auto"/>
        <w:ind w:firstLine="851"/>
        <w:jc w:val="both"/>
        <w:rPr>
          <w:rFonts w:ascii="Calibri" w:hAnsi="Calibri" w:cs="Calibri"/>
        </w:rPr>
      </w:pPr>
    </w:p>
    <w:p w:rsidR="0028211A" w:rsidRDefault="00E85635" w:rsidP="0028211A">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22</w:t>
      </w:r>
      <w:r w:rsidR="00267747">
        <w:rPr>
          <w:rFonts w:ascii="Times New Roman" w:hAnsi="Times New Roman" w:cs="Times New Roman"/>
          <w:b/>
          <w:bCs/>
          <w:sz w:val="24"/>
          <w:szCs w:val="24"/>
        </w:rPr>
        <w:t>.2</w:t>
      </w:r>
      <w:r w:rsidR="0028211A">
        <w:rPr>
          <w:rFonts w:ascii="Times New Roman" w:hAnsi="Times New Roman" w:cs="Times New Roman"/>
          <w:b/>
          <w:bCs/>
          <w:sz w:val="24"/>
          <w:szCs w:val="24"/>
        </w:rPr>
        <w:t xml:space="preserve"> O Financiamento da Educação nos dias atuais</w:t>
      </w:r>
    </w:p>
    <w:p w:rsidR="0028211A" w:rsidRDefault="0028211A" w:rsidP="0028211A">
      <w:pPr>
        <w:autoSpaceDE w:val="0"/>
        <w:autoSpaceDN w:val="0"/>
        <w:adjustRightInd w:val="0"/>
        <w:spacing w:after="0" w:line="360" w:lineRule="auto"/>
        <w:ind w:firstLine="851"/>
        <w:jc w:val="both"/>
        <w:rPr>
          <w:rFonts w:ascii="Calibri" w:hAnsi="Calibri" w:cs="Calibri"/>
        </w:rPr>
      </w:pP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Atualmente, a principal fonte de financiamento da educação é a receita de impostos. O artigo 212 da Constituição Federal vigente que “A União aplicará, anualmente, nunca menos de 18%, e os Estados, o Distrito Federal e os Municípios 25%, no mínimo, da receita resultante de impostos, compreendida aquela proveniente de transferências, na manutenção e desenvolvimento do ensino.”</w:t>
      </w: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 salário Educação, além desses recursos provenientes de vinculação constitucional, é uma importante fonte adicional de financiamento do ensino fundamental. Criado em 1964, através da lei 4.440, fixado em 1,4% da folha de contribuição das empresas à Previdência Social, permanecendo até hoje com algumas modificações oriundas </w:t>
      </w:r>
      <w:r>
        <w:rPr>
          <w:rFonts w:ascii="Times New Roman" w:hAnsi="Times New Roman" w:cs="Times New Roman"/>
          <w:sz w:val="24"/>
          <w:szCs w:val="24"/>
        </w:rPr>
        <w:lastRenderedPageBreak/>
        <w:t>da Emenda Constitucional n° 14/96 a qual alterou vários artigos da Constituição Federal, entre eles o artigo 212, parágrafo 5°, no qual faz alterações no salário-educação, ampliando o percentual de 2,5 sobre o total da folha de pagamento das empresas, cuja regulamentação encontra-se na lei n° 9424/96, artigo 15. O montante de sua arrecadação, após a dedução de 1% ao INSS</w:t>
      </w:r>
      <w:r w:rsidR="00FC2D83">
        <w:rPr>
          <w:rFonts w:ascii="Times New Roman" w:hAnsi="Times New Roman" w:cs="Times New Roman"/>
          <w:sz w:val="24"/>
          <w:szCs w:val="24"/>
        </w:rPr>
        <w:t xml:space="preserve"> </w:t>
      </w:r>
      <w:r>
        <w:rPr>
          <w:rFonts w:ascii="Times New Roman" w:hAnsi="Times New Roman" w:cs="Times New Roman"/>
          <w:sz w:val="24"/>
          <w:szCs w:val="24"/>
        </w:rPr>
        <w:t>(órgão arrecadador), é dividido em duas quotas, uma federal (equivalente a 1/3) e uma estadual (correspondendo a 2/3 de sua receita líquida). Observando o critério de participação de cada estado na receita.</w:t>
      </w: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Fundo de Manutenção e Desenvolvimento da Educação Básica e de Valorização dos Profissionais da Educação (FUNDEB) é um fundo de natureza contábil-financeiro, instituído pela Emenda Constitucional n°53, de 19 de dezembro de 2006, regulamentado pela medida provisória n°339, posteriormente convertida na Lei n° 11.494/2007.</w:t>
      </w: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Sua implantação foi iniciada em 1° de janeiro de 2007, de forma gradual, e concluída em 2009, funcionando com todo o universo de alunos da educação básica pública presencial e os percentuais de receitas que o compõem terão alcançado o patamar de 20% de contribuição. A sua vigência é até 2020.</w:t>
      </w: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FUNDEB substituiu o Fundo de Manutenção e Desenvolvimento do Ensino Fundamental e de Valorização do Magistério – FUNDEF, que só previa recursos para o ensino fundamental.</w:t>
      </w:r>
    </w:p>
    <w:p w:rsidR="0028211A" w:rsidRDefault="0028211A" w:rsidP="0028211A">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Os recursos do Fundo destinam-se a financiar a educação básica (creche, pré-escola, ensino fundamental, ensino fundamental, ensino médio e educação de jovens e adultos). </w:t>
      </w:r>
    </w:p>
    <w:p w:rsidR="0028211A" w:rsidRPr="00B21EA9" w:rsidRDefault="0028211A" w:rsidP="00B21EA9">
      <w:pPr>
        <w:spacing w:after="0" w:line="360" w:lineRule="auto"/>
        <w:ind w:firstLine="708"/>
        <w:jc w:val="both"/>
        <w:rPr>
          <w:rFonts w:ascii="Times New Roman" w:hAnsi="Times New Roman" w:cs="Times New Roman"/>
          <w:sz w:val="24"/>
          <w:szCs w:val="24"/>
        </w:rPr>
      </w:pPr>
    </w:p>
    <w:p w:rsidR="00041AB6" w:rsidRDefault="0028211A" w:rsidP="00041AB6">
      <w:pPr>
        <w:autoSpaceDE w:val="0"/>
        <w:autoSpaceDN w:val="0"/>
        <w:adjustRightInd w:val="0"/>
        <w:spacing w:after="0"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22.</w:t>
      </w:r>
      <w:r w:rsidR="00267747">
        <w:rPr>
          <w:rFonts w:ascii="Times New Roman" w:hAnsi="Times New Roman" w:cs="Times New Roman"/>
          <w:b/>
          <w:color w:val="000000"/>
          <w:sz w:val="24"/>
          <w:szCs w:val="24"/>
        </w:rPr>
        <w:t>3</w:t>
      </w:r>
      <w:r>
        <w:rPr>
          <w:rFonts w:ascii="Times New Roman" w:hAnsi="Times New Roman" w:cs="Times New Roman"/>
          <w:b/>
          <w:color w:val="000000"/>
          <w:sz w:val="24"/>
          <w:szCs w:val="24"/>
        </w:rPr>
        <w:t xml:space="preserve"> </w:t>
      </w:r>
      <w:r w:rsidR="00041AB6" w:rsidRPr="00CF12D7">
        <w:rPr>
          <w:rFonts w:ascii="Times New Roman" w:hAnsi="Times New Roman" w:cs="Times New Roman"/>
          <w:b/>
          <w:color w:val="000000"/>
          <w:sz w:val="24"/>
          <w:szCs w:val="24"/>
        </w:rPr>
        <w:t>F</w:t>
      </w:r>
      <w:r w:rsidR="00FC2D83">
        <w:rPr>
          <w:rFonts w:ascii="Times New Roman" w:hAnsi="Times New Roman" w:cs="Times New Roman"/>
          <w:b/>
          <w:color w:val="000000"/>
          <w:sz w:val="24"/>
          <w:szCs w:val="24"/>
        </w:rPr>
        <w:t>inanciamento e gestão</w:t>
      </w:r>
    </w:p>
    <w:p w:rsidR="00FC2D83" w:rsidRDefault="00FC2D83" w:rsidP="00041AB6">
      <w:pPr>
        <w:autoSpaceDE w:val="0"/>
        <w:autoSpaceDN w:val="0"/>
        <w:adjustRightInd w:val="0"/>
        <w:spacing w:after="0" w:line="360" w:lineRule="auto"/>
        <w:jc w:val="both"/>
        <w:rPr>
          <w:rFonts w:ascii="Times New Roman" w:hAnsi="Times New Roman" w:cs="Times New Roman"/>
          <w:color w:val="000000"/>
          <w:sz w:val="24"/>
          <w:szCs w:val="24"/>
        </w:rPr>
      </w:pPr>
    </w:p>
    <w:p w:rsidR="00041AB6" w:rsidRDefault="00041AB6" w:rsidP="00A353D8">
      <w:pPr>
        <w:autoSpaceDE w:val="0"/>
        <w:autoSpaceDN w:val="0"/>
        <w:adjustRightInd w:val="0"/>
        <w:spacing w:after="0" w:line="36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A efetiva consolidação da educação requer especial atenção à gestão de recursos, que deve ser eficaz, eficiente, relevante e pertinente, a fim de atender aos inúmeros desafios inerentes ao processo de desenvolvimento sustentável da região. A fixação de um plano de metas para a educação exige definição de custos e identificação dos recursos atualmente disponíveis, e das estratégias para sua ampliação, seja por meio de criação de novas fontes, seja por uma utilização mais racionalizada, seja pela constatação da necessidade de maior investimento. Os percentuais constitucionalmente vinculados à manutenção e ao </w:t>
      </w:r>
      <w:r>
        <w:rPr>
          <w:rFonts w:ascii="Times New Roman" w:hAnsi="Times New Roman" w:cs="Times New Roman"/>
          <w:sz w:val="23"/>
          <w:szCs w:val="23"/>
        </w:rPr>
        <w:lastRenderedPageBreak/>
        <w:t>desenvolvimento do ensino devem se constituir em referência e ponto de partida para a formulação e implementação de metas educacionais.</w:t>
      </w:r>
    </w:p>
    <w:p w:rsidR="00041AB6" w:rsidRDefault="00041AB6" w:rsidP="00F828A0">
      <w:pPr>
        <w:autoSpaceDE w:val="0"/>
        <w:autoSpaceDN w:val="0"/>
        <w:adjustRightInd w:val="0"/>
        <w:spacing w:after="0" w:line="360" w:lineRule="auto"/>
        <w:ind w:firstLine="708"/>
        <w:jc w:val="both"/>
        <w:rPr>
          <w:rFonts w:ascii="Times New Roman" w:hAnsi="Times New Roman" w:cs="Times New Roman"/>
          <w:sz w:val="23"/>
          <w:szCs w:val="23"/>
        </w:rPr>
      </w:pPr>
      <w:r>
        <w:rPr>
          <w:rFonts w:ascii="Times New Roman" w:hAnsi="Times New Roman" w:cs="Times New Roman"/>
          <w:sz w:val="23"/>
          <w:szCs w:val="23"/>
        </w:rPr>
        <w:t>A reforma tributária embutida na Constituição de 1988 reforçou a arrecadação de impostos em</w:t>
      </w:r>
      <w:r w:rsidR="00A353D8">
        <w:rPr>
          <w:rFonts w:ascii="Times New Roman" w:hAnsi="Times New Roman" w:cs="Times New Roman"/>
          <w:sz w:val="23"/>
          <w:szCs w:val="23"/>
        </w:rPr>
        <w:t xml:space="preserve"> </w:t>
      </w:r>
      <w:r>
        <w:rPr>
          <w:rFonts w:ascii="Times New Roman" w:hAnsi="Times New Roman" w:cs="Times New Roman"/>
          <w:sz w:val="23"/>
          <w:szCs w:val="23"/>
        </w:rPr>
        <w:t xml:space="preserve">geral, mas também sua destinação ou disponibilização para os Estados e Municípios. Uma primeira medida fundamental foi a vinculação de recursos à Manutenção e Desenvolvimento do Ensino. O artigo 212, </w:t>
      </w:r>
      <w:r>
        <w:rPr>
          <w:rFonts w:ascii="Times New Roman" w:hAnsi="Times New Roman" w:cs="Times New Roman"/>
          <w:i/>
          <w:iCs/>
          <w:sz w:val="23"/>
          <w:szCs w:val="23"/>
        </w:rPr>
        <w:t>caput</w:t>
      </w:r>
      <w:r>
        <w:rPr>
          <w:rFonts w:ascii="Times New Roman" w:hAnsi="Times New Roman" w:cs="Times New Roman"/>
          <w:sz w:val="23"/>
          <w:szCs w:val="23"/>
        </w:rPr>
        <w:t>, da Carta Magna, dispõe que</w:t>
      </w:r>
      <w:r w:rsidR="00A353D8">
        <w:rPr>
          <w:rFonts w:ascii="Times New Roman" w:hAnsi="Times New Roman" w:cs="Times New Roman"/>
          <w:sz w:val="23"/>
          <w:szCs w:val="23"/>
        </w:rPr>
        <w:t>:</w:t>
      </w:r>
    </w:p>
    <w:p w:rsidR="00A353D8" w:rsidRDefault="00A353D8" w:rsidP="00F828A0">
      <w:pPr>
        <w:autoSpaceDE w:val="0"/>
        <w:autoSpaceDN w:val="0"/>
        <w:adjustRightInd w:val="0"/>
        <w:spacing w:after="0"/>
        <w:ind w:firstLine="708"/>
        <w:jc w:val="both"/>
        <w:rPr>
          <w:rFonts w:ascii="Times New Roman" w:hAnsi="Times New Roman" w:cs="Times New Roman"/>
          <w:sz w:val="23"/>
          <w:szCs w:val="23"/>
        </w:rPr>
      </w:pPr>
    </w:p>
    <w:p w:rsidR="0028211A" w:rsidRDefault="00F828A0" w:rsidP="00F828A0">
      <w:pPr>
        <w:autoSpaceDE w:val="0"/>
        <w:autoSpaceDN w:val="0"/>
        <w:adjustRightInd w:val="0"/>
        <w:spacing w:after="0"/>
        <w:ind w:left="2832"/>
        <w:jc w:val="center"/>
        <w:rPr>
          <w:rFonts w:ascii="Times New Roman" w:hAnsi="Times New Roman" w:cs="Times New Roman"/>
          <w:sz w:val="19"/>
          <w:szCs w:val="19"/>
        </w:rPr>
      </w:pPr>
      <w:r>
        <w:rPr>
          <w:rFonts w:ascii="Times New Roman" w:hAnsi="Times New Roman" w:cs="Times New Roman"/>
          <w:sz w:val="19"/>
          <w:szCs w:val="19"/>
        </w:rPr>
        <w:t xml:space="preserve">    </w:t>
      </w:r>
      <w:r w:rsidR="00041AB6">
        <w:rPr>
          <w:rFonts w:ascii="Times New Roman" w:hAnsi="Times New Roman" w:cs="Times New Roman"/>
          <w:sz w:val="19"/>
          <w:szCs w:val="19"/>
        </w:rPr>
        <w:t>A União aplicará, anual</w:t>
      </w:r>
      <w:r>
        <w:rPr>
          <w:rFonts w:ascii="Times New Roman" w:hAnsi="Times New Roman" w:cs="Times New Roman"/>
          <w:sz w:val="19"/>
          <w:szCs w:val="19"/>
        </w:rPr>
        <w:t>mente, nunca menos de dezoito,</w:t>
      </w:r>
      <w:r w:rsidR="00041AB6">
        <w:rPr>
          <w:rFonts w:ascii="Times New Roman" w:hAnsi="Times New Roman" w:cs="Times New Roman"/>
          <w:sz w:val="19"/>
          <w:szCs w:val="19"/>
        </w:rPr>
        <w:t xml:space="preserve"> os Estados, o </w:t>
      </w:r>
      <w:r w:rsidR="00A353D8">
        <w:rPr>
          <w:rFonts w:ascii="Times New Roman" w:hAnsi="Times New Roman" w:cs="Times New Roman"/>
          <w:sz w:val="19"/>
          <w:szCs w:val="19"/>
        </w:rPr>
        <w:t xml:space="preserve">                   </w:t>
      </w:r>
    </w:p>
    <w:p w:rsidR="00041AB6" w:rsidRDefault="00041AB6" w:rsidP="00F828A0">
      <w:pPr>
        <w:autoSpaceDE w:val="0"/>
        <w:autoSpaceDN w:val="0"/>
        <w:adjustRightInd w:val="0"/>
        <w:spacing w:after="0"/>
        <w:ind w:left="2832"/>
        <w:jc w:val="both"/>
        <w:rPr>
          <w:rFonts w:ascii="Times New Roman" w:hAnsi="Times New Roman" w:cs="Times New Roman"/>
          <w:sz w:val="19"/>
          <w:szCs w:val="19"/>
        </w:rPr>
      </w:pPr>
      <w:r>
        <w:rPr>
          <w:rFonts w:ascii="Times New Roman" w:hAnsi="Times New Roman" w:cs="Times New Roman"/>
          <w:sz w:val="19"/>
          <w:szCs w:val="19"/>
        </w:rPr>
        <w:t>Distrito Federal e os Municípios vinte e cinco p</w:t>
      </w:r>
      <w:r w:rsidR="0028211A">
        <w:rPr>
          <w:rFonts w:ascii="Times New Roman" w:hAnsi="Times New Roman" w:cs="Times New Roman"/>
          <w:sz w:val="19"/>
          <w:szCs w:val="19"/>
        </w:rPr>
        <w:t>or cento, no mínimo, da receita</w:t>
      </w:r>
      <w:r w:rsidR="00A353D8">
        <w:rPr>
          <w:rFonts w:ascii="Times New Roman" w:hAnsi="Times New Roman" w:cs="Times New Roman"/>
          <w:sz w:val="19"/>
          <w:szCs w:val="19"/>
        </w:rPr>
        <w:t xml:space="preserve"> </w:t>
      </w:r>
      <w:r>
        <w:rPr>
          <w:rFonts w:ascii="Times New Roman" w:hAnsi="Times New Roman" w:cs="Times New Roman"/>
          <w:sz w:val="19"/>
          <w:szCs w:val="19"/>
        </w:rPr>
        <w:t xml:space="preserve">resultante de impostos, compreendendo a proveniente das </w:t>
      </w:r>
      <w:r w:rsidR="00A353D8">
        <w:rPr>
          <w:rFonts w:ascii="Times New Roman" w:hAnsi="Times New Roman" w:cs="Times New Roman"/>
          <w:sz w:val="19"/>
          <w:szCs w:val="19"/>
        </w:rPr>
        <w:t xml:space="preserve">transferências, na </w:t>
      </w:r>
      <w:r>
        <w:rPr>
          <w:rFonts w:ascii="Times New Roman" w:hAnsi="Times New Roman" w:cs="Times New Roman"/>
          <w:sz w:val="19"/>
          <w:szCs w:val="19"/>
        </w:rPr>
        <w:t>manutenção e desenvolvimento do ensino.</w:t>
      </w:r>
    </w:p>
    <w:p w:rsidR="00A353D8" w:rsidRDefault="00A353D8" w:rsidP="00A353D8">
      <w:pPr>
        <w:autoSpaceDE w:val="0"/>
        <w:autoSpaceDN w:val="0"/>
        <w:adjustRightInd w:val="0"/>
        <w:spacing w:after="0" w:line="240" w:lineRule="auto"/>
        <w:ind w:left="2832"/>
        <w:jc w:val="center"/>
        <w:rPr>
          <w:rFonts w:ascii="Times New Roman" w:hAnsi="Times New Roman" w:cs="Times New Roman"/>
          <w:sz w:val="19"/>
          <w:szCs w:val="19"/>
        </w:rPr>
      </w:pPr>
    </w:p>
    <w:p w:rsidR="00041AB6" w:rsidRDefault="00041AB6" w:rsidP="00A353D8">
      <w:pPr>
        <w:autoSpaceDE w:val="0"/>
        <w:autoSpaceDN w:val="0"/>
        <w:adjustRightInd w:val="0"/>
        <w:spacing w:after="0" w:line="360" w:lineRule="auto"/>
        <w:ind w:firstLine="708"/>
        <w:jc w:val="both"/>
        <w:rPr>
          <w:rFonts w:ascii="Times New Roman" w:hAnsi="Times New Roman" w:cs="Times New Roman"/>
          <w:b/>
          <w:bCs/>
          <w:sz w:val="24"/>
          <w:szCs w:val="24"/>
        </w:rPr>
      </w:pPr>
      <w:r>
        <w:rPr>
          <w:rFonts w:ascii="Times New Roman" w:hAnsi="Times New Roman" w:cs="Times New Roman"/>
          <w:sz w:val="23"/>
          <w:szCs w:val="23"/>
        </w:rPr>
        <w:t>No entanto, para que se alcance este patamar de qualidade, é preciso assegurar a gestão</w:t>
      </w:r>
      <w:r w:rsidR="00A353D8">
        <w:rPr>
          <w:rFonts w:ascii="Times New Roman" w:hAnsi="Times New Roman" w:cs="Times New Roman"/>
          <w:sz w:val="23"/>
          <w:szCs w:val="23"/>
        </w:rPr>
        <w:t xml:space="preserve"> </w:t>
      </w:r>
      <w:r>
        <w:rPr>
          <w:rFonts w:ascii="Times New Roman" w:hAnsi="Times New Roman" w:cs="Times New Roman"/>
          <w:sz w:val="23"/>
          <w:szCs w:val="23"/>
        </w:rPr>
        <w:t>democrática nos sistemas de ensino e unidades escolares. Em nível de gestão de sistema, na forma</w:t>
      </w:r>
      <w:r w:rsidR="00A353D8">
        <w:rPr>
          <w:rFonts w:ascii="Times New Roman" w:hAnsi="Times New Roman" w:cs="Times New Roman"/>
          <w:sz w:val="23"/>
          <w:szCs w:val="23"/>
        </w:rPr>
        <w:t xml:space="preserve"> </w:t>
      </w:r>
      <w:r>
        <w:rPr>
          <w:rFonts w:ascii="Times New Roman" w:hAnsi="Times New Roman" w:cs="Times New Roman"/>
          <w:sz w:val="23"/>
          <w:szCs w:val="23"/>
        </w:rPr>
        <w:t>de Conselhos de Educação que reúnam competência técnica e representatividade dos diversos</w:t>
      </w:r>
      <w:r w:rsidR="00A353D8">
        <w:rPr>
          <w:rFonts w:ascii="Times New Roman" w:hAnsi="Times New Roman" w:cs="Times New Roman"/>
          <w:sz w:val="23"/>
          <w:szCs w:val="23"/>
        </w:rPr>
        <w:t xml:space="preserve"> </w:t>
      </w:r>
      <w:r>
        <w:rPr>
          <w:rFonts w:ascii="Times New Roman" w:hAnsi="Times New Roman" w:cs="Times New Roman"/>
          <w:sz w:val="23"/>
          <w:szCs w:val="23"/>
        </w:rPr>
        <w:t>setores educacionais; em nível das unidades escolares, por meio da formação de conselhos escolares</w:t>
      </w:r>
      <w:r w:rsidR="00A353D8">
        <w:rPr>
          <w:rFonts w:ascii="Times New Roman" w:hAnsi="Times New Roman" w:cs="Times New Roman"/>
          <w:sz w:val="23"/>
          <w:szCs w:val="23"/>
        </w:rPr>
        <w:t xml:space="preserve"> </w:t>
      </w:r>
      <w:r>
        <w:rPr>
          <w:rFonts w:ascii="Times New Roman" w:hAnsi="Times New Roman" w:cs="Times New Roman"/>
          <w:sz w:val="23"/>
          <w:szCs w:val="23"/>
        </w:rPr>
        <w:t>de que participe a comunidade educacional e formas de escolha da direção escolar, que associem a</w:t>
      </w:r>
      <w:r w:rsidR="00A353D8">
        <w:rPr>
          <w:rFonts w:ascii="Times New Roman" w:hAnsi="Times New Roman" w:cs="Times New Roman"/>
          <w:sz w:val="23"/>
          <w:szCs w:val="23"/>
        </w:rPr>
        <w:t xml:space="preserve"> </w:t>
      </w:r>
      <w:r>
        <w:rPr>
          <w:rFonts w:ascii="Times New Roman" w:hAnsi="Times New Roman" w:cs="Times New Roman"/>
          <w:sz w:val="23"/>
          <w:szCs w:val="23"/>
        </w:rPr>
        <w:t>garantia da competência ao compromisso com a proposta pedagógica emanada dos conselhos</w:t>
      </w:r>
      <w:r w:rsidR="00A353D8">
        <w:rPr>
          <w:rFonts w:ascii="Times New Roman" w:hAnsi="Times New Roman" w:cs="Times New Roman"/>
          <w:sz w:val="23"/>
          <w:szCs w:val="23"/>
        </w:rPr>
        <w:t xml:space="preserve"> </w:t>
      </w:r>
      <w:r>
        <w:rPr>
          <w:rFonts w:ascii="Times New Roman" w:hAnsi="Times New Roman" w:cs="Times New Roman"/>
          <w:sz w:val="23"/>
          <w:szCs w:val="23"/>
        </w:rPr>
        <w:t>escolares e a representatividade e liderança dos gestores escolares. Para tanto, é imprescindível a</w:t>
      </w:r>
      <w:r w:rsidR="00A353D8">
        <w:rPr>
          <w:rFonts w:ascii="Times New Roman" w:hAnsi="Times New Roman" w:cs="Times New Roman"/>
          <w:sz w:val="23"/>
          <w:szCs w:val="23"/>
        </w:rPr>
        <w:t xml:space="preserve"> </w:t>
      </w:r>
      <w:r>
        <w:rPr>
          <w:rFonts w:ascii="Times New Roman" w:hAnsi="Times New Roman" w:cs="Times New Roman"/>
          <w:sz w:val="23"/>
          <w:szCs w:val="23"/>
        </w:rPr>
        <w:t>profissionalização da gestão em todos os níveis, com vistas à racionalidade e produtividade. É</w:t>
      </w:r>
      <w:r w:rsidR="00A353D8">
        <w:rPr>
          <w:rFonts w:ascii="Times New Roman" w:hAnsi="Times New Roman" w:cs="Times New Roman"/>
          <w:sz w:val="23"/>
          <w:szCs w:val="23"/>
        </w:rPr>
        <w:t xml:space="preserve"> </w:t>
      </w:r>
      <w:r>
        <w:rPr>
          <w:rFonts w:ascii="Times New Roman" w:hAnsi="Times New Roman" w:cs="Times New Roman"/>
          <w:sz w:val="23"/>
          <w:szCs w:val="23"/>
        </w:rPr>
        <w:t>necessária a desburocratização e a descentralização da gestão nas dimensões pedagógica,</w:t>
      </w:r>
      <w:r w:rsidR="00A353D8">
        <w:rPr>
          <w:rFonts w:ascii="Times New Roman" w:hAnsi="Times New Roman" w:cs="Times New Roman"/>
          <w:sz w:val="23"/>
          <w:szCs w:val="23"/>
        </w:rPr>
        <w:t xml:space="preserve"> </w:t>
      </w:r>
      <w:r>
        <w:rPr>
          <w:rFonts w:ascii="Times New Roman" w:hAnsi="Times New Roman" w:cs="Times New Roman"/>
          <w:sz w:val="23"/>
          <w:szCs w:val="23"/>
        </w:rPr>
        <w:t>administrativa e de gestão financeira.</w:t>
      </w:r>
    </w:p>
    <w:p w:rsidR="00A353D8" w:rsidRDefault="00A353D8" w:rsidP="00A353D8">
      <w:pPr>
        <w:autoSpaceDE w:val="0"/>
        <w:autoSpaceDN w:val="0"/>
        <w:adjustRightInd w:val="0"/>
        <w:spacing w:after="0" w:line="360" w:lineRule="auto"/>
        <w:ind w:firstLine="708"/>
        <w:jc w:val="both"/>
        <w:rPr>
          <w:rFonts w:ascii="Times New Roman" w:hAnsi="Times New Roman" w:cs="Times New Roman"/>
          <w:sz w:val="23"/>
          <w:szCs w:val="23"/>
        </w:rPr>
      </w:pPr>
      <w:r>
        <w:rPr>
          <w:rFonts w:ascii="Times New Roman" w:hAnsi="Times New Roman" w:cs="Times New Roman"/>
          <w:sz w:val="23"/>
          <w:szCs w:val="23"/>
        </w:rPr>
        <w:t>Da mesma forma, deve estar assegurada transparência na gestão dos recursos financeiros, com acompanhamento, controle, avaliação e fortalecimento das instâncias de controle interno e externo, órgãos de gestão do sistema de ensino, como os Conselhos deliberativos, dentre eles: Conselho do FUNDEB, Conselho da Alimentação Escolar, cuja competência deve ser ampliada, de forma a alcançar todos os recursos destinados à Educação.</w:t>
      </w:r>
    </w:p>
    <w:p w:rsidR="00A353D8" w:rsidRDefault="00A353D8" w:rsidP="00A353D8">
      <w:pPr>
        <w:autoSpaceDE w:val="0"/>
        <w:autoSpaceDN w:val="0"/>
        <w:adjustRightInd w:val="0"/>
        <w:spacing w:after="0" w:line="360" w:lineRule="auto"/>
        <w:ind w:firstLine="708"/>
        <w:jc w:val="both"/>
        <w:rPr>
          <w:rFonts w:ascii="Times New Roman" w:hAnsi="Times New Roman" w:cs="Times New Roman"/>
          <w:sz w:val="23"/>
          <w:szCs w:val="23"/>
        </w:rPr>
      </w:pPr>
      <w:r>
        <w:rPr>
          <w:rFonts w:ascii="Times New Roman" w:hAnsi="Times New Roman" w:cs="Times New Roman"/>
          <w:sz w:val="23"/>
          <w:szCs w:val="23"/>
        </w:rPr>
        <w:t>Como se pode facilmente verificar, financiamento e gestão estão indissoluvelmente ligados. A transparência da gestão financeira e o exercício do controle social permitirão garantir a efetiva aplicação dos recursos destinados à educação e a equalização de oportunidades educacionais, que assegure ao estudante a real possibilidade de acesso e permanência na escola.</w:t>
      </w:r>
    </w:p>
    <w:p w:rsidR="00A353D8" w:rsidRDefault="00A353D8" w:rsidP="00A353D8">
      <w:pPr>
        <w:autoSpaceDE w:val="0"/>
        <w:autoSpaceDN w:val="0"/>
        <w:adjustRightInd w:val="0"/>
        <w:spacing w:after="0" w:line="36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Para que a gestão seja eficiente há que se promover o autêntico federalismo em matéria educacional, a partir da divisão de responsabilidades como prevê a Carta Magna. A educação é </w:t>
      </w:r>
      <w:r>
        <w:rPr>
          <w:rFonts w:ascii="Times New Roman" w:hAnsi="Times New Roman" w:cs="Times New Roman"/>
          <w:sz w:val="23"/>
          <w:szCs w:val="23"/>
        </w:rPr>
        <w:lastRenderedPageBreak/>
        <w:t>um todo integrado, de sorte que o que ocorre num determinado nível repercute nos demais, tanto no que se refere aos aspectos quantitativos quanto aos qualitativos.</w:t>
      </w:r>
    </w:p>
    <w:p w:rsidR="00492EED" w:rsidRDefault="00A353D8" w:rsidP="00A353D8">
      <w:pPr>
        <w:autoSpaceDE w:val="0"/>
        <w:autoSpaceDN w:val="0"/>
        <w:adjustRightInd w:val="0"/>
        <w:spacing w:after="0" w:line="360" w:lineRule="auto"/>
        <w:ind w:firstLine="708"/>
        <w:jc w:val="both"/>
        <w:rPr>
          <w:rFonts w:ascii="Arial" w:hAnsi="Arial" w:cs="Arial"/>
          <w:sz w:val="21"/>
          <w:szCs w:val="21"/>
        </w:rPr>
      </w:pPr>
      <w:r>
        <w:rPr>
          <w:rFonts w:ascii="Times New Roman" w:hAnsi="Times New Roman" w:cs="Times New Roman"/>
          <w:sz w:val="23"/>
          <w:szCs w:val="23"/>
        </w:rPr>
        <w:t>O fortalecimento da educação, como um dos alicerces da rede de proteção social, depende do aprimoramento contínuo do regime de colaboração entre União, Estado, Município e entes da mesma esfera federativa, o que se torna possível através de ações, fóruns e planejamento interestaduais regionais e intermunicipais</w:t>
      </w:r>
      <w:r>
        <w:rPr>
          <w:rFonts w:ascii="Arial" w:hAnsi="Arial" w:cs="Arial"/>
          <w:sz w:val="21"/>
          <w:szCs w:val="21"/>
        </w:rPr>
        <w:t>.</w:t>
      </w:r>
    </w:p>
    <w:p w:rsidR="00A353D8" w:rsidRDefault="00A353D8" w:rsidP="00A353D8">
      <w:pPr>
        <w:autoSpaceDE w:val="0"/>
        <w:autoSpaceDN w:val="0"/>
        <w:adjustRightInd w:val="0"/>
        <w:spacing w:after="0" w:line="240" w:lineRule="auto"/>
        <w:rPr>
          <w:rFonts w:ascii="Times New Roman" w:hAnsi="Times New Roman" w:cs="Times New Roman"/>
          <w:b/>
          <w:bCs/>
          <w:sz w:val="24"/>
          <w:szCs w:val="24"/>
        </w:rPr>
      </w:pPr>
    </w:p>
    <w:p w:rsidR="00A353D8" w:rsidRDefault="00A353D8" w:rsidP="00A353D8">
      <w:pPr>
        <w:autoSpaceDE w:val="0"/>
        <w:autoSpaceDN w:val="0"/>
        <w:adjustRightInd w:val="0"/>
        <w:spacing w:after="0" w:line="240" w:lineRule="auto"/>
        <w:rPr>
          <w:rFonts w:ascii="Times New Roman" w:hAnsi="Times New Roman" w:cs="Times New Roman"/>
          <w:b/>
          <w:bCs/>
          <w:sz w:val="24"/>
          <w:szCs w:val="24"/>
        </w:rPr>
      </w:pPr>
    </w:p>
    <w:p w:rsidR="00CF12D7" w:rsidRDefault="00CF12D7" w:rsidP="00A353D8">
      <w:pPr>
        <w:autoSpaceDE w:val="0"/>
        <w:autoSpaceDN w:val="0"/>
        <w:adjustRightInd w:val="0"/>
        <w:spacing w:after="0" w:line="240" w:lineRule="auto"/>
        <w:rPr>
          <w:rFonts w:ascii="Times New Roman" w:hAnsi="Times New Roman" w:cs="Times New Roman"/>
          <w:b/>
          <w:bCs/>
          <w:sz w:val="24"/>
          <w:szCs w:val="24"/>
        </w:rPr>
      </w:pPr>
    </w:p>
    <w:p w:rsidR="00CF12D7" w:rsidRDefault="00CF12D7" w:rsidP="00A353D8">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2</w:t>
      </w:r>
      <w:r w:rsidR="00267747">
        <w:rPr>
          <w:rFonts w:ascii="Times New Roman" w:hAnsi="Times New Roman" w:cs="Times New Roman"/>
          <w:b/>
          <w:bCs/>
          <w:sz w:val="24"/>
          <w:szCs w:val="24"/>
        </w:rPr>
        <w:t>2</w:t>
      </w:r>
      <w:r>
        <w:rPr>
          <w:rFonts w:ascii="Times New Roman" w:hAnsi="Times New Roman" w:cs="Times New Roman"/>
          <w:b/>
          <w:bCs/>
          <w:sz w:val="24"/>
          <w:szCs w:val="24"/>
        </w:rPr>
        <w:t>.</w:t>
      </w:r>
      <w:r w:rsidR="00267747">
        <w:rPr>
          <w:rFonts w:ascii="Times New Roman" w:hAnsi="Times New Roman" w:cs="Times New Roman"/>
          <w:b/>
          <w:bCs/>
          <w:sz w:val="24"/>
          <w:szCs w:val="24"/>
        </w:rPr>
        <w:t>4</w:t>
      </w:r>
      <w:r>
        <w:rPr>
          <w:rFonts w:ascii="Times New Roman" w:hAnsi="Times New Roman" w:cs="Times New Roman"/>
          <w:b/>
          <w:bCs/>
          <w:sz w:val="24"/>
          <w:szCs w:val="24"/>
        </w:rPr>
        <w:t xml:space="preserve"> Meta e estratégia – FINANCIAMENTO DA EDUCAÇÃO</w:t>
      </w:r>
    </w:p>
    <w:p w:rsidR="00CF12D7" w:rsidRDefault="00CF12D7" w:rsidP="00A353D8">
      <w:pPr>
        <w:autoSpaceDE w:val="0"/>
        <w:autoSpaceDN w:val="0"/>
        <w:adjustRightInd w:val="0"/>
        <w:spacing w:after="0" w:line="240" w:lineRule="auto"/>
        <w:rPr>
          <w:rFonts w:ascii="Times New Roman" w:hAnsi="Times New Roman" w:cs="Times New Roman"/>
          <w:b/>
          <w:bCs/>
          <w:sz w:val="24"/>
          <w:szCs w:val="24"/>
        </w:rPr>
      </w:pPr>
    </w:p>
    <w:p w:rsidR="00CF12D7" w:rsidRDefault="00CF12D7" w:rsidP="00A353D8">
      <w:pPr>
        <w:autoSpaceDE w:val="0"/>
        <w:autoSpaceDN w:val="0"/>
        <w:adjustRightInd w:val="0"/>
        <w:spacing w:after="0" w:line="240" w:lineRule="auto"/>
        <w:rPr>
          <w:rFonts w:ascii="Times New Roman" w:hAnsi="Times New Roman" w:cs="Times New Roman"/>
          <w:b/>
          <w:bCs/>
          <w:sz w:val="24"/>
          <w:szCs w:val="24"/>
        </w:rPr>
      </w:pPr>
    </w:p>
    <w:p w:rsidR="00B21EA9" w:rsidRDefault="00B21EA9" w:rsidP="00B21EA9">
      <w:pPr>
        <w:autoSpaceDE w:val="0"/>
        <w:autoSpaceDN w:val="0"/>
        <w:adjustRightInd w:val="0"/>
        <w:spacing w:after="0" w:line="360" w:lineRule="auto"/>
        <w:ind w:firstLine="708"/>
        <w:jc w:val="both"/>
        <w:rPr>
          <w:rFonts w:ascii="Times New Roman" w:hAnsi="Times New Roman" w:cs="Times New Roman"/>
          <w:b/>
          <w:sz w:val="24"/>
          <w:szCs w:val="24"/>
        </w:rPr>
      </w:pPr>
      <w:r w:rsidRPr="00B21EA9">
        <w:rPr>
          <w:rFonts w:ascii="Times New Roman" w:hAnsi="Times New Roman" w:cs="Times New Roman"/>
          <w:b/>
          <w:bCs/>
          <w:sz w:val="24"/>
          <w:szCs w:val="24"/>
        </w:rPr>
        <w:t xml:space="preserve">Meta 20: </w:t>
      </w:r>
      <w:r w:rsidRPr="00B21EA9">
        <w:rPr>
          <w:rFonts w:ascii="Times New Roman" w:hAnsi="Times New Roman" w:cs="Times New Roman"/>
          <w:b/>
          <w:sz w:val="24"/>
          <w:szCs w:val="24"/>
        </w:rPr>
        <w:t>Ampliar os investimentos em Educação, através do aumento progressivo dos percentuais destinados a este setor</w:t>
      </w:r>
      <w:r w:rsidRPr="00B21EA9">
        <w:rPr>
          <w:rFonts w:ascii="Arial" w:hAnsi="Arial" w:cs="Arial"/>
          <w:b/>
          <w:sz w:val="24"/>
          <w:szCs w:val="24"/>
        </w:rPr>
        <w:t xml:space="preserve">, </w:t>
      </w:r>
      <w:r w:rsidRPr="00B21EA9">
        <w:rPr>
          <w:rFonts w:ascii="Times New Roman" w:hAnsi="Times New Roman" w:cs="Times New Roman"/>
          <w:b/>
          <w:sz w:val="24"/>
          <w:szCs w:val="24"/>
        </w:rPr>
        <w:t>levando em conta</w:t>
      </w:r>
      <w:r w:rsidR="00E42713">
        <w:rPr>
          <w:rFonts w:ascii="Times New Roman" w:hAnsi="Times New Roman" w:cs="Times New Roman"/>
          <w:b/>
          <w:sz w:val="24"/>
          <w:szCs w:val="24"/>
        </w:rPr>
        <w:t xml:space="preserve"> </w:t>
      </w:r>
      <w:r w:rsidRPr="00B21EA9">
        <w:rPr>
          <w:rFonts w:ascii="Times New Roman" w:hAnsi="Times New Roman" w:cs="Times New Roman"/>
          <w:b/>
          <w:sz w:val="24"/>
          <w:szCs w:val="24"/>
        </w:rPr>
        <w:t>os</w:t>
      </w:r>
      <w:r w:rsidR="00E42713">
        <w:rPr>
          <w:rFonts w:ascii="Times New Roman" w:hAnsi="Times New Roman" w:cs="Times New Roman"/>
          <w:b/>
          <w:sz w:val="24"/>
          <w:szCs w:val="24"/>
        </w:rPr>
        <w:t xml:space="preserve"> </w:t>
      </w:r>
      <w:r w:rsidRPr="00B21EA9">
        <w:rPr>
          <w:rFonts w:ascii="Times New Roman" w:hAnsi="Times New Roman" w:cs="Times New Roman"/>
          <w:b/>
          <w:sz w:val="24"/>
          <w:szCs w:val="24"/>
        </w:rPr>
        <w:t>repasses feitos pelo Estado e União.</w:t>
      </w:r>
    </w:p>
    <w:p w:rsidR="00B21EA9" w:rsidRPr="00B21EA9" w:rsidRDefault="00B21EA9" w:rsidP="00CF12D7">
      <w:pPr>
        <w:autoSpaceDE w:val="0"/>
        <w:autoSpaceDN w:val="0"/>
        <w:adjustRightInd w:val="0"/>
        <w:spacing w:after="0" w:line="360" w:lineRule="auto"/>
        <w:ind w:firstLine="709"/>
        <w:jc w:val="center"/>
        <w:rPr>
          <w:rFonts w:ascii="Times New Roman" w:hAnsi="Times New Roman" w:cs="Times New Roman"/>
          <w:b/>
          <w:bCs/>
          <w:sz w:val="24"/>
          <w:szCs w:val="24"/>
        </w:rPr>
      </w:pPr>
      <w:r w:rsidRPr="00B21EA9">
        <w:rPr>
          <w:rFonts w:ascii="Times New Roman" w:hAnsi="Times New Roman" w:cs="Times New Roman"/>
          <w:b/>
          <w:bCs/>
          <w:sz w:val="24"/>
          <w:szCs w:val="24"/>
        </w:rPr>
        <w:t>Estratégias:</w:t>
      </w:r>
    </w:p>
    <w:p w:rsidR="00B21EA9" w:rsidRPr="00B21EA9" w:rsidRDefault="00B21EA9" w:rsidP="00B21EA9">
      <w:pPr>
        <w:autoSpaceDE w:val="0"/>
        <w:autoSpaceDN w:val="0"/>
        <w:adjustRightInd w:val="0"/>
        <w:spacing w:after="0" w:line="360" w:lineRule="auto"/>
        <w:ind w:firstLine="709"/>
        <w:jc w:val="both"/>
        <w:rPr>
          <w:rFonts w:ascii="Times New Roman" w:hAnsi="Times New Roman" w:cs="Times New Roman"/>
          <w:bCs/>
          <w:sz w:val="24"/>
          <w:szCs w:val="24"/>
        </w:rPr>
      </w:pPr>
      <w:r w:rsidRPr="00B21EA9">
        <w:rPr>
          <w:rFonts w:ascii="Times New Roman" w:hAnsi="Times New Roman" w:cs="Times New Roman"/>
          <w:bCs/>
          <w:sz w:val="24"/>
          <w:szCs w:val="24"/>
        </w:rPr>
        <w:t xml:space="preserve">20.1 elaborar, no prazo do primeiro ano de vigência do PME, em regime de colaboração entre os entes federados, sob a coordenação da SEDUC-RS, UNDIME-RS e UNCME-RS, plano prevendo novas fontes de recursos e investimentos relativos aos percentuais dos PIB do Estado e dos Municípios, aumentando os percentuais dos PIB com o objetivo de aportar os recursos necessários para a composição da meta nacional; </w:t>
      </w:r>
    </w:p>
    <w:p w:rsidR="00B21EA9" w:rsidRPr="00B21EA9" w:rsidRDefault="00B21EA9" w:rsidP="00B21EA9">
      <w:pPr>
        <w:autoSpaceDE w:val="0"/>
        <w:autoSpaceDN w:val="0"/>
        <w:adjustRightInd w:val="0"/>
        <w:spacing w:after="0" w:line="360" w:lineRule="auto"/>
        <w:ind w:firstLine="709"/>
        <w:jc w:val="both"/>
        <w:rPr>
          <w:rFonts w:ascii="Times New Roman" w:hAnsi="Times New Roman" w:cs="Times New Roman"/>
          <w:bCs/>
          <w:sz w:val="24"/>
          <w:szCs w:val="24"/>
        </w:rPr>
      </w:pPr>
      <w:r w:rsidRPr="00B21EA9">
        <w:rPr>
          <w:rFonts w:ascii="Times New Roman" w:hAnsi="Times New Roman" w:cs="Times New Roman"/>
          <w:bCs/>
          <w:sz w:val="24"/>
          <w:szCs w:val="24"/>
        </w:rPr>
        <w:t>20.2 acompanhar regularmente indicadores de investimentos e tipos de despesas per capita por aluno em todas as etapas da educação pública;</w:t>
      </w:r>
    </w:p>
    <w:p w:rsidR="00B21EA9" w:rsidRPr="00B21EA9" w:rsidRDefault="00B21EA9" w:rsidP="00B21EA9">
      <w:pPr>
        <w:autoSpaceDE w:val="0"/>
        <w:autoSpaceDN w:val="0"/>
        <w:adjustRightInd w:val="0"/>
        <w:spacing w:after="0" w:line="360" w:lineRule="auto"/>
        <w:ind w:firstLine="709"/>
        <w:jc w:val="both"/>
        <w:rPr>
          <w:rFonts w:ascii="Times New Roman" w:hAnsi="Times New Roman" w:cs="Times New Roman"/>
          <w:bCs/>
          <w:sz w:val="24"/>
          <w:szCs w:val="24"/>
        </w:rPr>
      </w:pPr>
      <w:r w:rsidRPr="00B21EA9">
        <w:rPr>
          <w:rFonts w:ascii="Times New Roman" w:hAnsi="Times New Roman" w:cs="Times New Roman"/>
          <w:bCs/>
          <w:sz w:val="24"/>
          <w:szCs w:val="24"/>
        </w:rPr>
        <w:t xml:space="preserve">20.3 implementar, a partir da regulamentação nas esferas nacional e estadual, o Custo Aluno Qualidade (CAQ) como parâmetro para o financiamento da educação em todas etapas e modalidades da Educação Básica no Estado, a partir do cálculo e do acompanhamento regular dos indicadores de gastos educacionais e investimentos em qualificação e remuneração do pessoal docente e dos demais profissionais da educação pública, em aquisição, manutenção, construção e conservação de instalações e equipamentos necessários ao ensino, aquisição de material didático-escolar, alimentação, transporte escolar e investimentos em tecnologia da comunicação, instalação e conservação, equipamentos necessários ao ensino com funcionamento pleno, com funcionários </w:t>
      </w:r>
      <w:r w:rsidRPr="00B21EA9">
        <w:rPr>
          <w:rFonts w:ascii="Times New Roman" w:hAnsi="Times New Roman" w:cs="Times New Roman"/>
          <w:bCs/>
          <w:sz w:val="24"/>
          <w:szCs w:val="24"/>
        </w:rPr>
        <w:lastRenderedPageBreak/>
        <w:t>habilitados para assumir os departamentos da escola, maior salário para os professores como incentivo, ajuda de custo para serem empregados em materiais;</w:t>
      </w:r>
    </w:p>
    <w:p w:rsidR="00B21EA9" w:rsidRPr="00B21EA9" w:rsidRDefault="00B21EA9" w:rsidP="00B21EA9">
      <w:pPr>
        <w:autoSpaceDE w:val="0"/>
        <w:autoSpaceDN w:val="0"/>
        <w:adjustRightInd w:val="0"/>
        <w:spacing w:after="0" w:line="360" w:lineRule="auto"/>
        <w:ind w:firstLine="709"/>
        <w:jc w:val="both"/>
        <w:rPr>
          <w:rFonts w:ascii="Times New Roman" w:hAnsi="Times New Roman" w:cs="Times New Roman"/>
          <w:sz w:val="24"/>
          <w:szCs w:val="24"/>
        </w:rPr>
      </w:pPr>
      <w:r w:rsidRPr="00B21EA9">
        <w:rPr>
          <w:rFonts w:ascii="Times New Roman" w:hAnsi="Times New Roman" w:cs="Times New Roman"/>
          <w:sz w:val="24"/>
          <w:szCs w:val="24"/>
        </w:rPr>
        <w:t>20.4 assegurar recursos para a implantação do PME nos planos plurianuais do Município, vinculados a repasses do Estado e da União;</w:t>
      </w:r>
    </w:p>
    <w:p w:rsidR="00B21EA9" w:rsidRPr="00B21EA9" w:rsidRDefault="00B21EA9" w:rsidP="00B21EA9">
      <w:pPr>
        <w:autoSpaceDE w:val="0"/>
        <w:autoSpaceDN w:val="0"/>
        <w:adjustRightInd w:val="0"/>
        <w:spacing w:after="0" w:line="360" w:lineRule="auto"/>
        <w:ind w:firstLine="709"/>
        <w:jc w:val="both"/>
        <w:rPr>
          <w:rFonts w:ascii="Times New Roman" w:hAnsi="Times New Roman" w:cs="Times New Roman"/>
          <w:sz w:val="24"/>
          <w:szCs w:val="24"/>
        </w:rPr>
      </w:pPr>
      <w:r w:rsidRPr="00B21EA9">
        <w:rPr>
          <w:rFonts w:ascii="Times New Roman" w:hAnsi="Times New Roman" w:cs="Times New Roman"/>
          <w:sz w:val="24"/>
          <w:szCs w:val="24"/>
        </w:rPr>
        <w:t>20.5 elaborar a proposta orçamentária anual da Secretaria Municipal da Educação com base em levantamento das principais necessidades da rede escolar, levantadas pelos conselhos deliberativos e demais órgãos competentes;</w:t>
      </w:r>
    </w:p>
    <w:p w:rsidR="00B21EA9" w:rsidRPr="00B21EA9" w:rsidRDefault="00B21EA9" w:rsidP="00B21EA9">
      <w:pPr>
        <w:autoSpaceDE w:val="0"/>
        <w:autoSpaceDN w:val="0"/>
        <w:adjustRightInd w:val="0"/>
        <w:spacing w:after="0" w:line="360" w:lineRule="auto"/>
        <w:ind w:firstLine="709"/>
        <w:jc w:val="both"/>
      </w:pPr>
      <w:r w:rsidRPr="00B21EA9">
        <w:rPr>
          <w:rFonts w:ascii="Times New Roman" w:hAnsi="Times New Roman" w:cs="Times New Roman"/>
          <w:sz w:val="24"/>
          <w:szCs w:val="24"/>
        </w:rPr>
        <w:t>20.6 viabilizar a divulgação das prestações de conta em linguagem acessível para a população, a partir da aprovação do PME;</w:t>
      </w:r>
    </w:p>
    <w:p w:rsidR="00B21EA9" w:rsidRPr="00B21EA9" w:rsidRDefault="004E584C" w:rsidP="00B21EA9">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20.7 a</w:t>
      </w:r>
      <w:r w:rsidR="00B21EA9" w:rsidRPr="00B21EA9">
        <w:rPr>
          <w:rFonts w:ascii="Times New Roman" w:hAnsi="Times New Roman" w:cs="Times New Roman"/>
          <w:sz w:val="24"/>
          <w:szCs w:val="24"/>
        </w:rPr>
        <w:t>perfeiçoar e ampliar, a partir da aprovação deste Plano, sob coordenação da UNDIME-RS em parceria com o Tribunal de Contas do Estado (TCE-RS), mecanismos de acompanhamento da arrecadação de impostos e das transferências de recursos e da contribuição social do salário-educação, possibilitando que os conselhos municipais de educação, que possuem a competência de acompanhamento de controle social e fiscalização, possam exercer suas funções de fiscalização e de controle social na aplicação adequada dos recursos destinados à educação;</w:t>
      </w:r>
      <w:r w:rsidR="00B21EA9" w:rsidRPr="00B21EA9">
        <w:rPr>
          <w:rFonts w:ascii="Times New Roman" w:hAnsi="Times New Roman" w:cs="Times New Roman"/>
          <w:sz w:val="24"/>
          <w:szCs w:val="24"/>
        </w:rPr>
        <w:cr/>
      </w:r>
      <w:r>
        <w:rPr>
          <w:rFonts w:ascii="Times New Roman" w:hAnsi="Times New Roman" w:cs="Times New Roman"/>
          <w:sz w:val="24"/>
          <w:szCs w:val="24"/>
        </w:rPr>
        <w:t xml:space="preserve">           </w:t>
      </w:r>
      <w:r w:rsidR="00B21EA9" w:rsidRPr="00B21EA9">
        <w:rPr>
          <w:rFonts w:ascii="Times New Roman" w:hAnsi="Times New Roman" w:cs="Times New Roman"/>
          <w:sz w:val="24"/>
          <w:szCs w:val="24"/>
        </w:rPr>
        <w:t xml:space="preserve">20.8 </w:t>
      </w:r>
      <w:r>
        <w:rPr>
          <w:rFonts w:ascii="Times New Roman" w:hAnsi="Times New Roman" w:cs="Times New Roman"/>
          <w:sz w:val="24"/>
          <w:szCs w:val="24"/>
        </w:rPr>
        <w:t>d</w:t>
      </w:r>
      <w:r w:rsidR="00B21EA9" w:rsidRPr="00B21EA9">
        <w:rPr>
          <w:rFonts w:ascii="Times New Roman" w:hAnsi="Times New Roman" w:cs="Times New Roman"/>
          <w:sz w:val="24"/>
          <w:szCs w:val="24"/>
        </w:rPr>
        <w:t>efinir, no prazo de 1 (um) ano da vigência deste PME, sob coordenação da UNDIME-RS, do Conselho Municipal de Educação e da UNCME-RS, normas relativas aos padrões mínimos de qualidade de ensino para a Educação Básica pública, os quais serão referência para o estabelecimento do Custo Aluno Qualidade (CAQ);</w:t>
      </w:r>
    </w:p>
    <w:p w:rsidR="00B21EA9" w:rsidRPr="00B21EA9" w:rsidRDefault="00B21EA9" w:rsidP="00B21EA9">
      <w:pPr>
        <w:autoSpaceDE w:val="0"/>
        <w:autoSpaceDN w:val="0"/>
        <w:adjustRightInd w:val="0"/>
        <w:spacing w:after="0" w:line="360" w:lineRule="auto"/>
        <w:ind w:firstLine="709"/>
        <w:jc w:val="both"/>
        <w:rPr>
          <w:rFonts w:ascii="Times New Roman" w:hAnsi="Times New Roman" w:cs="Times New Roman"/>
          <w:sz w:val="24"/>
          <w:szCs w:val="24"/>
        </w:rPr>
      </w:pPr>
      <w:r w:rsidRPr="00B21EA9">
        <w:rPr>
          <w:rFonts w:ascii="Times New Roman" w:hAnsi="Times New Roman" w:cs="Times New Roman"/>
          <w:sz w:val="24"/>
          <w:szCs w:val="24"/>
        </w:rPr>
        <w:t>20.9 garantir, a partir da aprovação deste Plano de Educação, a transparência na aplicação dos recursos do Fundo de Manutenção e Desenvolvimento da Educação Básica e de Valorização do Magistério (FUNDEB), de tal forma que os Conselhos Municipais de Acompanhamento e Controle Social possam acessar os dados e fiscalizar a aplicação desses recursos e, ainda, que se garanta divulgação para a comunidade, informando a origem e o destino dos recursos financeiros recebidos e que haja aplicação real dos recursos do pré-sal na educação;</w:t>
      </w:r>
    </w:p>
    <w:p w:rsidR="00B21EA9" w:rsidRPr="00B21EA9" w:rsidRDefault="00B21EA9" w:rsidP="00B21EA9">
      <w:pPr>
        <w:autoSpaceDE w:val="0"/>
        <w:autoSpaceDN w:val="0"/>
        <w:adjustRightInd w:val="0"/>
        <w:spacing w:after="0" w:line="360" w:lineRule="auto"/>
        <w:ind w:firstLine="709"/>
        <w:jc w:val="both"/>
        <w:rPr>
          <w:rFonts w:ascii="Times New Roman" w:hAnsi="Times New Roman" w:cs="Times New Roman"/>
          <w:sz w:val="24"/>
          <w:szCs w:val="24"/>
        </w:rPr>
      </w:pPr>
      <w:r w:rsidRPr="00B21EA9">
        <w:rPr>
          <w:rFonts w:ascii="Times New Roman" w:hAnsi="Times New Roman" w:cs="Times New Roman"/>
          <w:sz w:val="24"/>
          <w:szCs w:val="24"/>
        </w:rPr>
        <w:t>20.10 orientar o orçamento municipal de modo a cumprir as vinculações constitucionais para garantir padrões mínimos de qualidade do Ensino;</w:t>
      </w:r>
    </w:p>
    <w:p w:rsidR="00B21EA9" w:rsidRPr="00B21EA9" w:rsidRDefault="00B21EA9" w:rsidP="00B21EA9">
      <w:pPr>
        <w:autoSpaceDE w:val="0"/>
        <w:autoSpaceDN w:val="0"/>
        <w:adjustRightInd w:val="0"/>
        <w:spacing w:after="0" w:line="360" w:lineRule="auto"/>
        <w:ind w:firstLine="709"/>
        <w:jc w:val="both"/>
        <w:rPr>
          <w:rFonts w:ascii="Times New Roman" w:hAnsi="Times New Roman" w:cs="Times New Roman"/>
          <w:sz w:val="24"/>
          <w:szCs w:val="24"/>
        </w:rPr>
      </w:pPr>
      <w:r w:rsidRPr="00B21EA9">
        <w:rPr>
          <w:rFonts w:ascii="Times New Roman" w:hAnsi="Times New Roman" w:cs="Times New Roman"/>
          <w:sz w:val="24"/>
          <w:szCs w:val="24"/>
        </w:rPr>
        <w:t xml:space="preserve">20.11 assegurar, durante o período de vigência do PME, o planejamento de ações Inter setoriais, que envolvam as secretarias de Saúde, Serviços Públicos, Meio Ambientes, </w:t>
      </w:r>
      <w:r w:rsidRPr="00B21EA9">
        <w:rPr>
          <w:rFonts w:ascii="Times New Roman" w:hAnsi="Times New Roman" w:cs="Times New Roman"/>
          <w:sz w:val="24"/>
          <w:szCs w:val="24"/>
        </w:rPr>
        <w:lastRenderedPageBreak/>
        <w:t>Trabalho e Ação Social, Desenvolvimento Urbano na execução de programas e projetos da Secretaria Municipal da Educação;</w:t>
      </w:r>
    </w:p>
    <w:p w:rsidR="00B21EA9" w:rsidRPr="00B21EA9" w:rsidRDefault="00B21EA9" w:rsidP="00B21EA9">
      <w:pPr>
        <w:autoSpaceDE w:val="0"/>
        <w:autoSpaceDN w:val="0"/>
        <w:adjustRightInd w:val="0"/>
        <w:spacing w:after="0" w:line="360" w:lineRule="auto"/>
        <w:ind w:firstLine="709"/>
        <w:jc w:val="both"/>
        <w:rPr>
          <w:rFonts w:ascii="Arial" w:hAnsi="Arial" w:cs="Arial"/>
          <w:sz w:val="24"/>
          <w:szCs w:val="24"/>
        </w:rPr>
      </w:pPr>
      <w:r w:rsidRPr="00B21EA9">
        <w:rPr>
          <w:rFonts w:ascii="Times New Roman" w:hAnsi="Times New Roman" w:cs="Times New Roman"/>
          <w:sz w:val="24"/>
          <w:szCs w:val="24"/>
        </w:rPr>
        <w:t>20.12 fomentar e apoiar atividades de estudo e pesquisa na área de educação, visando à melhoria dos índices de qualidade do sistema municipal de ensino</w:t>
      </w:r>
      <w:r w:rsidRPr="00B21EA9">
        <w:rPr>
          <w:rFonts w:ascii="Arial" w:hAnsi="Arial" w:cs="Arial"/>
          <w:sz w:val="24"/>
          <w:szCs w:val="24"/>
        </w:rPr>
        <w:t>;</w:t>
      </w:r>
    </w:p>
    <w:p w:rsidR="00B21EA9" w:rsidRPr="00B21EA9" w:rsidRDefault="00B21EA9" w:rsidP="00B21EA9">
      <w:pPr>
        <w:autoSpaceDE w:val="0"/>
        <w:autoSpaceDN w:val="0"/>
        <w:adjustRightInd w:val="0"/>
        <w:spacing w:after="0" w:line="360" w:lineRule="auto"/>
        <w:ind w:firstLine="709"/>
        <w:jc w:val="both"/>
        <w:rPr>
          <w:rFonts w:ascii="Times New Roman" w:hAnsi="Times New Roman" w:cs="Times New Roman"/>
          <w:sz w:val="24"/>
          <w:szCs w:val="24"/>
        </w:rPr>
      </w:pPr>
      <w:r w:rsidRPr="00B21EA9">
        <w:rPr>
          <w:rFonts w:ascii="Times New Roman" w:hAnsi="Times New Roman" w:cs="Times New Roman"/>
          <w:sz w:val="24"/>
          <w:szCs w:val="24"/>
        </w:rPr>
        <w:t>20.13 Construir novas escolas públicas que atendam à demanda comprovada a partir de estudos realizados pelos órgãos competentes, observando a acessibilidade;</w:t>
      </w:r>
    </w:p>
    <w:p w:rsidR="00B21EA9" w:rsidRPr="00B21EA9" w:rsidRDefault="00B21EA9" w:rsidP="00B21EA9">
      <w:pPr>
        <w:autoSpaceDE w:val="0"/>
        <w:autoSpaceDN w:val="0"/>
        <w:adjustRightInd w:val="0"/>
        <w:spacing w:after="0" w:line="360" w:lineRule="auto"/>
        <w:ind w:firstLine="709"/>
        <w:jc w:val="both"/>
        <w:rPr>
          <w:rFonts w:ascii="Times New Roman" w:hAnsi="Times New Roman" w:cs="Times New Roman"/>
          <w:sz w:val="24"/>
          <w:szCs w:val="24"/>
        </w:rPr>
      </w:pPr>
      <w:r w:rsidRPr="00B21EA9">
        <w:rPr>
          <w:rFonts w:ascii="Times New Roman" w:hAnsi="Times New Roman" w:cs="Times New Roman"/>
          <w:sz w:val="24"/>
          <w:szCs w:val="24"/>
        </w:rPr>
        <w:t>20.14 renovar, gradualmente, a frota para prestação do serviço de transporte escolar, seja por parceria com o Estado do Rio Grande do Sul, com a União ou com recurso próprio;</w:t>
      </w:r>
    </w:p>
    <w:p w:rsidR="00B21EA9" w:rsidRPr="00B21EA9" w:rsidRDefault="00B21EA9" w:rsidP="00B21EA9">
      <w:pPr>
        <w:autoSpaceDE w:val="0"/>
        <w:autoSpaceDN w:val="0"/>
        <w:adjustRightInd w:val="0"/>
        <w:spacing w:after="0" w:line="360" w:lineRule="auto"/>
        <w:ind w:firstLine="709"/>
        <w:jc w:val="both"/>
        <w:rPr>
          <w:rFonts w:ascii="Times New Roman" w:hAnsi="Times New Roman" w:cs="Times New Roman"/>
          <w:sz w:val="24"/>
          <w:szCs w:val="24"/>
        </w:rPr>
      </w:pPr>
      <w:r w:rsidRPr="00B21EA9">
        <w:rPr>
          <w:rFonts w:ascii="Times New Roman" w:hAnsi="Times New Roman" w:cs="Times New Roman"/>
          <w:sz w:val="24"/>
          <w:szCs w:val="24"/>
        </w:rPr>
        <w:t xml:space="preserve">20.15 garantir padrões adequados de </w:t>
      </w:r>
      <w:r w:rsidR="00E42713">
        <w:rPr>
          <w:rFonts w:ascii="Times New Roman" w:hAnsi="Times New Roman" w:cs="Times New Roman"/>
          <w:sz w:val="24"/>
          <w:szCs w:val="24"/>
        </w:rPr>
        <w:t>infra-estrutura</w:t>
      </w:r>
      <w:r w:rsidRPr="00B21EA9">
        <w:rPr>
          <w:rFonts w:ascii="Times New Roman" w:hAnsi="Times New Roman" w:cs="Times New Roman"/>
          <w:sz w:val="24"/>
          <w:szCs w:val="24"/>
        </w:rPr>
        <w:t xml:space="preserve"> dos prédios escolares com espaços diferenciados dotados de ventilação, iluminação, insolação, com condições sanitárias adequadas e acessibilidade.</w:t>
      </w:r>
    </w:p>
    <w:p w:rsidR="00B21EA9" w:rsidRPr="00CF12D7" w:rsidRDefault="00CF12D7" w:rsidP="002411D5">
      <w:pPr>
        <w:spacing w:after="0" w:line="36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20.16 incentivar os professores a trabalharem com os alunos sobre a educação fiscal para conscientizar a comunidade, buscando aumentar a arrecadação do município.</w:t>
      </w:r>
    </w:p>
    <w:p w:rsidR="0054081C" w:rsidRPr="0054081C" w:rsidRDefault="0054081C" w:rsidP="0054081C">
      <w:pPr>
        <w:spacing w:after="0" w:line="360" w:lineRule="auto"/>
        <w:jc w:val="both"/>
        <w:rPr>
          <w:rFonts w:ascii="Times New Roman" w:hAnsi="Times New Roman" w:cs="Times New Roman"/>
          <w:color w:val="FF0000"/>
          <w:sz w:val="24"/>
          <w:szCs w:val="24"/>
        </w:rPr>
      </w:pPr>
    </w:p>
    <w:p w:rsidR="0054081C" w:rsidRDefault="0054081C" w:rsidP="0054081C">
      <w:pPr>
        <w:spacing w:after="0" w:line="360" w:lineRule="auto"/>
        <w:jc w:val="both"/>
        <w:rPr>
          <w:rFonts w:ascii="Times New Roman" w:hAnsi="Times New Roman" w:cs="Times New Roman"/>
          <w:b/>
          <w:color w:val="FF0000"/>
          <w:sz w:val="24"/>
          <w:szCs w:val="24"/>
        </w:rPr>
      </w:pPr>
    </w:p>
    <w:p w:rsidR="00780316" w:rsidRDefault="00E76C10" w:rsidP="00780316">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2</w:t>
      </w:r>
      <w:r w:rsidR="00267747">
        <w:rPr>
          <w:rFonts w:ascii="Times New Roman" w:hAnsi="Times New Roman" w:cs="Times New Roman"/>
          <w:b/>
          <w:bCs/>
          <w:sz w:val="24"/>
          <w:szCs w:val="24"/>
        </w:rPr>
        <w:t>3</w:t>
      </w:r>
      <w:r w:rsidR="004E584C">
        <w:rPr>
          <w:rFonts w:ascii="Times New Roman" w:hAnsi="Times New Roman" w:cs="Times New Roman"/>
          <w:b/>
          <w:bCs/>
          <w:sz w:val="24"/>
          <w:szCs w:val="24"/>
        </w:rPr>
        <w:t xml:space="preserve">. </w:t>
      </w:r>
      <w:r w:rsidR="00780316">
        <w:rPr>
          <w:rFonts w:ascii="Times New Roman" w:hAnsi="Times New Roman" w:cs="Times New Roman"/>
          <w:b/>
          <w:bCs/>
          <w:sz w:val="24"/>
          <w:szCs w:val="24"/>
        </w:rPr>
        <w:t xml:space="preserve">ACOMPANHAMENTO E AVALIAÇÃO DO PLANO MUNICIPAL </w:t>
      </w: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O Plano Municipal de Educação do município de Tenente Portela, cumpre o papel de estabelecer as políticas de educação para os próximos dez anos, a partir da vontade emanada dos diferentes setores da sociedade.</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Não basta termos um texto com diretrizes, normas e objetivos, é necessário que toda a comunidade acompanhe o desenvolvimento das metas e ações aqui definidas estando atenta para implementação daquilo que planejou e, também, as correções, que ao longo dos dez anos, se fizerem necessárias.</w:t>
      </w:r>
    </w:p>
    <w:p w:rsidR="00780316" w:rsidRDefault="00780316" w:rsidP="00780316">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Integrarão os fóruns de avaliação, a sociedade civil, os professores, representantes dos diversos conselhos em funcionamento no município, Conselhos Escolares, Conselho Municipal de Educação, Secretaria Municipal de Educação, Conselho Tutelar e outras instituições. Ressa</w:t>
      </w:r>
      <w:r w:rsidR="00456848">
        <w:rPr>
          <w:rFonts w:ascii="Times New Roman" w:hAnsi="Times New Roman" w:cs="Times New Roman"/>
          <w:sz w:val="24"/>
          <w:szCs w:val="24"/>
        </w:rPr>
        <w:t>ltamos que os objetivos e metas</w:t>
      </w:r>
      <w:r>
        <w:rPr>
          <w:rFonts w:ascii="Times New Roman" w:hAnsi="Times New Roman" w:cs="Times New Roman"/>
          <w:sz w:val="24"/>
          <w:szCs w:val="24"/>
        </w:rPr>
        <w:t xml:space="preserve"> que norteiam este plano, só terão sucesso com o envolvimento de toda comunidade local.</w:t>
      </w:r>
    </w:p>
    <w:p w:rsidR="00775348" w:rsidRPr="004A7D47" w:rsidRDefault="00775348" w:rsidP="00775348">
      <w:pPr>
        <w:autoSpaceDE w:val="0"/>
        <w:autoSpaceDN w:val="0"/>
        <w:adjustRightInd w:val="0"/>
        <w:spacing w:after="0" w:line="360" w:lineRule="auto"/>
        <w:ind w:firstLine="708"/>
        <w:jc w:val="both"/>
        <w:rPr>
          <w:rFonts w:ascii="Times New Roman" w:hAnsi="Times New Roman" w:cs="Times New Roman"/>
          <w:sz w:val="24"/>
          <w:szCs w:val="24"/>
        </w:rPr>
      </w:pPr>
      <w:r w:rsidRPr="004A7D47">
        <w:rPr>
          <w:rFonts w:ascii="Times New Roman" w:hAnsi="Times New Roman" w:cs="Times New Roman"/>
          <w:sz w:val="24"/>
          <w:szCs w:val="24"/>
        </w:rPr>
        <w:t xml:space="preserve">De forma articulada com o Plano Nacional de Educação (PNE) e o Plano Estadual de Educação (PEE) e em consonância com a Constituição Federal de 1988, com a Lei de </w:t>
      </w:r>
      <w:r w:rsidRPr="004A7D47">
        <w:rPr>
          <w:rFonts w:ascii="Times New Roman" w:hAnsi="Times New Roman" w:cs="Times New Roman"/>
          <w:sz w:val="24"/>
          <w:szCs w:val="24"/>
        </w:rPr>
        <w:lastRenderedPageBreak/>
        <w:t>Diretrizes e Bases da Educação Nacional nº 9394/96, o PME responde as expectativas e especificidades da educação para atender aos anseios da comunidade portelense.</w:t>
      </w:r>
    </w:p>
    <w:p w:rsidR="00775348" w:rsidRPr="004A7D47" w:rsidRDefault="00775348" w:rsidP="00775348">
      <w:pPr>
        <w:autoSpaceDE w:val="0"/>
        <w:autoSpaceDN w:val="0"/>
        <w:adjustRightInd w:val="0"/>
        <w:spacing w:after="0" w:line="360" w:lineRule="auto"/>
        <w:ind w:firstLine="708"/>
        <w:jc w:val="both"/>
        <w:rPr>
          <w:rFonts w:ascii="Times New Roman" w:hAnsi="Times New Roman" w:cs="Times New Roman"/>
          <w:sz w:val="24"/>
          <w:szCs w:val="24"/>
        </w:rPr>
      </w:pPr>
      <w:r w:rsidRPr="004A7D47">
        <w:rPr>
          <w:rFonts w:ascii="Times New Roman" w:hAnsi="Times New Roman" w:cs="Times New Roman"/>
          <w:sz w:val="24"/>
          <w:szCs w:val="24"/>
        </w:rPr>
        <w:t>Uma realidade que, tendo em vista a adequação às constantes mudanças sofridas pela sociedade, precisa ser constantemente considerada. Nesse contexto, faz-se necessário criar mecanismos de acompanhamento e avaliação da implementação do mesmo</w:t>
      </w:r>
      <w:r w:rsidRPr="0054081C">
        <w:rPr>
          <w:rFonts w:ascii="Times New Roman" w:hAnsi="Times New Roman" w:cs="Times New Roman"/>
          <w:color w:val="FF0000"/>
          <w:sz w:val="24"/>
          <w:szCs w:val="24"/>
        </w:rPr>
        <w:t xml:space="preserve">, </w:t>
      </w:r>
      <w:r w:rsidRPr="004A7D47">
        <w:rPr>
          <w:rFonts w:ascii="Times New Roman" w:hAnsi="Times New Roman" w:cs="Times New Roman"/>
          <w:sz w:val="24"/>
          <w:szCs w:val="24"/>
        </w:rPr>
        <w:t>assegurando que prioridades sejam respeitadas, atingindo objetivos e metas estabelecidos através da análise de resultados e redirecionamento de estratégias e execução.</w:t>
      </w:r>
    </w:p>
    <w:p w:rsidR="00775348" w:rsidRPr="004A7D47" w:rsidRDefault="00775348" w:rsidP="00775348">
      <w:pPr>
        <w:autoSpaceDE w:val="0"/>
        <w:autoSpaceDN w:val="0"/>
        <w:adjustRightInd w:val="0"/>
        <w:spacing w:after="0" w:line="360" w:lineRule="auto"/>
        <w:ind w:firstLine="708"/>
        <w:jc w:val="both"/>
        <w:rPr>
          <w:rFonts w:ascii="Times New Roman" w:hAnsi="Times New Roman" w:cs="Times New Roman"/>
          <w:sz w:val="24"/>
          <w:szCs w:val="24"/>
        </w:rPr>
      </w:pPr>
      <w:r w:rsidRPr="004A7D47">
        <w:rPr>
          <w:rFonts w:ascii="Times New Roman" w:hAnsi="Times New Roman" w:cs="Times New Roman"/>
          <w:sz w:val="24"/>
          <w:szCs w:val="24"/>
        </w:rPr>
        <w:t>De acordo com determinação prevista em legislação afim, o Fórum Municipal de Educação, por meio de seus membros e comissões instituídas, acompanhará e avaliará o PME após sua aprovação. É importante ressaltar que o respectivo órgão contará com o apoio e assessoramento técnico e financeiro da Secretaria Municipal de Educação.</w:t>
      </w:r>
    </w:p>
    <w:p w:rsidR="00780316" w:rsidRPr="004A7D47" w:rsidRDefault="00775348" w:rsidP="00775348">
      <w:pPr>
        <w:autoSpaceDE w:val="0"/>
        <w:autoSpaceDN w:val="0"/>
        <w:adjustRightInd w:val="0"/>
        <w:spacing w:after="0" w:line="360" w:lineRule="auto"/>
        <w:ind w:firstLine="708"/>
        <w:jc w:val="both"/>
        <w:rPr>
          <w:rFonts w:ascii="Times New Roman" w:hAnsi="Times New Roman" w:cs="Times New Roman"/>
          <w:sz w:val="24"/>
          <w:szCs w:val="24"/>
        </w:rPr>
      </w:pPr>
      <w:r w:rsidRPr="004A7D47">
        <w:rPr>
          <w:rFonts w:ascii="Times New Roman" w:hAnsi="Times New Roman" w:cs="Times New Roman"/>
          <w:sz w:val="24"/>
          <w:szCs w:val="24"/>
        </w:rPr>
        <w:t>A Comissão trabalhará na implantação do PME, registrando, sistematizando e analisando, constantemente, o desenvolvimento das ações, operacionalizando as metas estabelecidas e realizando avaliações com levantamentos periódicos dos resultados alcançados e replanejamento de novas ações. Para que a sociedade civil possa acompanhar a execução e a avaliação do PME, serão realizadas, de três em três anos, encontros com o objetivo de promover balanços dos resultados alcançados, garantindo o princípio da participação e o exercício da democracia. Extraordinariamente, a primeira revisão deverá ser realizada dois anos após a aprovação do Plano Nacional de Educação, tendo em vista a sua melhor atualização e articulação como o mesmo, bem com a participação da sociedade civil e organizada, numa tentativa de correção do longo período entre a sua elaboração e aprovação pela Câmara Municipal.</w:t>
      </w:r>
    </w:p>
    <w:p w:rsidR="00E76C10" w:rsidRDefault="00E76C10" w:rsidP="00780316">
      <w:pPr>
        <w:autoSpaceDE w:val="0"/>
        <w:autoSpaceDN w:val="0"/>
        <w:adjustRightInd w:val="0"/>
        <w:spacing w:after="0" w:line="240" w:lineRule="auto"/>
        <w:jc w:val="both"/>
        <w:rPr>
          <w:rFonts w:ascii="Calibri" w:hAnsi="Calibri" w:cs="Calibri"/>
        </w:rPr>
      </w:pPr>
    </w:p>
    <w:p w:rsidR="00E76C10" w:rsidRDefault="00E76C10" w:rsidP="00780316">
      <w:pPr>
        <w:autoSpaceDE w:val="0"/>
        <w:autoSpaceDN w:val="0"/>
        <w:adjustRightInd w:val="0"/>
        <w:spacing w:after="0" w:line="240" w:lineRule="auto"/>
        <w:jc w:val="both"/>
        <w:rPr>
          <w:rFonts w:ascii="Calibri" w:hAnsi="Calibri" w:cs="Calibri"/>
        </w:rPr>
      </w:pPr>
    </w:p>
    <w:p w:rsidR="00E76C10" w:rsidRDefault="00E76C10" w:rsidP="00780316">
      <w:pPr>
        <w:autoSpaceDE w:val="0"/>
        <w:autoSpaceDN w:val="0"/>
        <w:adjustRightInd w:val="0"/>
        <w:spacing w:after="0" w:line="240" w:lineRule="auto"/>
        <w:jc w:val="both"/>
        <w:rPr>
          <w:rFonts w:ascii="Calibri" w:hAnsi="Calibri" w:cs="Calibri"/>
        </w:rPr>
      </w:pPr>
    </w:p>
    <w:p w:rsidR="00E76C10" w:rsidRDefault="00E76C10" w:rsidP="00780316">
      <w:pPr>
        <w:autoSpaceDE w:val="0"/>
        <w:autoSpaceDN w:val="0"/>
        <w:adjustRightInd w:val="0"/>
        <w:spacing w:after="0" w:line="240" w:lineRule="auto"/>
        <w:jc w:val="both"/>
        <w:rPr>
          <w:rFonts w:ascii="Calibri" w:hAnsi="Calibri" w:cs="Calibri"/>
        </w:rPr>
      </w:pPr>
    </w:p>
    <w:p w:rsidR="00E76C10" w:rsidRDefault="00E76C10" w:rsidP="00780316">
      <w:pPr>
        <w:autoSpaceDE w:val="0"/>
        <w:autoSpaceDN w:val="0"/>
        <w:adjustRightInd w:val="0"/>
        <w:spacing w:after="0" w:line="240" w:lineRule="auto"/>
        <w:jc w:val="both"/>
        <w:rPr>
          <w:rFonts w:ascii="Calibri" w:hAnsi="Calibri" w:cs="Calibri"/>
        </w:rPr>
      </w:pPr>
    </w:p>
    <w:p w:rsidR="00E76C10" w:rsidRDefault="00E76C10" w:rsidP="00780316">
      <w:pPr>
        <w:autoSpaceDE w:val="0"/>
        <w:autoSpaceDN w:val="0"/>
        <w:adjustRightInd w:val="0"/>
        <w:spacing w:after="0" w:line="240" w:lineRule="auto"/>
        <w:jc w:val="both"/>
        <w:rPr>
          <w:rFonts w:ascii="Calibri" w:hAnsi="Calibri" w:cs="Calibri"/>
        </w:rPr>
      </w:pPr>
    </w:p>
    <w:p w:rsidR="00E76C10" w:rsidRDefault="00E76C10" w:rsidP="00780316">
      <w:pPr>
        <w:autoSpaceDE w:val="0"/>
        <w:autoSpaceDN w:val="0"/>
        <w:adjustRightInd w:val="0"/>
        <w:spacing w:after="0" w:line="240" w:lineRule="auto"/>
        <w:jc w:val="both"/>
        <w:rPr>
          <w:rFonts w:ascii="Calibri" w:hAnsi="Calibri" w:cs="Calibri"/>
        </w:rPr>
      </w:pPr>
    </w:p>
    <w:p w:rsidR="00E76C10" w:rsidRDefault="00E76C10" w:rsidP="00780316">
      <w:pPr>
        <w:autoSpaceDE w:val="0"/>
        <w:autoSpaceDN w:val="0"/>
        <w:adjustRightInd w:val="0"/>
        <w:spacing w:after="0" w:line="240" w:lineRule="auto"/>
        <w:jc w:val="both"/>
        <w:rPr>
          <w:rFonts w:ascii="Calibri" w:hAnsi="Calibri" w:cs="Calibri"/>
        </w:rPr>
      </w:pPr>
    </w:p>
    <w:p w:rsidR="00E76C10" w:rsidRDefault="00E76C10" w:rsidP="00780316">
      <w:pPr>
        <w:autoSpaceDE w:val="0"/>
        <w:autoSpaceDN w:val="0"/>
        <w:adjustRightInd w:val="0"/>
        <w:spacing w:after="0" w:line="240" w:lineRule="auto"/>
        <w:jc w:val="both"/>
        <w:rPr>
          <w:rFonts w:ascii="Calibri" w:hAnsi="Calibri" w:cs="Calibri"/>
        </w:rPr>
      </w:pPr>
    </w:p>
    <w:p w:rsidR="00E76C10" w:rsidRDefault="00E76C10" w:rsidP="00780316">
      <w:pPr>
        <w:autoSpaceDE w:val="0"/>
        <w:autoSpaceDN w:val="0"/>
        <w:adjustRightInd w:val="0"/>
        <w:spacing w:after="0" w:line="240" w:lineRule="auto"/>
        <w:jc w:val="both"/>
        <w:rPr>
          <w:rFonts w:ascii="Calibri" w:hAnsi="Calibri" w:cs="Calibri"/>
        </w:rPr>
      </w:pPr>
    </w:p>
    <w:p w:rsidR="00E76C10" w:rsidRDefault="00E76C10" w:rsidP="00780316">
      <w:pPr>
        <w:autoSpaceDE w:val="0"/>
        <w:autoSpaceDN w:val="0"/>
        <w:adjustRightInd w:val="0"/>
        <w:spacing w:after="0" w:line="240" w:lineRule="auto"/>
        <w:jc w:val="both"/>
        <w:rPr>
          <w:rFonts w:ascii="Calibri" w:hAnsi="Calibri" w:cs="Calibri"/>
        </w:rPr>
      </w:pPr>
    </w:p>
    <w:p w:rsidR="00E76C10" w:rsidRDefault="00E76C10" w:rsidP="00780316">
      <w:pPr>
        <w:autoSpaceDE w:val="0"/>
        <w:autoSpaceDN w:val="0"/>
        <w:adjustRightInd w:val="0"/>
        <w:spacing w:after="0" w:line="240" w:lineRule="auto"/>
        <w:jc w:val="both"/>
        <w:rPr>
          <w:rFonts w:ascii="Calibri" w:hAnsi="Calibri" w:cs="Calibri"/>
        </w:rPr>
      </w:pPr>
    </w:p>
    <w:p w:rsidR="00E76C10" w:rsidRDefault="00E76C10" w:rsidP="00780316">
      <w:pPr>
        <w:autoSpaceDE w:val="0"/>
        <w:autoSpaceDN w:val="0"/>
        <w:adjustRightInd w:val="0"/>
        <w:spacing w:after="0" w:line="240" w:lineRule="auto"/>
        <w:jc w:val="both"/>
        <w:rPr>
          <w:rFonts w:ascii="Calibri" w:hAnsi="Calibri" w:cs="Calibri"/>
        </w:rPr>
      </w:pPr>
    </w:p>
    <w:p w:rsidR="00E76C10" w:rsidRDefault="00E76C10"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 REFERÊNCIAS BIBLIOGRÁFICAS</w:t>
      </w:r>
    </w:p>
    <w:p w:rsidR="00780316" w:rsidRDefault="00780316" w:rsidP="00780316">
      <w:pPr>
        <w:autoSpaceDE w:val="0"/>
        <w:autoSpaceDN w:val="0"/>
        <w:adjustRightInd w:val="0"/>
        <w:spacing w:after="0" w:line="360" w:lineRule="auto"/>
        <w:ind w:firstLine="851"/>
        <w:jc w:val="both"/>
        <w:rPr>
          <w:rFonts w:ascii="Calibri" w:hAnsi="Calibri" w:cs="Calibri"/>
        </w:rPr>
      </w:pPr>
    </w:p>
    <w:p w:rsidR="0013070E" w:rsidRDefault="0013070E" w:rsidP="0013070E">
      <w:pPr>
        <w:spacing w:after="0" w:line="360" w:lineRule="auto"/>
        <w:jc w:val="both"/>
        <w:rPr>
          <w:rFonts w:ascii="Times New Roman" w:hAnsi="Times New Roman" w:cs="Times New Roman"/>
          <w:color w:val="000000"/>
          <w:sz w:val="24"/>
          <w:szCs w:val="24"/>
        </w:rPr>
      </w:pPr>
      <w:r w:rsidRPr="0013070E">
        <w:rPr>
          <w:rFonts w:ascii="Times New Roman" w:hAnsi="Times New Roman" w:cs="Times New Roman"/>
          <w:color w:val="000000"/>
          <w:sz w:val="24"/>
          <w:szCs w:val="24"/>
        </w:rPr>
        <w:t>BORDIGNON, G.; GRACINDO, R. V. Gestão da educação: o município e a escola. In: FERREIRA, N. S. C.; AGUIAR, M. A. da S. Gestão da Educação: impasses, perspectivas e compromissos.</w:t>
      </w:r>
      <w:r>
        <w:rPr>
          <w:rFonts w:ascii="Times New Roman" w:hAnsi="Times New Roman" w:cs="Times New Roman"/>
          <w:color w:val="000000"/>
          <w:sz w:val="24"/>
          <w:szCs w:val="24"/>
        </w:rPr>
        <w:t xml:space="preserve"> São Paulo: Cortez, 2004, p.147</w:t>
      </w:r>
      <w:r w:rsidRPr="0013070E">
        <w:rPr>
          <w:rFonts w:ascii="Times New Roman" w:hAnsi="Times New Roman" w:cs="Times New Roman"/>
          <w:color w:val="000000"/>
          <w:sz w:val="24"/>
          <w:szCs w:val="24"/>
        </w:rPr>
        <w:t>.</w:t>
      </w:r>
    </w:p>
    <w:p w:rsidR="00C54DBE" w:rsidRDefault="00C54DBE" w:rsidP="00780316">
      <w:pPr>
        <w:autoSpaceDE w:val="0"/>
        <w:autoSpaceDN w:val="0"/>
        <w:adjustRightInd w:val="0"/>
        <w:spacing w:after="0" w:line="240" w:lineRule="auto"/>
        <w:jc w:val="both"/>
        <w:rPr>
          <w:rFonts w:ascii="Times New Roman" w:hAnsi="Times New Roman" w:cs="Times New Roman"/>
          <w:sz w:val="24"/>
          <w:szCs w:val="24"/>
        </w:rPr>
      </w:pPr>
    </w:p>
    <w:p w:rsidR="00780316" w:rsidRDefault="00780316"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BRASIL. </w:t>
      </w:r>
      <w:r>
        <w:rPr>
          <w:rFonts w:ascii="Times New Roman" w:hAnsi="Times New Roman" w:cs="Times New Roman"/>
          <w:b/>
          <w:bCs/>
          <w:sz w:val="24"/>
          <w:szCs w:val="24"/>
        </w:rPr>
        <w:t xml:space="preserve">Constituição da República Federativa do Brasil. </w:t>
      </w:r>
      <w:r>
        <w:rPr>
          <w:rFonts w:ascii="Times New Roman" w:hAnsi="Times New Roman" w:cs="Times New Roman"/>
          <w:sz w:val="24"/>
          <w:szCs w:val="24"/>
        </w:rPr>
        <w:t>Brasília: Diário Oficial da União, 1988.</w:t>
      </w:r>
    </w:p>
    <w:p w:rsidR="00C54DBE" w:rsidRDefault="00C54DBE" w:rsidP="00780316">
      <w:pPr>
        <w:autoSpaceDE w:val="0"/>
        <w:autoSpaceDN w:val="0"/>
        <w:adjustRightInd w:val="0"/>
        <w:spacing w:after="0" w:line="240" w:lineRule="auto"/>
        <w:jc w:val="both"/>
        <w:rPr>
          <w:rFonts w:ascii="Times New Roman" w:hAnsi="Times New Roman" w:cs="Times New Roman"/>
          <w:sz w:val="24"/>
          <w:szCs w:val="24"/>
        </w:rPr>
      </w:pPr>
    </w:p>
    <w:p w:rsidR="00780316" w:rsidRDefault="00780316"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BRASIL. </w:t>
      </w:r>
      <w:r>
        <w:rPr>
          <w:rFonts w:ascii="Times New Roman" w:hAnsi="Times New Roman" w:cs="Times New Roman"/>
          <w:b/>
          <w:bCs/>
          <w:sz w:val="24"/>
          <w:szCs w:val="24"/>
        </w:rPr>
        <w:t>Lei 9.424, de 24/12/96</w:t>
      </w:r>
      <w:r>
        <w:rPr>
          <w:rFonts w:ascii="Times New Roman" w:hAnsi="Times New Roman" w:cs="Times New Roman"/>
          <w:sz w:val="24"/>
          <w:szCs w:val="24"/>
        </w:rPr>
        <w:t xml:space="preserve"> – Dispõe sobre o Fundo de Manutenção e Desenvolvimento do Ensino Fundamental e de Valorização do Magistério. Brasília: Congresso Nacional, 1996.</w:t>
      </w:r>
    </w:p>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BRASIL. </w:t>
      </w:r>
      <w:r>
        <w:rPr>
          <w:rFonts w:ascii="Times New Roman" w:hAnsi="Times New Roman" w:cs="Times New Roman"/>
          <w:b/>
          <w:bCs/>
          <w:sz w:val="24"/>
          <w:szCs w:val="24"/>
        </w:rPr>
        <w:t>Diretrizes Curriculares da Educação Infantil</w:t>
      </w:r>
      <w:r>
        <w:rPr>
          <w:rFonts w:ascii="Times New Roman" w:hAnsi="Times New Roman" w:cs="Times New Roman"/>
          <w:sz w:val="24"/>
          <w:szCs w:val="24"/>
        </w:rPr>
        <w:t xml:space="preserve"> – Res. CNE/CEB nº 01/1999.</w:t>
      </w: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BRASIL. </w:t>
      </w:r>
      <w:r>
        <w:rPr>
          <w:rFonts w:ascii="Times New Roman" w:hAnsi="Times New Roman" w:cs="Times New Roman"/>
          <w:b/>
          <w:bCs/>
          <w:sz w:val="24"/>
          <w:szCs w:val="24"/>
        </w:rPr>
        <w:t xml:space="preserve">Diretrizes Curriculares do Ensino Fundamental </w:t>
      </w:r>
      <w:r>
        <w:rPr>
          <w:rFonts w:ascii="Times New Roman" w:hAnsi="Times New Roman" w:cs="Times New Roman"/>
          <w:sz w:val="24"/>
          <w:szCs w:val="24"/>
        </w:rPr>
        <w:t>– Res. CNE/CEB nº 02/1988.</w:t>
      </w: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BRASIL. </w:t>
      </w:r>
      <w:r>
        <w:rPr>
          <w:rFonts w:ascii="Times New Roman" w:hAnsi="Times New Roman" w:cs="Times New Roman"/>
          <w:b/>
          <w:bCs/>
          <w:sz w:val="24"/>
          <w:szCs w:val="24"/>
        </w:rPr>
        <w:t>Lei de Diretrizes e Bases da Educação Nacional, Nº 9394/96.</w:t>
      </w:r>
      <w:r>
        <w:rPr>
          <w:rFonts w:ascii="Times New Roman" w:hAnsi="Times New Roman" w:cs="Times New Roman"/>
          <w:sz w:val="24"/>
          <w:szCs w:val="24"/>
        </w:rPr>
        <w:t xml:space="preserve"> Brasília: Congresso Nacional, 1996.</w:t>
      </w: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BRASIL – </w:t>
      </w:r>
      <w:r>
        <w:rPr>
          <w:rFonts w:ascii="Times New Roman" w:hAnsi="Times New Roman" w:cs="Times New Roman"/>
          <w:b/>
          <w:bCs/>
          <w:sz w:val="24"/>
          <w:szCs w:val="24"/>
        </w:rPr>
        <w:t>IBGE – Censo 2010.</w:t>
      </w:r>
      <w:r>
        <w:rPr>
          <w:rFonts w:ascii="Times New Roman" w:hAnsi="Times New Roman" w:cs="Times New Roman"/>
          <w:sz w:val="24"/>
          <w:szCs w:val="24"/>
        </w:rPr>
        <w:t xml:space="preserve"> Acessado em 03/07 de 2010.</w:t>
      </w: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BRASIL. </w:t>
      </w:r>
      <w:r>
        <w:rPr>
          <w:rFonts w:ascii="Times New Roman" w:hAnsi="Times New Roman" w:cs="Times New Roman"/>
          <w:b/>
          <w:bCs/>
          <w:sz w:val="24"/>
          <w:szCs w:val="24"/>
        </w:rPr>
        <w:t xml:space="preserve">Plano Decenal de Educação para Todos. </w:t>
      </w:r>
      <w:r>
        <w:rPr>
          <w:rFonts w:ascii="Times New Roman" w:hAnsi="Times New Roman" w:cs="Times New Roman"/>
          <w:sz w:val="24"/>
          <w:szCs w:val="24"/>
        </w:rPr>
        <w:t>Brasília: MEC, 1993.</w:t>
      </w: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BRASIL. </w:t>
      </w:r>
      <w:r>
        <w:rPr>
          <w:rFonts w:ascii="Times New Roman" w:hAnsi="Times New Roman" w:cs="Times New Roman"/>
          <w:b/>
          <w:bCs/>
          <w:sz w:val="24"/>
          <w:szCs w:val="24"/>
        </w:rPr>
        <w:t>Conselho Nacional de Educação</w:t>
      </w:r>
      <w:r>
        <w:rPr>
          <w:rFonts w:ascii="Times New Roman" w:hAnsi="Times New Roman" w:cs="Times New Roman"/>
          <w:sz w:val="24"/>
          <w:szCs w:val="24"/>
        </w:rPr>
        <w:t xml:space="preserve"> – CNE. Diretrizes Curriculares Nacionais em todos os níveis e modalidades da Educação Básica, 1997 – 2001.</w:t>
      </w:r>
    </w:p>
    <w:p w:rsidR="00780316" w:rsidRDefault="00780316" w:rsidP="00780316">
      <w:pPr>
        <w:autoSpaceDE w:val="0"/>
        <w:autoSpaceDN w:val="0"/>
        <w:adjustRightInd w:val="0"/>
        <w:spacing w:after="0" w:line="240" w:lineRule="auto"/>
        <w:jc w:val="both"/>
        <w:rPr>
          <w:rFonts w:ascii="Calibri" w:hAnsi="Calibri" w:cs="Calibri"/>
        </w:rPr>
      </w:pPr>
    </w:p>
    <w:p w:rsidR="005E0B8E" w:rsidRDefault="005E0B8E" w:rsidP="005E0B8E">
      <w:pPr>
        <w:spacing w:after="0" w:line="360" w:lineRule="auto"/>
        <w:jc w:val="both"/>
        <w:rPr>
          <w:rFonts w:ascii="Times New Roman" w:hAnsi="Times New Roman" w:cs="Times New Roman"/>
          <w:color w:val="000000"/>
          <w:sz w:val="24"/>
          <w:szCs w:val="24"/>
        </w:rPr>
      </w:pPr>
      <w:r w:rsidRPr="005E0B8E">
        <w:rPr>
          <w:rFonts w:ascii="Times New Roman" w:hAnsi="Times New Roman" w:cs="Times New Roman"/>
          <w:color w:val="000000"/>
          <w:sz w:val="24"/>
          <w:szCs w:val="24"/>
        </w:rPr>
        <w:t xml:space="preserve">BRASIL. Ministério da Educação. Secretaria de Educação Básica. Programa Nacional de Fortalecimento dos Conselhos Escolares. Gestão da educação escolar. Brasília: UnB, CEAD, </w:t>
      </w:r>
      <w:r>
        <w:rPr>
          <w:rFonts w:ascii="Times New Roman" w:hAnsi="Times New Roman" w:cs="Times New Roman"/>
          <w:color w:val="000000"/>
          <w:sz w:val="24"/>
          <w:szCs w:val="24"/>
        </w:rPr>
        <w:t>2004 vol. 5. p. 25</w:t>
      </w:r>
      <w:r w:rsidRPr="005E0B8E">
        <w:rPr>
          <w:rFonts w:ascii="Times New Roman" w:hAnsi="Times New Roman" w:cs="Times New Roman"/>
          <w:color w:val="000000"/>
          <w:sz w:val="24"/>
          <w:szCs w:val="24"/>
        </w:rPr>
        <w:t xml:space="preserve">. </w:t>
      </w:r>
    </w:p>
    <w:p w:rsidR="00D7608D" w:rsidRDefault="00D7608D" w:rsidP="005E0B8E">
      <w:pPr>
        <w:spacing w:after="0" w:line="360" w:lineRule="auto"/>
        <w:jc w:val="both"/>
        <w:rPr>
          <w:rFonts w:ascii="Times New Roman" w:hAnsi="Times New Roman" w:cs="Times New Roman"/>
          <w:color w:val="000000"/>
          <w:sz w:val="24"/>
          <w:szCs w:val="24"/>
        </w:rPr>
      </w:pPr>
    </w:p>
    <w:p w:rsidR="00780316" w:rsidRDefault="00780316"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BRASIL. </w:t>
      </w:r>
      <w:r>
        <w:rPr>
          <w:rFonts w:ascii="Times New Roman" w:hAnsi="Times New Roman" w:cs="Times New Roman"/>
          <w:b/>
          <w:bCs/>
          <w:sz w:val="24"/>
          <w:szCs w:val="24"/>
        </w:rPr>
        <w:t>Sistema Educacional Brasileiro</w:t>
      </w:r>
      <w:r>
        <w:rPr>
          <w:rFonts w:ascii="Times New Roman" w:hAnsi="Times New Roman" w:cs="Times New Roman"/>
          <w:sz w:val="24"/>
          <w:szCs w:val="24"/>
        </w:rPr>
        <w:t xml:space="preserve"> – Educação Indígena. Disponível em http://w.brasil.gov.br/sobre/educacao/sistema-educacional-brasileiro/educacaoindigena, acesso em 13/09/1.</w:t>
      </w:r>
    </w:p>
    <w:p w:rsidR="003C090D" w:rsidRDefault="003C090D" w:rsidP="00780316">
      <w:pPr>
        <w:autoSpaceDE w:val="0"/>
        <w:autoSpaceDN w:val="0"/>
        <w:adjustRightInd w:val="0"/>
        <w:spacing w:after="0" w:line="240" w:lineRule="auto"/>
        <w:jc w:val="both"/>
        <w:rPr>
          <w:rFonts w:ascii="Times New Roman" w:hAnsi="Times New Roman" w:cs="Times New Roman"/>
          <w:sz w:val="24"/>
          <w:szCs w:val="24"/>
        </w:rPr>
      </w:pPr>
    </w:p>
    <w:p w:rsidR="003C090D" w:rsidRPr="00686DFB" w:rsidRDefault="003C090D" w:rsidP="003C090D">
      <w:pPr>
        <w:pStyle w:val="Ttulo3"/>
        <w:spacing w:before="0"/>
        <w:rPr>
          <w:rFonts w:ascii="Times New Roman" w:eastAsia="Times New Roman" w:hAnsi="Times New Roman" w:cs="Times New Roman"/>
          <w:b w:val="0"/>
          <w:bCs w:val="0"/>
          <w:color w:val="auto"/>
          <w:sz w:val="24"/>
          <w:szCs w:val="24"/>
        </w:rPr>
      </w:pPr>
      <w:bookmarkStart w:id="1" w:name="_Toc421899854"/>
      <w:r w:rsidRPr="003C090D">
        <w:rPr>
          <w:rFonts w:ascii="Times New Roman" w:hAnsi="Times New Roman" w:cs="Times New Roman"/>
          <w:b w:val="0"/>
          <w:color w:val="auto"/>
          <w:sz w:val="24"/>
          <w:szCs w:val="24"/>
        </w:rPr>
        <w:t>CONVIVA,</w:t>
      </w:r>
      <w:r w:rsidR="00746853">
        <w:rPr>
          <w:rFonts w:ascii="Times New Roman" w:hAnsi="Times New Roman" w:cs="Times New Roman"/>
          <w:b w:val="0"/>
          <w:color w:val="auto"/>
          <w:sz w:val="24"/>
          <w:szCs w:val="24"/>
        </w:rPr>
        <w:t xml:space="preserve"> </w:t>
      </w:r>
      <w:hyperlink r:id="rId30" w:history="1">
        <w:r w:rsidRPr="003C090D">
          <w:rPr>
            <w:rFonts w:ascii="Times New Roman" w:eastAsia="Times New Roman" w:hAnsi="Times New Roman" w:cs="Times New Roman"/>
            <w:bCs w:val="0"/>
            <w:color w:val="auto"/>
            <w:sz w:val="24"/>
            <w:szCs w:val="24"/>
          </w:rPr>
          <w:t>Conviva Educação: Ambiente Virtual de Apoio à Educação ...</w:t>
        </w:r>
      </w:hyperlink>
      <w:r>
        <w:rPr>
          <w:rFonts w:ascii="Times New Roman" w:eastAsia="Times New Roman" w:hAnsi="Times New Roman" w:cs="Times New Roman"/>
          <w:b w:val="0"/>
          <w:bCs w:val="0"/>
          <w:color w:val="auto"/>
          <w:sz w:val="24"/>
          <w:szCs w:val="24"/>
        </w:rPr>
        <w:t>.</w:t>
      </w:r>
      <w:bookmarkEnd w:id="1"/>
      <w:r w:rsidR="00746853">
        <w:rPr>
          <w:rFonts w:ascii="Times New Roman" w:eastAsia="Times New Roman" w:hAnsi="Times New Roman" w:cs="Times New Roman"/>
          <w:b w:val="0"/>
          <w:bCs w:val="0"/>
          <w:color w:val="auto"/>
          <w:sz w:val="24"/>
          <w:szCs w:val="24"/>
        </w:rPr>
        <w:t>disponível em &lt;</w:t>
      </w:r>
      <w:bookmarkStart w:id="2" w:name="_Toc421899855"/>
      <w:r w:rsidR="00746853">
        <w:rPr>
          <w:rFonts w:ascii="Times New Roman" w:eastAsia="Times New Roman" w:hAnsi="Times New Roman" w:cs="Times New Roman"/>
          <w:b w:val="0"/>
          <w:bCs w:val="0"/>
          <w:color w:val="auto"/>
          <w:sz w:val="24"/>
          <w:szCs w:val="24"/>
        </w:rPr>
        <w:t xml:space="preserve"> </w:t>
      </w:r>
      <w:r w:rsidRPr="00386742">
        <w:rPr>
          <w:rFonts w:ascii="Times New Roman" w:eastAsia="Times New Roman" w:hAnsi="Times New Roman" w:cs="Times New Roman"/>
          <w:b w:val="0"/>
          <w:color w:val="auto"/>
          <w:sz w:val="24"/>
          <w:szCs w:val="24"/>
        </w:rPr>
        <w:t>convivaeducacao.org.br</w:t>
      </w:r>
      <w:r w:rsidR="00746853">
        <w:rPr>
          <w:rFonts w:ascii="Times New Roman" w:eastAsia="Times New Roman" w:hAnsi="Times New Roman" w:cs="Times New Roman"/>
          <w:b w:val="0"/>
          <w:color w:val="auto"/>
          <w:sz w:val="24"/>
          <w:szCs w:val="24"/>
        </w:rPr>
        <w:t>&gt;.</w:t>
      </w:r>
      <w:r>
        <w:rPr>
          <w:rFonts w:ascii="Times New Roman" w:eastAsia="Times New Roman" w:hAnsi="Times New Roman" w:cs="Times New Roman"/>
          <w:sz w:val="24"/>
          <w:szCs w:val="24"/>
        </w:rPr>
        <w:t xml:space="preserve"> </w:t>
      </w:r>
      <w:r>
        <w:rPr>
          <w:rFonts w:ascii="Times New Roman" w:eastAsia="Times New Roman" w:hAnsi="Times New Roman" w:cs="Times New Roman"/>
          <w:b w:val="0"/>
          <w:bCs w:val="0"/>
          <w:color w:val="auto"/>
          <w:sz w:val="24"/>
          <w:szCs w:val="24"/>
        </w:rPr>
        <w:t>Acessado em 24/02 e 25/02 de 2015.</w:t>
      </w:r>
      <w:bookmarkEnd w:id="2"/>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DIDONET, V. </w:t>
      </w:r>
      <w:r>
        <w:rPr>
          <w:rFonts w:ascii="Times New Roman" w:hAnsi="Times New Roman" w:cs="Times New Roman"/>
          <w:b/>
          <w:bCs/>
          <w:sz w:val="24"/>
          <w:szCs w:val="24"/>
        </w:rPr>
        <w:t>Plano Nacional de Educação.</w:t>
      </w:r>
      <w:r w:rsidR="00746853">
        <w:rPr>
          <w:rFonts w:ascii="Times New Roman" w:hAnsi="Times New Roman" w:cs="Times New Roman"/>
          <w:b/>
          <w:bCs/>
          <w:sz w:val="24"/>
          <w:szCs w:val="24"/>
        </w:rPr>
        <w:t xml:space="preserve"> </w:t>
      </w:r>
      <w:r>
        <w:rPr>
          <w:rFonts w:ascii="Times New Roman" w:hAnsi="Times New Roman" w:cs="Times New Roman"/>
          <w:sz w:val="24"/>
          <w:szCs w:val="24"/>
        </w:rPr>
        <w:t>p. 196.Brasília: Plano 2000.</w:t>
      </w:r>
    </w:p>
    <w:p w:rsidR="00780316" w:rsidRDefault="00780316" w:rsidP="00780316">
      <w:pPr>
        <w:autoSpaceDE w:val="0"/>
        <w:autoSpaceDN w:val="0"/>
        <w:adjustRightInd w:val="0"/>
        <w:spacing w:after="0" w:line="240" w:lineRule="auto"/>
        <w:jc w:val="both"/>
        <w:rPr>
          <w:rFonts w:ascii="Calibri" w:hAnsi="Calibri" w:cs="Calibri"/>
        </w:rPr>
      </w:pPr>
    </w:p>
    <w:p w:rsidR="00780316" w:rsidRDefault="00780316" w:rsidP="0078031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FORNARI, J. A; LOPES, F. M. M. R;</w:t>
      </w:r>
      <w:r w:rsidR="00083905">
        <w:rPr>
          <w:rFonts w:ascii="Times New Roman" w:hAnsi="Times New Roman" w:cs="Times New Roman"/>
          <w:sz w:val="24"/>
          <w:szCs w:val="24"/>
        </w:rPr>
        <w:t xml:space="preserve"> </w:t>
      </w:r>
      <w:r w:rsidR="009C4C26">
        <w:rPr>
          <w:rFonts w:ascii="Times New Roman" w:hAnsi="Times New Roman" w:cs="Times New Roman"/>
          <w:sz w:val="24"/>
          <w:szCs w:val="24"/>
        </w:rPr>
        <w:t>GEHLEN, H. H. L. B.</w:t>
      </w:r>
      <w:r>
        <w:rPr>
          <w:rFonts w:ascii="Times New Roman" w:hAnsi="Times New Roman" w:cs="Times New Roman"/>
          <w:sz w:val="24"/>
          <w:szCs w:val="24"/>
        </w:rPr>
        <w:t xml:space="preserve"> </w:t>
      </w:r>
      <w:r>
        <w:rPr>
          <w:rFonts w:ascii="Times New Roman" w:hAnsi="Times New Roman" w:cs="Times New Roman"/>
          <w:b/>
          <w:bCs/>
          <w:sz w:val="24"/>
          <w:szCs w:val="24"/>
        </w:rPr>
        <w:t>Tenente Portela e a Coluna Prestes no Rio Grande do Sul.</w:t>
      </w:r>
      <w:r>
        <w:rPr>
          <w:rFonts w:ascii="Times New Roman" w:hAnsi="Times New Roman" w:cs="Times New Roman"/>
          <w:sz w:val="24"/>
          <w:szCs w:val="24"/>
        </w:rPr>
        <w:t xml:space="preserve"> Passo Fundo: Editora PE.BERTHIER: 1997.</w:t>
      </w:r>
    </w:p>
    <w:p w:rsidR="00780316" w:rsidRDefault="00780316" w:rsidP="00487E5D">
      <w:pPr>
        <w:autoSpaceDE w:val="0"/>
        <w:autoSpaceDN w:val="0"/>
        <w:adjustRightInd w:val="0"/>
        <w:spacing w:after="0" w:line="240" w:lineRule="auto"/>
        <w:jc w:val="both"/>
        <w:rPr>
          <w:rFonts w:ascii="Calibri" w:hAnsi="Calibri" w:cs="Calibri"/>
        </w:rPr>
      </w:pPr>
    </w:p>
    <w:p w:rsidR="00686DFB" w:rsidRDefault="00C54DBE" w:rsidP="0013070E">
      <w:pPr>
        <w:shd w:val="clear" w:color="auto" w:fill="FFFFFF"/>
        <w:spacing w:after="0" w:line="240" w:lineRule="auto"/>
        <w:textAlignment w:val="center"/>
        <w:rPr>
          <w:rFonts w:ascii="Arial" w:hAnsi="Arial" w:cs="Arial"/>
          <w:color w:val="006621"/>
          <w:sz w:val="21"/>
          <w:szCs w:val="21"/>
          <w:shd w:val="clear" w:color="auto" w:fill="FFFFFF"/>
        </w:rPr>
      </w:pPr>
      <w:r>
        <w:rPr>
          <w:rFonts w:ascii="Times New Roman" w:eastAsia="Times New Roman" w:hAnsi="Times New Roman" w:cs="Times New Roman"/>
          <w:sz w:val="24"/>
          <w:szCs w:val="24"/>
        </w:rPr>
        <w:t xml:space="preserve">PREFEITURA MUNICIPAL DE TENENTE PORTELA, </w:t>
      </w:r>
      <w:r w:rsidRPr="00C54DBE">
        <w:rPr>
          <w:rFonts w:ascii="Times New Roman" w:eastAsia="Times New Roman" w:hAnsi="Times New Roman" w:cs="Times New Roman"/>
          <w:b/>
          <w:sz w:val="24"/>
          <w:szCs w:val="24"/>
        </w:rPr>
        <w:t>Lei Orgânica Municipal</w:t>
      </w:r>
      <w:r>
        <w:rPr>
          <w:rFonts w:ascii="Times New Roman" w:eastAsia="Times New Roman" w:hAnsi="Times New Roman" w:cs="Times New Roman"/>
          <w:sz w:val="24"/>
          <w:szCs w:val="24"/>
        </w:rPr>
        <w:t>, disponível no site &lt;</w:t>
      </w:r>
      <w:r w:rsidR="009C4C26" w:rsidRPr="009C4C26">
        <w:rPr>
          <w:rFonts w:ascii="Arial" w:hAnsi="Arial" w:cs="Arial"/>
          <w:color w:val="006621"/>
          <w:sz w:val="21"/>
          <w:szCs w:val="21"/>
          <w:shd w:val="clear" w:color="auto" w:fill="FFFFFF"/>
        </w:rPr>
        <w:t xml:space="preserve"> </w:t>
      </w:r>
      <w:hyperlink r:id="rId31" w:history="1">
        <w:r w:rsidR="009C4C26" w:rsidRPr="002F63C1">
          <w:rPr>
            <w:rStyle w:val="Hyperlink"/>
            <w:rFonts w:ascii="Arial" w:hAnsi="Arial" w:cs="Arial"/>
            <w:sz w:val="21"/>
            <w:szCs w:val="21"/>
            <w:shd w:val="clear" w:color="auto" w:fill="FFFFFF"/>
          </w:rPr>
          <w:t>www.</w:t>
        </w:r>
        <w:r w:rsidR="009C4C26" w:rsidRPr="002F63C1">
          <w:rPr>
            <w:rStyle w:val="Hyperlink"/>
            <w:rFonts w:ascii="Arial" w:hAnsi="Arial" w:cs="Arial"/>
            <w:b/>
            <w:bCs/>
            <w:sz w:val="21"/>
            <w:szCs w:val="21"/>
            <w:shd w:val="clear" w:color="auto" w:fill="FFFFFF"/>
          </w:rPr>
          <w:t>tenenteportela</w:t>
        </w:r>
        <w:r w:rsidR="009C4C26" w:rsidRPr="002F63C1">
          <w:rPr>
            <w:rStyle w:val="Hyperlink"/>
            <w:rFonts w:ascii="Arial" w:hAnsi="Arial" w:cs="Arial"/>
            <w:sz w:val="21"/>
            <w:szCs w:val="21"/>
            <w:shd w:val="clear" w:color="auto" w:fill="FFFFFF"/>
          </w:rPr>
          <w:t>.rs.gov.br/</w:t>
        </w:r>
      </w:hyperlink>
      <w:r w:rsidR="009C4C26">
        <w:rPr>
          <w:rFonts w:ascii="Arial" w:hAnsi="Arial" w:cs="Arial"/>
          <w:color w:val="006621"/>
          <w:sz w:val="21"/>
          <w:szCs w:val="21"/>
          <w:shd w:val="clear" w:color="auto" w:fill="FFFFFF"/>
        </w:rPr>
        <w:t xml:space="preserve">&gt;, </w:t>
      </w:r>
      <w:r w:rsidR="009C4C26" w:rsidRPr="00D7608D">
        <w:rPr>
          <w:rFonts w:ascii="Times New Roman" w:hAnsi="Times New Roman" w:cs="Times New Roman"/>
          <w:sz w:val="24"/>
          <w:szCs w:val="24"/>
          <w:shd w:val="clear" w:color="auto" w:fill="FFFFFF"/>
        </w:rPr>
        <w:t>acessado em 07 de abril de 2015</w:t>
      </w:r>
      <w:r w:rsidR="009C4C26">
        <w:rPr>
          <w:rFonts w:ascii="Arial" w:hAnsi="Arial" w:cs="Arial"/>
          <w:color w:val="006621"/>
          <w:sz w:val="21"/>
          <w:szCs w:val="21"/>
          <w:shd w:val="clear" w:color="auto" w:fill="FFFFFF"/>
        </w:rPr>
        <w:t>.</w:t>
      </w:r>
    </w:p>
    <w:p w:rsidR="00895372" w:rsidRDefault="00895372" w:rsidP="0013070E">
      <w:pPr>
        <w:shd w:val="clear" w:color="auto" w:fill="FFFFFF"/>
        <w:spacing w:after="0" w:line="240" w:lineRule="auto"/>
        <w:textAlignment w:val="center"/>
        <w:rPr>
          <w:rFonts w:ascii="Arial" w:hAnsi="Arial" w:cs="Arial"/>
          <w:color w:val="006621"/>
          <w:sz w:val="21"/>
          <w:szCs w:val="21"/>
          <w:shd w:val="clear" w:color="auto" w:fill="FFFFFF"/>
        </w:rPr>
      </w:pPr>
    </w:p>
    <w:p w:rsidR="00D7608D" w:rsidRDefault="00D7608D" w:rsidP="00D7608D">
      <w:pPr>
        <w:shd w:val="clear" w:color="auto" w:fill="FFFFFF"/>
        <w:spacing w:after="0" w:line="240" w:lineRule="auto"/>
        <w:jc w:val="both"/>
        <w:textAlignment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PREFEITURA MUNICIPAL DE TENENTE PORTELA, </w:t>
      </w:r>
      <w:r w:rsidRPr="00D7608D">
        <w:rPr>
          <w:rFonts w:ascii="Times New Roman" w:hAnsi="Times New Roman" w:cs="Times New Roman"/>
          <w:b/>
          <w:sz w:val="24"/>
          <w:szCs w:val="24"/>
          <w:shd w:val="clear" w:color="auto" w:fill="FFFFFF"/>
        </w:rPr>
        <w:t>Plano de carreira e Remuneração dos Profissionais da Educação</w:t>
      </w:r>
      <w:r>
        <w:rPr>
          <w:rFonts w:ascii="Times New Roman" w:hAnsi="Times New Roman" w:cs="Times New Roman"/>
          <w:sz w:val="24"/>
          <w:szCs w:val="24"/>
          <w:shd w:val="clear" w:color="auto" w:fill="FFFFFF"/>
        </w:rPr>
        <w:t>, disponível em:</w:t>
      </w:r>
    </w:p>
    <w:p w:rsidR="00895372" w:rsidRPr="00D7608D" w:rsidRDefault="00642CC9" w:rsidP="00D7608D">
      <w:pPr>
        <w:shd w:val="clear" w:color="auto" w:fill="FFFFFF"/>
        <w:spacing w:after="0" w:line="240" w:lineRule="auto"/>
        <w:jc w:val="both"/>
        <w:textAlignment w:val="center"/>
        <w:rPr>
          <w:rFonts w:ascii="Times New Roman" w:hAnsi="Times New Roman" w:cs="Times New Roman"/>
          <w:sz w:val="24"/>
          <w:szCs w:val="24"/>
          <w:shd w:val="clear" w:color="auto" w:fill="FFFFFF"/>
        </w:rPr>
      </w:pPr>
      <w:hyperlink r:id="rId32" w:history="1">
        <w:r w:rsidR="00D7608D" w:rsidRPr="00C01C21">
          <w:rPr>
            <w:rStyle w:val="Hyperlink"/>
            <w:rFonts w:ascii="Times New Roman" w:hAnsi="Times New Roman" w:cs="Times New Roman"/>
            <w:sz w:val="24"/>
            <w:szCs w:val="24"/>
            <w:shd w:val="clear" w:color="auto" w:fill="FFFFFF"/>
          </w:rPr>
          <w:t>http://cespro.com.br/visualizarDiploma.php?cdMunicipio=7994&amp;cdDiploma52&amp;NroLei=1.452&amp;Word=&amp;Word2=/</w:t>
        </w:r>
      </w:hyperlink>
      <w:r w:rsidR="00D7608D">
        <w:rPr>
          <w:rFonts w:ascii="Times New Roman" w:hAnsi="Times New Roman" w:cs="Times New Roman"/>
          <w:sz w:val="24"/>
          <w:szCs w:val="24"/>
          <w:shd w:val="clear" w:color="auto" w:fill="FFFFFF"/>
        </w:rPr>
        <w:t>, acessado em 03 de março de 2015.</w:t>
      </w:r>
    </w:p>
    <w:p w:rsidR="009C4C26" w:rsidRDefault="009C4C26" w:rsidP="0013070E">
      <w:pPr>
        <w:shd w:val="clear" w:color="auto" w:fill="FFFFFF"/>
        <w:spacing w:after="0" w:line="240" w:lineRule="auto"/>
        <w:textAlignment w:val="center"/>
        <w:rPr>
          <w:rFonts w:ascii="Arial" w:hAnsi="Arial" w:cs="Arial"/>
          <w:color w:val="006621"/>
          <w:sz w:val="21"/>
          <w:szCs w:val="21"/>
          <w:shd w:val="clear" w:color="auto" w:fill="FFFFFF"/>
        </w:rPr>
      </w:pPr>
    </w:p>
    <w:p w:rsidR="00D7608D" w:rsidRDefault="00D7608D" w:rsidP="0013070E">
      <w:pPr>
        <w:shd w:val="clear" w:color="auto" w:fill="FFFFFF"/>
        <w:spacing w:after="0" w:line="240" w:lineRule="auto"/>
        <w:textAlignment w:val="center"/>
        <w:rPr>
          <w:rFonts w:ascii="Arial" w:hAnsi="Arial" w:cs="Arial"/>
          <w:color w:val="006621"/>
          <w:sz w:val="21"/>
          <w:szCs w:val="21"/>
          <w:shd w:val="clear" w:color="auto" w:fill="FFFFFF"/>
        </w:rPr>
      </w:pPr>
    </w:p>
    <w:p w:rsidR="009C4C26" w:rsidRPr="004A7D47" w:rsidRDefault="009C4C26" w:rsidP="0013070E">
      <w:pPr>
        <w:shd w:val="clear" w:color="auto" w:fill="FFFFFF"/>
        <w:spacing w:after="0" w:line="240" w:lineRule="auto"/>
        <w:textAlignment w:val="center"/>
        <w:rPr>
          <w:rFonts w:ascii="Times New Roman" w:eastAsia="Times New Roman" w:hAnsi="Times New Roman" w:cs="Times New Roman"/>
          <w:sz w:val="24"/>
          <w:szCs w:val="24"/>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686DFB">
      <w:pPr>
        <w:autoSpaceDE w:val="0"/>
        <w:autoSpaceDN w:val="0"/>
        <w:adjustRightInd w:val="0"/>
        <w:spacing w:after="0" w:line="240" w:lineRule="auto"/>
        <w:jc w:val="both"/>
        <w:rPr>
          <w:rFonts w:ascii="Arial" w:eastAsia="Times New Roman" w:hAnsi="Arial" w:cs="Arial"/>
          <w:color w:val="545454"/>
          <w:sz w:val="24"/>
          <w:szCs w:val="24"/>
          <w:shd w:val="clear" w:color="auto" w:fill="FFFFFF"/>
        </w:rPr>
      </w:pPr>
    </w:p>
    <w:p w:rsidR="00E42713" w:rsidRDefault="00E42713" w:rsidP="00E42713">
      <w:pPr>
        <w:autoSpaceDE w:val="0"/>
        <w:autoSpaceDN w:val="0"/>
        <w:adjustRightInd w:val="0"/>
        <w:spacing w:after="0" w:line="240" w:lineRule="auto"/>
        <w:jc w:val="center"/>
        <w:rPr>
          <w:rFonts w:ascii="Times New Roman" w:eastAsia="Times New Roman" w:hAnsi="Times New Roman" w:cs="Times New Roman"/>
          <w:color w:val="545454"/>
          <w:sz w:val="144"/>
          <w:szCs w:val="144"/>
          <w:shd w:val="clear" w:color="auto" w:fill="FFFFFF"/>
        </w:rPr>
      </w:pPr>
    </w:p>
    <w:p w:rsidR="00E42713" w:rsidRDefault="00E42713" w:rsidP="00E42713">
      <w:pPr>
        <w:autoSpaceDE w:val="0"/>
        <w:autoSpaceDN w:val="0"/>
        <w:adjustRightInd w:val="0"/>
        <w:spacing w:after="0" w:line="240" w:lineRule="auto"/>
        <w:jc w:val="center"/>
        <w:rPr>
          <w:rFonts w:ascii="Times New Roman" w:eastAsia="Times New Roman" w:hAnsi="Times New Roman" w:cs="Times New Roman"/>
          <w:color w:val="545454"/>
          <w:sz w:val="144"/>
          <w:szCs w:val="144"/>
          <w:shd w:val="clear" w:color="auto" w:fill="FFFFFF"/>
        </w:rPr>
      </w:pPr>
    </w:p>
    <w:p w:rsidR="00E42713" w:rsidRDefault="00E42713" w:rsidP="00E42713">
      <w:pPr>
        <w:autoSpaceDE w:val="0"/>
        <w:autoSpaceDN w:val="0"/>
        <w:adjustRightInd w:val="0"/>
        <w:spacing w:after="0" w:line="240" w:lineRule="auto"/>
        <w:jc w:val="center"/>
        <w:rPr>
          <w:rFonts w:ascii="Times New Roman" w:eastAsia="Times New Roman" w:hAnsi="Times New Roman" w:cs="Times New Roman"/>
          <w:color w:val="545454"/>
          <w:sz w:val="144"/>
          <w:szCs w:val="144"/>
          <w:shd w:val="clear" w:color="auto" w:fill="FFFFFF"/>
        </w:rPr>
      </w:pPr>
    </w:p>
    <w:p w:rsidR="00E42713" w:rsidRDefault="00E42713" w:rsidP="00E42713">
      <w:pPr>
        <w:autoSpaceDE w:val="0"/>
        <w:autoSpaceDN w:val="0"/>
        <w:adjustRightInd w:val="0"/>
        <w:spacing w:after="0" w:line="240" w:lineRule="auto"/>
        <w:jc w:val="center"/>
        <w:rPr>
          <w:rFonts w:ascii="Times New Roman" w:eastAsia="Times New Roman" w:hAnsi="Times New Roman" w:cs="Times New Roman"/>
          <w:color w:val="545454"/>
          <w:sz w:val="144"/>
          <w:szCs w:val="144"/>
          <w:shd w:val="clear" w:color="auto" w:fill="FFFFFF"/>
        </w:rPr>
      </w:pPr>
      <w:r w:rsidRPr="00E42713">
        <w:rPr>
          <w:rFonts w:ascii="Times New Roman" w:eastAsia="Times New Roman" w:hAnsi="Times New Roman" w:cs="Times New Roman"/>
          <w:color w:val="545454"/>
          <w:sz w:val="144"/>
          <w:szCs w:val="144"/>
          <w:shd w:val="clear" w:color="auto" w:fill="FFFFFF"/>
        </w:rPr>
        <w:t>ANEXOS</w:t>
      </w:r>
    </w:p>
    <w:p w:rsidR="00E42713" w:rsidRDefault="00E42713" w:rsidP="00E42713">
      <w:pPr>
        <w:autoSpaceDE w:val="0"/>
        <w:autoSpaceDN w:val="0"/>
        <w:adjustRightInd w:val="0"/>
        <w:spacing w:after="0" w:line="240" w:lineRule="auto"/>
        <w:jc w:val="center"/>
        <w:rPr>
          <w:rFonts w:ascii="Times New Roman" w:eastAsia="Times New Roman" w:hAnsi="Times New Roman" w:cs="Times New Roman"/>
          <w:color w:val="545454"/>
          <w:sz w:val="144"/>
          <w:szCs w:val="144"/>
          <w:shd w:val="clear" w:color="auto" w:fill="FFFFFF"/>
        </w:rPr>
      </w:pPr>
    </w:p>
    <w:p w:rsidR="00487E5D" w:rsidRPr="00E42713" w:rsidRDefault="00686DFB" w:rsidP="00E42713">
      <w:pPr>
        <w:autoSpaceDE w:val="0"/>
        <w:autoSpaceDN w:val="0"/>
        <w:adjustRightInd w:val="0"/>
        <w:spacing w:after="0" w:line="240" w:lineRule="auto"/>
        <w:jc w:val="center"/>
        <w:rPr>
          <w:rFonts w:ascii="Times New Roman" w:hAnsi="Times New Roman" w:cs="Times New Roman"/>
          <w:sz w:val="144"/>
          <w:szCs w:val="144"/>
        </w:rPr>
      </w:pPr>
      <w:r w:rsidRPr="00E42713">
        <w:rPr>
          <w:rFonts w:ascii="Times New Roman" w:eastAsia="Times New Roman" w:hAnsi="Times New Roman" w:cs="Times New Roman"/>
          <w:color w:val="545454"/>
          <w:sz w:val="144"/>
          <w:szCs w:val="144"/>
          <w:shd w:val="clear" w:color="auto" w:fill="FFFFFF"/>
        </w:rPr>
        <w:br/>
      </w:r>
    </w:p>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240" w:lineRule="auto"/>
        <w:ind w:firstLine="851"/>
        <w:jc w:val="both"/>
        <w:rPr>
          <w:rFonts w:ascii="Calibri" w:hAnsi="Calibri" w:cs="Calibri"/>
        </w:rPr>
      </w:pPr>
    </w:p>
    <w:p w:rsidR="00780316" w:rsidRDefault="00780316" w:rsidP="00780316">
      <w:pPr>
        <w:autoSpaceDE w:val="0"/>
        <w:autoSpaceDN w:val="0"/>
        <w:adjustRightInd w:val="0"/>
        <w:spacing w:after="0" w:line="240" w:lineRule="auto"/>
        <w:ind w:firstLine="851"/>
        <w:jc w:val="both"/>
        <w:rPr>
          <w:rFonts w:ascii="Calibri" w:hAnsi="Calibri" w:cs="Calibri"/>
        </w:rPr>
      </w:pPr>
    </w:p>
    <w:p w:rsidR="00E42713" w:rsidRDefault="00E42713" w:rsidP="00780316">
      <w:pPr>
        <w:autoSpaceDE w:val="0"/>
        <w:autoSpaceDN w:val="0"/>
        <w:adjustRightInd w:val="0"/>
        <w:spacing w:after="0" w:line="240" w:lineRule="auto"/>
        <w:ind w:firstLine="851"/>
        <w:jc w:val="both"/>
        <w:rPr>
          <w:rFonts w:ascii="Calibri" w:hAnsi="Calibri" w:cs="Calibri"/>
        </w:rPr>
      </w:pPr>
    </w:p>
    <w:p w:rsidR="00DB1C14" w:rsidRPr="00DC29BE" w:rsidRDefault="00DB1C14" w:rsidP="00DB1C14">
      <w:pPr>
        <w:shd w:val="clear" w:color="auto" w:fill="FFFFFF"/>
        <w:spacing w:before="100" w:beforeAutospacing="1" w:after="100" w:afterAutospacing="1" w:line="240" w:lineRule="auto"/>
        <w:jc w:val="both"/>
        <w:rPr>
          <w:rFonts w:ascii="Arial" w:eastAsia="Times New Roman" w:hAnsi="Arial" w:cs="Arial"/>
          <w:color w:val="000000"/>
          <w:spacing w:val="-5"/>
          <w:sz w:val="16"/>
          <w:szCs w:val="16"/>
        </w:rPr>
      </w:pPr>
      <w:r w:rsidRPr="00DC29BE">
        <w:rPr>
          <w:rFonts w:ascii="Arial" w:eastAsia="Times New Roman" w:hAnsi="Arial" w:cs="Arial"/>
          <w:color w:val="000000"/>
          <w:spacing w:val="-5"/>
          <w:sz w:val="16"/>
          <w:szCs w:val="16"/>
        </w:rPr>
        <w:lastRenderedPageBreak/>
        <w:t> </w:t>
      </w:r>
    </w:p>
    <w:p w:rsidR="00DB1C14" w:rsidRPr="002720C4" w:rsidRDefault="00DB1C14" w:rsidP="00DB1C14">
      <w:pPr>
        <w:shd w:val="clear" w:color="auto" w:fill="FFFFFF"/>
        <w:spacing w:before="100" w:beforeAutospacing="1" w:after="0" w:line="320" w:lineRule="atLeast"/>
        <w:jc w:val="center"/>
        <w:rPr>
          <w:rFonts w:ascii="Times New Roman" w:eastAsia="Times New Roman" w:hAnsi="Times New Roman" w:cs="Times New Roman"/>
          <w:b/>
          <w:color w:val="000000"/>
          <w:spacing w:val="-5"/>
          <w:sz w:val="36"/>
          <w:szCs w:val="36"/>
        </w:rPr>
      </w:pPr>
      <w:r w:rsidRPr="002720C4">
        <w:rPr>
          <w:rFonts w:ascii="Times New Roman" w:eastAsia="Times New Roman" w:hAnsi="Times New Roman" w:cs="Times New Roman"/>
          <w:b/>
          <w:color w:val="000000"/>
          <w:spacing w:val="-5"/>
          <w:sz w:val="36"/>
          <w:szCs w:val="36"/>
        </w:rPr>
        <w:t>AUDIÊNCIA PÚBLICA</w:t>
      </w:r>
    </w:p>
    <w:p w:rsidR="00DB1C14" w:rsidRPr="002720C4" w:rsidRDefault="00DB1C14" w:rsidP="00DB1C14">
      <w:pPr>
        <w:shd w:val="clear" w:color="auto" w:fill="FFFFFF"/>
        <w:spacing w:before="100" w:beforeAutospacing="1" w:after="0" w:line="320" w:lineRule="atLeast"/>
        <w:jc w:val="center"/>
        <w:rPr>
          <w:rFonts w:ascii="Times New Roman" w:eastAsia="Times New Roman" w:hAnsi="Times New Roman" w:cs="Times New Roman"/>
          <w:b/>
          <w:color w:val="000000"/>
          <w:spacing w:val="-5"/>
          <w:sz w:val="28"/>
          <w:szCs w:val="28"/>
        </w:rPr>
      </w:pPr>
      <w:r w:rsidRPr="002720C4">
        <w:rPr>
          <w:rFonts w:ascii="Times New Roman" w:eastAsia="Times New Roman" w:hAnsi="Times New Roman" w:cs="Times New Roman"/>
          <w:b/>
          <w:color w:val="000000"/>
          <w:spacing w:val="-5"/>
          <w:sz w:val="28"/>
          <w:szCs w:val="28"/>
        </w:rPr>
        <w:t>PLANO MUNICIPAL DE EDUCAÇÃO DO MUNICÍPIO DE TENENTE PORTELA</w:t>
      </w:r>
    </w:p>
    <w:p w:rsidR="00DB1C14" w:rsidRDefault="00DB1C14" w:rsidP="00DB1C14">
      <w:pPr>
        <w:shd w:val="clear" w:color="auto" w:fill="FFFFFF"/>
        <w:spacing w:before="100" w:beforeAutospacing="1" w:after="0" w:line="320" w:lineRule="atLeast"/>
        <w:jc w:val="center"/>
        <w:rPr>
          <w:rFonts w:ascii="Arial" w:eastAsia="Times New Roman" w:hAnsi="Arial" w:cs="Arial"/>
          <w:color w:val="000000"/>
          <w:spacing w:val="-5"/>
          <w:sz w:val="16"/>
          <w:szCs w:val="16"/>
        </w:rPr>
      </w:pPr>
    </w:p>
    <w:p w:rsidR="0060678C" w:rsidRPr="003A2C68" w:rsidRDefault="0060678C" w:rsidP="00DB1C14">
      <w:pPr>
        <w:shd w:val="clear" w:color="auto" w:fill="FFFFFF"/>
        <w:spacing w:before="100" w:beforeAutospacing="1" w:after="0" w:line="320" w:lineRule="atLeast"/>
        <w:jc w:val="center"/>
        <w:rPr>
          <w:rFonts w:ascii="Arial" w:eastAsia="Times New Roman" w:hAnsi="Arial" w:cs="Arial"/>
          <w:color w:val="000000"/>
          <w:spacing w:val="-5"/>
          <w:sz w:val="16"/>
          <w:szCs w:val="16"/>
        </w:rPr>
      </w:pPr>
    </w:p>
    <w:p w:rsidR="00DB1C14" w:rsidRDefault="00DB1C14" w:rsidP="00DB1C14">
      <w:pPr>
        <w:shd w:val="clear" w:color="auto" w:fill="FFFFFF"/>
        <w:spacing w:before="100" w:beforeAutospacing="1" w:after="0" w:line="320" w:lineRule="atLeast"/>
        <w:jc w:val="center"/>
        <w:rPr>
          <w:rFonts w:ascii="Times New Roman" w:eastAsia="Times New Roman" w:hAnsi="Times New Roman" w:cs="Times New Roman"/>
          <w:b/>
          <w:color w:val="000000"/>
          <w:spacing w:val="-5"/>
          <w:sz w:val="24"/>
          <w:szCs w:val="24"/>
        </w:rPr>
      </w:pPr>
      <w:r w:rsidRPr="002720C4">
        <w:rPr>
          <w:rFonts w:ascii="Times New Roman" w:eastAsia="Times New Roman" w:hAnsi="Times New Roman" w:cs="Times New Roman"/>
          <w:b/>
          <w:color w:val="000000"/>
          <w:spacing w:val="-5"/>
          <w:sz w:val="24"/>
          <w:szCs w:val="24"/>
        </w:rPr>
        <w:t>CAPÍTULO I</w:t>
      </w:r>
    </w:p>
    <w:p w:rsidR="002720C4" w:rsidRPr="002720C4" w:rsidRDefault="002720C4" w:rsidP="00DB1C14">
      <w:pPr>
        <w:shd w:val="clear" w:color="auto" w:fill="FFFFFF"/>
        <w:spacing w:before="100" w:beforeAutospacing="1" w:after="0" w:line="320" w:lineRule="atLeast"/>
        <w:jc w:val="center"/>
        <w:rPr>
          <w:rFonts w:ascii="Times New Roman" w:eastAsia="Times New Roman" w:hAnsi="Times New Roman" w:cs="Times New Roman"/>
          <w:b/>
          <w:color w:val="000000"/>
          <w:spacing w:val="-5"/>
          <w:sz w:val="24"/>
          <w:szCs w:val="24"/>
        </w:rPr>
      </w:pPr>
    </w:p>
    <w:p w:rsidR="00DB1C14" w:rsidRDefault="00DB1C14" w:rsidP="00DB1C14">
      <w:pPr>
        <w:keepNext/>
        <w:shd w:val="clear" w:color="auto" w:fill="FFFFFF"/>
        <w:spacing w:after="0" w:line="320" w:lineRule="atLeast"/>
        <w:ind w:left="432" w:hanging="432"/>
        <w:jc w:val="center"/>
        <w:rPr>
          <w:rFonts w:ascii="Times New Roman" w:eastAsia="Times New Roman" w:hAnsi="Times New Roman" w:cs="Times New Roman"/>
          <w:b/>
          <w:bCs/>
          <w:color w:val="000000"/>
          <w:spacing w:val="-5"/>
          <w:sz w:val="24"/>
          <w:szCs w:val="24"/>
        </w:rPr>
      </w:pPr>
      <w:r w:rsidRPr="003A2C68">
        <w:rPr>
          <w:rFonts w:ascii="Times New Roman" w:eastAsia="Times New Roman" w:hAnsi="Times New Roman" w:cs="Times New Roman"/>
          <w:b/>
          <w:bCs/>
          <w:color w:val="000000"/>
          <w:spacing w:val="-5"/>
          <w:sz w:val="24"/>
          <w:szCs w:val="24"/>
        </w:rPr>
        <w:t>DISPOSIÇÕES PRELIMINARES</w:t>
      </w:r>
    </w:p>
    <w:p w:rsidR="0060678C" w:rsidRDefault="0060678C" w:rsidP="00DB1C14">
      <w:pPr>
        <w:keepNext/>
        <w:shd w:val="clear" w:color="auto" w:fill="FFFFFF"/>
        <w:spacing w:after="0" w:line="320" w:lineRule="atLeast"/>
        <w:ind w:left="432" w:hanging="432"/>
        <w:jc w:val="center"/>
        <w:rPr>
          <w:rFonts w:ascii="Times New Roman" w:eastAsia="Times New Roman" w:hAnsi="Times New Roman" w:cs="Times New Roman"/>
          <w:b/>
          <w:bCs/>
          <w:color w:val="000000"/>
          <w:spacing w:val="-5"/>
          <w:sz w:val="24"/>
          <w:szCs w:val="24"/>
        </w:rPr>
      </w:pPr>
    </w:p>
    <w:p w:rsidR="0060678C" w:rsidRPr="003A2C68" w:rsidRDefault="0060678C" w:rsidP="00DB1C14">
      <w:pPr>
        <w:keepNext/>
        <w:shd w:val="clear" w:color="auto" w:fill="FFFFFF"/>
        <w:spacing w:after="0" w:line="320" w:lineRule="atLeast"/>
        <w:ind w:left="432" w:hanging="432"/>
        <w:jc w:val="center"/>
        <w:rPr>
          <w:rFonts w:ascii="Arial" w:eastAsia="Times New Roman" w:hAnsi="Arial" w:cs="Arial"/>
          <w:color w:val="000000"/>
          <w:spacing w:val="-5"/>
          <w:sz w:val="16"/>
          <w:szCs w:val="16"/>
        </w:rPr>
      </w:pPr>
    </w:p>
    <w:p w:rsidR="00DB1C14" w:rsidRDefault="00DB1C14" w:rsidP="00DB1C14">
      <w:pPr>
        <w:shd w:val="clear" w:color="auto" w:fill="FFFFFF"/>
        <w:spacing w:before="100" w:beforeAutospacing="1" w:after="0" w:line="320" w:lineRule="atLeast"/>
        <w:jc w:val="both"/>
        <w:rPr>
          <w:rFonts w:ascii="Times New Roman" w:eastAsia="Times New Roman" w:hAnsi="Times New Roman" w:cs="Times New Roman"/>
          <w:color w:val="000000"/>
          <w:spacing w:val="-5"/>
          <w:sz w:val="24"/>
          <w:szCs w:val="24"/>
        </w:rPr>
      </w:pPr>
      <w:r w:rsidRPr="003A2C68">
        <w:rPr>
          <w:rFonts w:ascii="Times New Roman" w:eastAsia="Times New Roman" w:hAnsi="Times New Roman" w:cs="Times New Roman"/>
          <w:b/>
          <w:bCs/>
          <w:color w:val="000000"/>
          <w:spacing w:val="-5"/>
          <w:sz w:val="24"/>
          <w:szCs w:val="24"/>
        </w:rPr>
        <w:t>Art. 1º. </w:t>
      </w:r>
      <w:r w:rsidRPr="003A2C68">
        <w:rPr>
          <w:rFonts w:ascii="Times New Roman" w:eastAsia="Times New Roman" w:hAnsi="Times New Roman" w:cs="Times New Roman"/>
          <w:color w:val="000000"/>
          <w:spacing w:val="-5"/>
          <w:sz w:val="24"/>
          <w:szCs w:val="24"/>
        </w:rPr>
        <w:t>A Secretaria Municipal de Educação com o estabelecido no art.30 da Constituição Federal de 1988, e na Lei nº 9. 394/96 que trata das Diretrizes e Bases da Educação Nacional e Plano Nacional de Educação que institui o presente Regimento Interno da Audiência Pública do </w:t>
      </w:r>
      <w:r w:rsidRPr="003A2C68">
        <w:rPr>
          <w:rFonts w:ascii="Times New Roman" w:eastAsia="Times New Roman" w:hAnsi="Times New Roman" w:cs="Times New Roman"/>
          <w:b/>
          <w:bCs/>
          <w:color w:val="000000"/>
          <w:spacing w:val="-5"/>
          <w:sz w:val="24"/>
          <w:szCs w:val="24"/>
        </w:rPr>
        <w:t>Plano Municipal de E</w:t>
      </w:r>
      <w:r>
        <w:rPr>
          <w:rFonts w:ascii="Times New Roman" w:eastAsia="Times New Roman" w:hAnsi="Times New Roman" w:cs="Times New Roman"/>
          <w:b/>
          <w:bCs/>
          <w:color w:val="000000"/>
          <w:spacing w:val="-5"/>
          <w:sz w:val="24"/>
          <w:szCs w:val="24"/>
        </w:rPr>
        <w:t>ducação do município de Tenente Portela/RS</w:t>
      </w:r>
      <w:r w:rsidRPr="003A2C68">
        <w:rPr>
          <w:rFonts w:ascii="Times New Roman" w:eastAsia="Times New Roman" w:hAnsi="Times New Roman" w:cs="Times New Roman"/>
          <w:b/>
          <w:bCs/>
          <w:color w:val="000000"/>
          <w:spacing w:val="-5"/>
          <w:sz w:val="24"/>
          <w:szCs w:val="24"/>
        </w:rPr>
        <w:t> </w:t>
      </w:r>
      <w:r w:rsidRPr="003A2C68">
        <w:rPr>
          <w:rFonts w:ascii="Times New Roman" w:eastAsia="Times New Roman" w:hAnsi="Times New Roman" w:cs="Times New Roman"/>
          <w:color w:val="000000"/>
          <w:spacing w:val="-5"/>
          <w:sz w:val="24"/>
          <w:szCs w:val="24"/>
        </w:rPr>
        <w:t>com o intuito de fixar procedimento capaz de efetivar a melhor condução dos trabalhos inerentes ao ato.</w:t>
      </w:r>
    </w:p>
    <w:p w:rsidR="00DB1C14" w:rsidRPr="003A2C68" w:rsidRDefault="00DB1C14" w:rsidP="00DB1C14">
      <w:pPr>
        <w:shd w:val="clear" w:color="auto" w:fill="FFFFFF"/>
        <w:spacing w:before="100" w:beforeAutospacing="1" w:after="0" w:line="320" w:lineRule="atLeast"/>
        <w:jc w:val="both"/>
        <w:rPr>
          <w:rFonts w:ascii="Arial" w:eastAsia="Times New Roman" w:hAnsi="Arial" w:cs="Arial"/>
          <w:color w:val="000000"/>
          <w:spacing w:val="-5"/>
          <w:sz w:val="16"/>
          <w:szCs w:val="16"/>
        </w:rPr>
      </w:pPr>
    </w:p>
    <w:p w:rsidR="00DB1C14" w:rsidRPr="003A2C68" w:rsidRDefault="00DB1C14" w:rsidP="00DB1C14">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b/>
          <w:bCs/>
          <w:color w:val="000000"/>
          <w:spacing w:val="-5"/>
          <w:sz w:val="24"/>
          <w:szCs w:val="24"/>
        </w:rPr>
        <w:t> </w:t>
      </w:r>
      <w:r w:rsidRPr="003A2C68">
        <w:rPr>
          <w:rFonts w:ascii="Times New Roman" w:eastAsia="Times New Roman" w:hAnsi="Times New Roman" w:cs="Times New Roman"/>
          <w:color w:val="000000"/>
          <w:spacing w:val="-5"/>
          <w:sz w:val="24"/>
          <w:szCs w:val="24"/>
        </w:rPr>
        <w:t>Parágrafo único. A Audiência Pública de que trata este Regimento Interno será rea</w:t>
      </w:r>
      <w:r>
        <w:rPr>
          <w:rFonts w:ascii="Times New Roman" w:eastAsia="Times New Roman" w:hAnsi="Times New Roman" w:cs="Times New Roman"/>
          <w:color w:val="000000"/>
          <w:spacing w:val="-5"/>
          <w:sz w:val="24"/>
          <w:szCs w:val="24"/>
        </w:rPr>
        <w:t>lizada em 26 de maio de 2015, das 08 h</w:t>
      </w:r>
      <w:r w:rsidRPr="003A2C68">
        <w:rPr>
          <w:rFonts w:ascii="Times New Roman" w:eastAsia="Times New Roman" w:hAnsi="Times New Roman" w:cs="Times New Roman"/>
          <w:color w:val="000000"/>
          <w:spacing w:val="-5"/>
          <w:sz w:val="24"/>
          <w:szCs w:val="24"/>
        </w:rPr>
        <w:t xml:space="preserve"> </w:t>
      </w:r>
      <w:r>
        <w:rPr>
          <w:rFonts w:ascii="Times New Roman" w:eastAsia="Times New Roman" w:hAnsi="Times New Roman" w:cs="Times New Roman"/>
          <w:color w:val="000000"/>
          <w:spacing w:val="-5"/>
          <w:sz w:val="24"/>
          <w:szCs w:val="24"/>
        </w:rPr>
        <w:t xml:space="preserve">às 12 h, </w:t>
      </w:r>
      <w:r w:rsidRPr="003A2C68">
        <w:rPr>
          <w:rFonts w:ascii="Times New Roman" w:eastAsia="Times New Roman" w:hAnsi="Times New Roman" w:cs="Times New Roman"/>
          <w:color w:val="000000"/>
          <w:spacing w:val="-5"/>
          <w:sz w:val="24"/>
          <w:szCs w:val="24"/>
        </w:rPr>
        <w:t>n</w:t>
      </w:r>
      <w:r>
        <w:rPr>
          <w:rFonts w:ascii="Times New Roman" w:eastAsia="Times New Roman" w:hAnsi="Times New Roman" w:cs="Times New Roman"/>
          <w:color w:val="000000"/>
          <w:spacing w:val="-5"/>
          <w:sz w:val="24"/>
          <w:szCs w:val="24"/>
        </w:rPr>
        <w:t>o</w:t>
      </w:r>
      <w:r w:rsidRPr="003A2C68">
        <w:rPr>
          <w:rFonts w:ascii="Times New Roman" w:eastAsia="Times New Roman" w:hAnsi="Times New Roman" w:cs="Times New Roman"/>
          <w:color w:val="000000"/>
          <w:spacing w:val="-5"/>
          <w:sz w:val="24"/>
          <w:szCs w:val="24"/>
        </w:rPr>
        <w:t xml:space="preserve"> </w:t>
      </w:r>
      <w:r>
        <w:rPr>
          <w:rFonts w:ascii="Times New Roman" w:eastAsia="Times New Roman" w:hAnsi="Times New Roman" w:cs="Times New Roman"/>
          <w:color w:val="000000"/>
          <w:spacing w:val="-5"/>
          <w:sz w:val="24"/>
          <w:szCs w:val="24"/>
        </w:rPr>
        <w:t xml:space="preserve">Centro Municipal de </w:t>
      </w:r>
      <w:r w:rsidRPr="003A2C68">
        <w:rPr>
          <w:rFonts w:ascii="Times New Roman" w:eastAsia="Times New Roman" w:hAnsi="Times New Roman" w:cs="Times New Roman"/>
          <w:color w:val="000000"/>
          <w:spacing w:val="-5"/>
          <w:sz w:val="24"/>
          <w:szCs w:val="24"/>
        </w:rPr>
        <w:t>C</w:t>
      </w:r>
      <w:r>
        <w:rPr>
          <w:rFonts w:ascii="Times New Roman" w:eastAsia="Times New Roman" w:hAnsi="Times New Roman" w:cs="Times New Roman"/>
          <w:color w:val="000000"/>
          <w:spacing w:val="-5"/>
          <w:sz w:val="24"/>
          <w:szCs w:val="24"/>
        </w:rPr>
        <w:t>ultura Aurélio Porto</w:t>
      </w:r>
      <w:r w:rsidRPr="003A2C68">
        <w:rPr>
          <w:rFonts w:ascii="Times New Roman" w:eastAsia="Times New Roman" w:hAnsi="Times New Roman" w:cs="Times New Roman"/>
          <w:color w:val="000000"/>
          <w:spacing w:val="-5"/>
          <w:sz w:val="24"/>
          <w:szCs w:val="24"/>
        </w:rPr>
        <w:t xml:space="preserve"> de </w:t>
      </w:r>
      <w:r>
        <w:rPr>
          <w:rFonts w:ascii="Times New Roman" w:eastAsia="Times New Roman" w:hAnsi="Times New Roman" w:cs="Times New Roman"/>
          <w:color w:val="000000"/>
          <w:spacing w:val="-5"/>
          <w:sz w:val="24"/>
          <w:szCs w:val="24"/>
        </w:rPr>
        <w:t>Tenente Portela</w:t>
      </w:r>
      <w:r w:rsidRPr="003A2C68">
        <w:rPr>
          <w:rFonts w:ascii="Times New Roman" w:eastAsia="Times New Roman" w:hAnsi="Times New Roman" w:cs="Times New Roman"/>
          <w:color w:val="000000"/>
          <w:spacing w:val="-5"/>
          <w:sz w:val="24"/>
          <w:szCs w:val="24"/>
        </w:rPr>
        <w:t>.</w:t>
      </w:r>
    </w:p>
    <w:p w:rsidR="00DB1C14" w:rsidRDefault="00DB1C14" w:rsidP="00DB1C14">
      <w:pPr>
        <w:shd w:val="clear" w:color="auto" w:fill="FFFFFF"/>
        <w:spacing w:before="100" w:beforeAutospacing="1" w:after="0" w:line="320" w:lineRule="atLeast"/>
        <w:jc w:val="both"/>
        <w:rPr>
          <w:rFonts w:ascii="Times New Roman" w:eastAsia="Times New Roman" w:hAnsi="Times New Roman" w:cs="Times New Roman"/>
          <w:color w:val="000000"/>
          <w:spacing w:val="-5"/>
          <w:sz w:val="24"/>
          <w:szCs w:val="24"/>
        </w:rPr>
      </w:pPr>
      <w:r w:rsidRPr="003A2C68">
        <w:rPr>
          <w:rFonts w:ascii="Times New Roman" w:eastAsia="Times New Roman" w:hAnsi="Times New Roman" w:cs="Times New Roman"/>
          <w:color w:val="000000"/>
          <w:spacing w:val="-5"/>
          <w:sz w:val="24"/>
          <w:szCs w:val="24"/>
        </w:rPr>
        <w:t> </w:t>
      </w:r>
    </w:p>
    <w:p w:rsidR="00DB1C14" w:rsidRDefault="00DB1C14" w:rsidP="002720C4">
      <w:pPr>
        <w:shd w:val="clear" w:color="auto" w:fill="FFFFFF"/>
        <w:spacing w:before="100" w:beforeAutospacing="1" w:after="0" w:line="320" w:lineRule="atLeast"/>
        <w:jc w:val="center"/>
        <w:rPr>
          <w:rFonts w:ascii="Times New Roman" w:eastAsia="Times New Roman" w:hAnsi="Times New Roman" w:cs="Times New Roman"/>
          <w:b/>
          <w:color w:val="000000"/>
          <w:spacing w:val="-5"/>
          <w:sz w:val="24"/>
          <w:szCs w:val="24"/>
        </w:rPr>
      </w:pPr>
      <w:r w:rsidRPr="002720C4">
        <w:rPr>
          <w:rFonts w:ascii="Times New Roman" w:eastAsia="Times New Roman" w:hAnsi="Times New Roman" w:cs="Times New Roman"/>
          <w:b/>
          <w:color w:val="000000"/>
          <w:spacing w:val="-5"/>
          <w:sz w:val="24"/>
          <w:szCs w:val="24"/>
        </w:rPr>
        <w:t>CAPÍTULO II</w:t>
      </w:r>
    </w:p>
    <w:p w:rsidR="002720C4" w:rsidRPr="002720C4" w:rsidRDefault="002720C4" w:rsidP="00DB1C14">
      <w:pPr>
        <w:shd w:val="clear" w:color="auto" w:fill="FFFFFF"/>
        <w:spacing w:before="100" w:beforeAutospacing="1" w:after="0" w:line="320" w:lineRule="atLeast"/>
        <w:jc w:val="center"/>
        <w:rPr>
          <w:rFonts w:ascii="Arial" w:eastAsia="Times New Roman" w:hAnsi="Arial" w:cs="Arial"/>
          <w:b/>
          <w:color w:val="000000"/>
          <w:spacing w:val="-5"/>
          <w:sz w:val="16"/>
          <w:szCs w:val="16"/>
        </w:rPr>
      </w:pPr>
    </w:p>
    <w:p w:rsidR="00DB1C14" w:rsidRDefault="00DB1C14" w:rsidP="002720C4">
      <w:pPr>
        <w:keepNext/>
        <w:shd w:val="clear" w:color="auto" w:fill="FFFFFF"/>
        <w:spacing w:after="0" w:line="320" w:lineRule="atLeast"/>
        <w:ind w:left="432"/>
        <w:jc w:val="center"/>
        <w:rPr>
          <w:rFonts w:ascii="Times New Roman" w:eastAsia="Times New Roman" w:hAnsi="Times New Roman" w:cs="Times New Roman"/>
          <w:b/>
          <w:bCs/>
          <w:color w:val="000000"/>
          <w:spacing w:val="-5"/>
          <w:sz w:val="24"/>
          <w:szCs w:val="24"/>
        </w:rPr>
      </w:pPr>
      <w:r w:rsidRPr="003A2C68">
        <w:rPr>
          <w:rFonts w:ascii="Times New Roman" w:eastAsia="Times New Roman" w:hAnsi="Times New Roman" w:cs="Times New Roman"/>
          <w:b/>
          <w:bCs/>
          <w:color w:val="000000"/>
          <w:spacing w:val="-5"/>
          <w:sz w:val="24"/>
          <w:szCs w:val="24"/>
        </w:rPr>
        <w:t>DOS OBJETIVOS</w:t>
      </w:r>
    </w:p>
    <w:p w:rsidR="0060678C" w:rsidRPr="003A2C68" w:rsidRDefault="0060678C" w:rsidP="00DB1C14">
      <w:pPr>
        <w:keepNext/>
        <w:shd w:val="clear" w:color="auto" w:fill="FFFFFF"/>
        <w:spacing w:after="0" w:line="320" w:lineRule="atLeast"/>
        <w:ind w:left="432"/>
        <w:jc w:val="both"/>
        <w:rPr>
          <w:rFonts w:ascii="Arial" w:eastAsia="Times New Roman" w:hAnsi="Arial" w:cs="Arial"/>
          <w:color w:val="000000"/>
          <w:spacing w:val="-5"/>
          <w:sz w:val="16"/>
          <w:szCs w:val="16"/>
        </w:rPr>
      </w:pPr>
    </w:p>
    <w:p w:rsidR="00DB1C14" w:rsidRPr="003A2C68" w:rsidRDefault="00DB1C14" w:rsidP="00DB1C14">
      <w:pPr>
        <w:shd w:val="clear" w:color="auto" w:fill="FFFFFF"/>
        <w:spacing w:before="100" w:beforeAutospacing="1" w:after="0" w:line="240" w:lineRule="auto"/>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 </w:t>
      </w:r>
      <w:r w:rsidRPr="0060678C">
        <w:rPr>
          <w:rFonts w:ascii="Times New Roman" w:eastAsia="Times New Roman" w:hAnsi="Times New Roman" w:cs="Times New Roman"/>
          <w:b/>
          <w:color w:val="000000"/>
          <w:spacing w:val="-5"/>
          <w:sz w:val="24"/>
          <w:szCs w:val="24"/>
        </w:rPr>
        <w:t>Art. 2º</w:t>
      </w:r>
      <w:r w:rsidRPr="003A2C68">
        <w:rPr>
          <w:rFonts w:ascii="Times New Roman" w:eastAsia="Times New Roman" w:hAnsi="Times New Roman" w:cs="Times New Roman"/>
          <w:color w:val="000000"/>
          <w:spacing w:val="-5"/>
          <w:sz w:val="24"/>
          <w:szCs w:val="24"/>
        </w:rPr>
        <w:t xml:space="preserve"> </w:t>
      </w:r>
      <w:r w:rsidR="0060678C">
        <w:rPr>
          <w:rFonts w:ascii="Times New Roman" w:eastAsia="Times New Roman" w:hAnsi="Times New Roman" w:cs="Times New Roman"/>
          <w:color w:val="000000"/>
          <w:spacing w:val="-5"/>
          <w:sz w:val="24"/>
          <w:szCs w:val="24"/>
        </w:rPr>
        <w:t>.</w:t>
      </w:r>
      <w:r w:rsidRPr="003A2C68">
        <w:rPr>
          <w:rFonts w:ascii="Times New Roman" w:eastAsia="Times New Roman" w:hAnsi="Times New Roman" w:cs="Times New Roman"/>
          <w:color w:val="000000"/>
          <w:spacing w:val="-5"/>
          <w:sz w:val="24"/>
          <w:szCs w:val="24"/>
        </w:rPr>
        <w:t xml:space="preserve"> A Audiência Pública terá os seguintes objetivo</w:t>
      </w:r>
      <w:r>
        <w:rPr>
          <w:rFonts w:ascii="Times New Roman" w:eastAsia="Times New Roman" w:hAnsi="Times New Roman" w:cs="Times New Roman"/>
          <w:color w:val="000000"/>
          <w:spacing w:val="-5"/>
          <w:sz w:val="24"/>
          <w:szCs w:val="24"/>
        </w:rPr>
        <w:t>s</w:t>
      </w:r>
      <w:r w:rsidRPr="003A2C68">
        <w:rPr>
          <w:rFonts w:ascii="Times New Roman" w:eastAsia="Times New Roman" w:hAnsi="Times New Roman" w:cs="Times New Roman"/>
          <w:color w:val="000000"/>
          <w:spacing w:val="-5"/>
          <w:sz w:val="24"/>
          <w:szCs w:val="24"/>
        </w:rPr>
        <w:t>:</w:t>
      </w:r>
    </w:p>
    <w:p w:rsidR="00DB1C14" w:rsidRPr="003A2C68" w:rsidRDefault="00DB1C14" w:rsidP="00DB1C14">
      <w:pPr>
        <w:shd w:val="clear" w:color="auto" w:fill="FFFFFF"/>
        <w:spacing w:before="100" w:beforeAutospacing="1" w:after="0" w:line="240" w:lineRule="auto"/>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 </w:t>
      </w:r>
      <w:r w:rsidRPr="003A2C68">
        <w:rPr>
          <w:rFonts w:ascii="Times New Roman" w:eastAsia="Times New Roman" w:hAnsi="Times New Roman" w:cs="Times New Roman"/>
          <w:color w:val="000000"/>
          <w:spacing w:val="-5"/>
          <w:sz w:val="14"/>
          <w:szCs w:val="14"/>
        </w:rPr>
        <w:t>                           </w:t>
      </w:r>
      <w:r w:rsidRPr="003A2C68">
        <w:rPr>
          <w:rFonts w:ascii="Times New Roman" w:eastAsia="Times New Roman" w:hAnsi="Times New Roman" w:cs="Times New Roman"/>
          <w:color w:val="000000"/>
          <w:spacing w:val="-5"/>
          <w:sz w:val="14"/>
        </w:rPr>
        <w:t> </w:t>
      </w:r>
      <w:r w:rsidRPr="003A2C68">
        <w:rPr>
          <w:rFonts w:ascii="Times New Roman" w:eastAsia="Times New Roman" w:hAnsi="Times New Roman" w:cs="Times New Roman"/>
          <w:color w:val="000000"/>
          <w:spacing w:val="-5"/>
          <w:sz w:val="24"/>
          <w:szCs w:val="24"/>
        </w:rPr>
        <w:t>I-</w:t>
      </w:r>
      <w:r w:rsidRPr="003A2C68">
        <w:rPr>
          <w:rFonts w:ascii="Times New Roman" w:eastAsia="Times New Roman" w:hAnsi="Times New Roman" w:cs="Times New Roman"/>
          <w:color w:val="000000"/>
          <w:spacing w:val="-5"/>
          <w:sz w:val="14"/>
          <w:szCs w:val="14"/>
        </w:rPr>
        <w:t>    </w:t>
      </w:r>
      <w:r w:rsidRPr="003A2C68">
        <w:rPr>
          <w:rFonts w:ascii="Times New Roman" w:eastAsia="Times New Roman" w:hAnsi="Times New Roman" w:cs="Times New Roman"/>
          <w:color w:val="000000"/>
          <w:spacing w:val="-5"/>
          <w:sz w:val="14"/>
        </w:rPr>
        <w:t> </w:t>
      </w:r>
      <w:r w:rsidRPr="003A2C68">
        <w:rPr>
          <w:rFonts w:ascii="Times New Roman" w:eastAsia="Times New Roman" w:hAnsi="Times New Roman" w:cs="Times New Roman"/>
          <w:color w:val="000000"/>
          <w:spacing w:val="-5"/>
          <w:sz w:val="24"/>
          <w:szCs w:val="24"/>
        </w:rPr>
        <w:t>Apreciar o Documento- Base do PME;</w:t>
      </w:r>
    </w:p>
    <w:p w:rsidR="00DB1C14" w:rsidRPr="003A2C68" w:rsidRDefault="00DB1C14" w:rsidP="00DB1C14">
      <w:pPr>
        <w:shd w:val="clear" w:color="auto" w:fill="FFFFFF"/>
        <w:spacing w:after="0" w:line="320" w:lineRule="atLeast"/>
        <w:ind w:left="1134" w:hanging="141"/>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 </w:t>
      </w:r>
    </w:p>
    <w:p w:rsidR="00DB1C14" w:rsidRPr="003A2C68" w:rsidRDefault="00DB1C14" w:rsidP="00DB1C14">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b/>
          <w:bCs/>
          <w:color w:val="000000"/>
          <w:spacing w:val="-5"/>
          <w:sz w:val="24"/>
          <w:szCs w:val="24"/>
        </w:rPr>
        <w:lastRenderedPageBreak/>
        <w:t>Art. 3°.</w:t>
      </w:r>
      <w:r w:rsidRPr="003A2C68">
        <w:rPr>
          <w:rFonts w:ascii="Times New Roman" w:eastAsia="Times New Roman" w:hAnsi="Times New Roman" w:cs="Times New Roman"/>
          <w:color w:val="000000"/>
          <w:spacing w:val="-5"/>
          <w:sz w:val="24"/>
          <w:szCs w:val="24"/>
        </w:rPr>
        <w:t> A Audiência Pública é um mecanismo participativo de caráter presencial, consultivo, aberto a qualquer interessado, com a possibilidade de manifestação oral dos participantes, bem como aos meios de comunicação, respeitando os limites impostos pelas instalações físicas do local.</w:t>
      </w:r>
    </w:p>
    <w:p w:rsidR="00DB1C14" w:rsidRPr="003A2C68" w:rsidRDefault="00DB1C14" w:rsidP="00DB1C14">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 § 1˚.  Na Audiência Pública uma das finalidades é democratizar, conferir transparência e assegurar a participação popular, conforme princípios estabelecidos na Constituição Federal de 1988.</w:t>
      </w:r>
    </w:p>
    <w:p w:rsidR="00DB1C14" w:rsidRPr="003A2C68" w:rsidRDefault="00DB1C14" w:rsidP="00DB1C14">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 xml:space="preserve"> § 2˚. A todos os participantes da Audiência Pública será permitido o acesso </w:t>
      </w:r>
      <w:r>
        <w:rPr>
          <w:rFonts w:ascii="Times New Roman" w:eastAsia="Times New Roman" w:hAnsi="Times New Roman" w:cs="Times New Roman"/>
          <w:color w:val="000000"/>
          <w:spacing w:val="-5"/>
          <w:sz w:val="24"/>
          <w:szCs w:val="24"/>
        </w:rPr>
        <w:t>ao</w:t>
      </w:r>
      <w:r w:rsidRPr="003A2C68">
        <w:rPr>
          <w:rFonts w:ascii="Times New Roman" w:eastAsia="Times New Roman" w:hAnsi="Times New Roman" w:cs="Times New Roman"/>
          <w:color w:val="000000"/>
          <w:spacing w:val="-5"/>
          <w:sz w:val="24"/>
          <w:szCs w:val="24"/>
        </w:rPr>
        <w:t xml:space="preserve"> </w:t>
      </w:r>
      <w:r>
        <w:rPr>
          <w:rFonts w:ascii="Times New Roman" w:eastAsia="Times New Roman" w:hAnsi="Times New Roman" w:cs="Times New Roman"/>
          <w:color w:val="000000"/>
          <w:spacing w:val="-5"/>
          <w:sz w:val="24"/>
          <w:szCs w:val="24"/>
        </w:rPr>
        <w:t>credenciamento</w:t>
      </w:r>
      <w:r w:rsidRPr="003A2C68">
        <w:rPr>
          <w:rFonts w:ascii="Times New Roman" w:eastAsia="Times New Roman" w:hAnsi="Times New Roman" w:cs="Times New Roman"/>
          <w:color w:val="000000"/>
          <w:spacing w:val="-5"/>
          <w:sz w:val="24"/>
          <w:szCs w:val="24"/>
        </w:rPr>
        <w:t xml:space="preserve"> </w:t>
      </w:r>
      <w:r>
        <w:rPr>
          <w:rFonts w:ascii="Times New Roman" w:eastAsia="Times New Roman" w:hAnsi="Times New Roman" w:cs="Times New Roman"/>
          <w:color w:val="000000"/>
          <w:spacing w:val="-5"/>
          <w:sz w:val="24"/>
          <w:szCs w:val="24"/>
        </w:rPr>
        <w:t>na</w:t>
      </w:r>
      <w:r w:rsidRPr="003A2C68">
        <w:rPr>
          <w:rFonts w:ascii="Times New Roman" w:eastAsia="Times New Roman" w:hAnsi="Times New Roman" w:cs="Times New Roman"/>
          <w:color w:val="000000"/>
          <w:spacing w:val="-5"/>
          <w:sz w:val="24"/>
          <w:szCs w:val="24"/>
        </w:rPr>
        <w:t xml:space="preserve"> abertura.</w:t>
      </w:r>
    </w:p>
    <w:p w:rsidR="00DB1C14" w:rsidRPr="003A2C68" w:rsidRDefault="00DB1C14" w:rsidP="00DB1C14">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 § 3˚. Na Audiência Pública os participantes ao apreciar as diretrizes metas e estratégias que constam no Documento-Base, podem trazer sugestões, críticas para submeter ao crivo popular, possibilitando a implementação das propostas previamente expostas.</w:t>
      </w:r>
    </w:p>
    <w:p w:rsidR="00DB1C14" w:rsidRPr="003A2C68" w:rsidRDefault="00DB1C14" w:rsidP="00DB1C14">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Parágrafo único. Quando não houver consenso, às decisões serão encaminhadas ao debate e serão aprovadas por maioria simples dos votos.</w:t>
      </w:r>
    </w:p>
    <w:p w:rsidR="00DB1C14" w:rsidRPr="003A2C68" w:rsidRDefault="00DB1C14" w:rsidP="00DB1C14">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 </w:t>
      </w:r>
      <w:r w:rsidRPr="003A2C68">
        <w:rPr>
          <w:rFonts w:ascii="Times New Roman" w:eastAsia="Times New Roman" w:hAnsi="Times New Roman" w:cs="Times New Roman"/>
          <w:b/>
          <w:bCs/>
          <w:color w:val="000000"/>
          <w:spacing w:val="-5"/>
          <w:sz w:val="24"/>
          <w:szCs w:val="24"/>
        </w:rPr>
        <w:t>Art. 4</w:t>
      </w:r>
      <w:r w:rsidRPr="003A2C68">
        <w:rPr>
          <w:rFonts w:ascii="Times New Roman" w:eastAsia="Times New Roman" w:hAnsi="Times New Roman" w:cs="Times New Roman"/>
          <w:b/>
          <w:bCs/>
          <w:color w:val="000000"/>
          <w:spacing w:val="-5"/>
          <w:sz w:val="24"/>
          <w:szCs w:val="24"/>
          <w:vertAlign w:val="superscript"/>
        </w:rPr>
        <w:t>o</w:t>
      </w:r>
      <w:r w:rsidRPr="003A2C68">
        <w:rPr>
          <w:rFonts w:ascii="Times New Roman" w:eastAsia="Times New Roman" w:hAnsi="Times New Roman" w:cs="Times New Roman"/>
          <w:b/>
          <w:bCs/>
          <w:color w:val="000000"/>
          <w:spacing w:val="-5"/>
          <w:sz w:val="24"/>
          <w:szCs w:val="24"/>
        </w:rPr>
        <w:t>.</w:t>
      </w:r>
      <w:r w:rsidRPr="003A2C68">
        <w:rPr>
          <w:rFonts w:ascii="Times New Roman" w:eastAsia="Times New Roman" w:hAnsi="Times New Roman" w:cs="Times New Roman"/>
          <w:color w:val="000000"/>
          <w:spacing w:val="-5"/>
          <w:sz w:val="24"/>
          <w:szCs w:val="24"/>
        </w:rPr>
        <w:t> O público presente deverá fazer o credenciamento e assinar lista de presença que conterá:</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 - data, horário e motivo da audiência;</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II - nome legível;</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III - nº do documento de identificação;</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III - segmento a que pertence;</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IV - assinatura.</w:t>
      </w:r>
    </w:p>
    <w:p w:rsidR="00DB1C14" w:rsidRDefault="00DB1C14" w:rsidP="00DB1C14">
      <w:pPr>
        <w:shd w:val="clear" w:color="auto" w:fill="FFFFFF"/>
        <w:spacing w:before="120" w:after="120" w:line="320" w:lineRule="atLeast"/>
        <w:jc w:val="both"/>
        <w:rPr>
          <w:rFonts w:ascii="Times New Roman" w:eastAsia="Times New Roman" w:hAnsi="Times New Roman" w:cs="Times New Roman"/>
          <w:color w:val="000000"/>
          <w:spacing w:val="-5"/>
          <w:sz w:val="24"/>
          <w:szCs w:val="24"/>
        </w:rPr>
      </w:pP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p>
    <w:p w:rsidR="00DB1C14" w:rsidRDefault="00DB1C14" w:rsidP="00DB1C14">
      <w:pPr>
        <w:keepNext/>
        <w:shd w:val="clear" w:color="auto" w:fill="FFFFFF"/>
        <w:spacing w:after="0" w:line="320" w:lineRule="atLeast"/>
        <w:ind w:left="432" w:hanging="432"/>
        <w:jc w:val="center"/>
        <w:rPr>
          <w:rFonts w:ascii="Times New Roman" w:eastAsia="Times New Roman" w:hAnsi="Times New Roman" w:cs="Times New Roman"/>
          <w:b/>
          <w:bCs/>
          <w:color w:val="000000"/>
          <w:spacing w:val="-5"/>
          <w:sz w:val="24"/>
          <w:szCs w:val="24"/>
        </w:rPr>
      </w:pPr>
      <w:r w:rsidRPr="003A2C68">
        <w:rPr>
          <w:rFonts w:ascii="Times New Roman" w:eastAsia="Times New Roman" w:hAnsi="Times New Roman" w:cs="Times New Roman"/>
          <w:b/>
          <w:bCs/>
          <w:color w:val="000000"/>
          <w:spacing w:val="-5"/>
          <w:sz w:val="24"/>
          <w:szCs w:val="24"/>
        </w:rPr>
        <w:t>CAPÍTULO II</w:t>
      </w:r>
    </w:p>
    <w:p w:rsidR="002720C4" w:rsidRPr="003A2C68" w:rsidRDefault="002720C4" w:rsidP="00DB1C14">
      <w:pPr>
        <w:keepNext/>
        <w:shd w:val="clear" w:color="auto" w:fill="FFFFFF"/>
        <w:spacing w:after="0" w:line="320" w:lineRule="atLeast"/>
        <w:ind w:left="432" w:hanging="432"/>
        <w:jc w:val="center"/>
        <w:rPr>
          <w:rFonts w:ascii="Arial" w:eastAsia="Times New Roman" w:hAnsi="Arial" w:cs="Arial"/>
          <w:color w:val="000000"/>
          <w:spacing w:val="-5"/>
          <w:sz w:val="16"/>
          <w:szCs w:val="16"/>
        </w:rPr>
      </w:pPr>
    </w:p>
    <w:p w:rsidR="00DB1C14" w:rsidRDefault="00DB1C14" w:rsidP="00DB1C14">
      <w:pPr>
        <w:keepNext/>
        <w:shd w:val="clear" w:color="auto" w:fill="FFFFFF"/>
        <w:spacing w:after="0" w:line="320" w:lineRule="atLeast"/>
        <w:ind w:left="576" w:hanging="576"/>
        <w:jc w:val="center"/>
        <w:rPr>
          <w:rFonts w:ascii="Times New Roman" w:eastAsia="Times New Roman" w:hAnsi="Times New Roman" w:cs="Times New Roman"/>
          <w:b/>
          <w:bCs/>
          <w:color w:val="000000"/>
          <w:spacing w:val="-5"/>
          <w:sz w:val="24"/>
          <w:szCs w:val="24"/>
        </w:rPr>
      </w:pPr>
      <w:r w:rsidRPr="003A2C68">
        <w:rPr>
          <w:rFonts w:ascii="Times New Roman" w:eastAsia="Times New Roman" w:hAnsi="Times New Roman" w:cs="Times New Roman"/>
          <w:b/>
          <w:bCs/>
          <w:color w:val="000000"/>
          <w:spacing w:val="-5"/>
          <w:sz w:val="24"/>
          <w:szCs w:val="24"/>
        </w:rPr>
        <w:t> DA ORGANIZAÇÃO E DA CONDUÇÃO DA AUDIÊNCIA</w:t>
      </w:r>
    </w:p>
    <w:p w:rsidR="002720C4" w:rsidRPr="003A2C68" w:rsidRDefault="002720C4" w:rsidP="00DB1C14">
      <w:pPr>
        <w:keepNext/>
        <w:shd w:val="clear" w:color="auto" w:fill="FFFFFF"/>
        <w:spacing w:after="0" w:line="320" w:lineRule="atLeast"/>
        <w:ind w:left="576" w:hanging="576"/>
        <w:jc w:val="center"/>
        <w:rPr>
          <w:rFonts w:ascii="Arial" w:eastAsia="Times New Roman" w:hAnsi="Arial" w:cs="Arial"/>
          <w:color w:val="000000"/>
          <w:spacing w:val="-5"/>
          <w:sz w:val="16"/>
          <w:szCs w:val="16"/>
        </w:rPr>
      </w:pPr>
    </w:p>
    <w:p w:rsidR="00DB1C14" w:rsidRPr="003A2C68" w:rsidRDefault="00DB1C14" w:rsidP="00DB1C14">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 </w:t>
      </w:r>
      <w:r w:rsidRPr="003A2C68">
        <w:rPr>
          <w:rFonts w:ascii="Times New Roman" w:eastAsia="Times New Roman" w:hAnsi="Times New Roman" w:cs="Times New Roman"/>
          <w:b/>
          <w:bCs/>
          <w:color w:val="000000"/>
          <w:spacing w:val="-5"/>
          <w:sz w:val="24"/>
          <w:szCs w:val="24"/>
        </w:rPr>
        <w:t>Art. 5º.</w:t>
      </w:r>
      <w:r w:rsidRPr="003A2C68">
        <w:rPr>
          <w:rFonts w:ascii="Times New Roman" w:eastAsia="Times New Roman" w:hAnsi="Times New Roman" w:cs="Times New Roman"/>
          <w:color w:val="000000"/>
          <w:spacing w:val="-5"/>
          <w:sz w:val="24"/>
          <w:szCs w:val="24"/>
        </w:rPr>
        <w:t> A Audiência Pública será presidida pelo Secretário de Educação, com o apoio do Grupo Colaborativo do PME.</w:t>
      </w:r>
    </w:p>
    <w:p w:rsidR="00DB1C14" w:rsidRPr="003A2C68" w:rsidRDefault="00DB1C14" w:rsidP="00DB1C14">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b/>
          <w:bCs/>
          <w:color w:val="000000"/>
          <w:spacing w:val="-5"/>
          <w:sz w:val="24"/>
          <w:szCs w:val="24"/>
        </w:rPr>
        <w:t> Art. 6°.</w:t>
      </w:r>
      <w:r w:rsidRPr="003A2C68">
        <w:rPr>
          <w:rFonts w:ascii="Times New Roman" w:eastAsia="Times New Roman" w:hAnsi="Times New Roman" w:cs="Times New Roman"/>
          <w:color w:val="000000"/>
          <w:spacing w:val="-5"/>
          <w:sz w:val="24"/>
          <w:szCs w:val="24"/>
        </w:rPr>
        <w:t> São prerrogativas do Secretário de Educação:</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lastRenderedPageBreak/>
        <w:t>I – realizar a apresentação de objetivos e regras de funcionamento da respectiva Audiência Pública ordenando o curso das manifestações;</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II – decidir sobre a pertinência das manifestações;</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III – dispor sobre a interrupção, suspensão, prorrogação ou postergação da respectiva Audiência Pública, bem como sua reabertura ou continuação, quando conveniente, de ofício ou a pedido de algum participante;</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IV- alongar o tempo das elocuções, quando considere necessário e útil.</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V- apresentar o escriba e relator da Audiência Pública.</w:t>
      </w:r>
    </w:p>
    <w:p w:rsidR="00DB1C14" w:rsidRPr="003A2C68" w:rsidRDefault="00DB1C14" w:rsidP="00DB1C14">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b/>
          <w:bCs/>
          <w:color w:val="000000"/>
          <w:spacing w:val="-5"/>
          <w:sz w:val="24"/>
          <w:szCs w:val="24"/>
        </w:rPr>
        <w:t>  Art. 7</w:t>
      </w:r>
      <w:r w:rsidRPr="003A2C68">
        <w:rPr>
          <w:rFonts w:ascii="Times New Roman" w:eastAsia="Times New Roman" w:hAnsi="Times New Roman" w:cs="Times New Roman"/>
          <w:b/>
          <w:bCs/>
          <w:color w:val="000000"/>
          <w:spacing w:val="-5"/>
          <w:sz w:val="24"/>
          <w:szCs w:val="24"/>
          <w:vertAlign w:val="superscript"/>
        </w:rPr>
        <w:t>°</w:t>
      </w:r>
      <w:r w:rsidRPr="003A2C68">
        <w:rPr>
          <w:rFonts w:ascii="Times New Roman" w:eastAsia="Times New Roman" w:hAnsi="Times New Roman" w:cs="Times New Roman"/>
          <w:b/>
          <w:bCs/>
          <w:color w:val="000000"/>
          <w:spacing w:val="-5"/>
          <w:sz w:val="24"/>
          <w:szCs w:val="24"/>
        </w:rPr>
        <w:t>.</w:t>
      </w:r>
      <w:r w:rsidRPr="003A2C68">
        <w:rPr>
          <w:rFonts w:ascii="Times New Roman" w:eastAsia="Times New Roman" w:hAnsi="Times New Roman" w:cs="Times New Roman"/>
          <w:color w:val="000000"/>
          <w:spacing w:val="-5"/>
          <w:sz w:val="24"/>
          <w:szCs w:val="24"/>
        </w:rPr>
        <w:t> São atribuições do escriba e relator:</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 - inscrever os participantes que manifestarem interesse em pronunciar-se, de acordo com a ordem das solicitações;</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II - controlar o tempo das intervenções orais;</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III - registrar o conteúdo das intervenções;</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IV - sistematizar as informações;</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V - elaborar a ata da respectiva Audiência Pública;</w:t>
      </w:r>
    </w:p>
    <w:p w:rsidR="00DB1C14" w:rsidRPr="003A2C68" w:rsidRDefault="00DB1C14" w:rsidP="00DB1C14">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VI – arquivar a documentação produzida da respectiva Audiência Pública.</w:t>
      </w:r>
    </w:p>
    <w:p w:rsidR="00DB1C14" w:rsidRDefault="00DB1C14" w:rsidP="00DB1C14">
      <w:pPr>
        <w:shd w:val="clear" w:color="auto" w:fill="FFFFFF"/>
        <w:spacing w:before="120" w:after="120" w:line="320" w:lineRule="atLeast"/>
        <w:jc w:val="both"/>
        <w:rPr>
          <w:rFonts w:ascii="Times New Roman" w:eastAsia="Times New Roman" w:hAnsi="Times New Roman" w:cs="Times New Roman"/>
          <w:color w:val="000000"/>
          <w:spacing w:val="-5"/>
          <w:sz w:val="28"/>
          <w:szCs w:val="28"/>
        </w:rPr>
      </w:pPr>
      <w:r w:rsidRPr="003A2C68">
        <w:rPr>
          <w:rFonts w:ascii="Times New Roman" w:eastAsia="Times New Roman" w:hAnsi="Times New Roman" w:cs="Times New Roman"/>
          <w:color w:val="000000"/>
          <w:spacing w:val="-5"/>
          <w:sz w:val="28"/>
          <w:szCs w:val="28"/>
        </w:rPr>
        <w:t> </w:t>
      </w:r>
    </w:p>
    <w:p w:rsidR="00DB1C14" w:rsidRPr="003A2C68" w:rsidRDefault="00DB1C14" w:rsidP="00DB1C14">
      <w:pPr>
        <w:shd w:val="clear" w:color="auto" w:fill="FFFFFF"/>
        <w:spacing w:before="100" w:beforeAutospacing="1" w:after="0" w:line="320" w:lineRule="atLeast"/>
        <w:jc w:val="center"/>
        <w:rPr>
          <w:rFonts w:ascii="Arial" w:eastAsia="Times New Roman" w:hAnsi="Arial" w:cs="Arial"/>
          <w:color w:val="000000"/>
          <w:spacing w:val="-5"/>
          <w:sz w:val="16"/>
          <w:szCs w:val="16"/>
        </w:rPr>
      </w:pPr>
      <w:r w:rsidRPr="003A2C68">
        <w:rPr>
          <w:rFonts w:ascii="Times New Roman" w:eastAsia="Times New Roman" w:hAnsi="Times New Roman" w:cs="Times New Roman"/>
          <w:b/>
          <w:bCs/>
          <w:color w:val="000000"/>
          <w:spacing w:val="-5"/>
          <w:sz w:val="24"/>
          <w:szCs w:val="24"/>
        </w:rPr>
        <w:t>CAPITULO III</w:t>
      </w:r>
    </w:p>
    <w:p w:rsidR="00DB1C14" w:rsidRDefault="00DB1C14" w:rsidP="00DB1C14">
      <w:pPr>
        <w:keepNext/>
        <w:shd w:val="clear" w:color="auto" w:fill="FFFFFF"/>
        <w:spacing w:before="100" w:beforeAutospacing="1" w:after="0" w:line="320" w:lineRule="atLeast"/>
        <w:jc w:val="center"/>
        <w:rPr>
          <w:rFonts w:ascii="Times New Roman" w:eastAsia="Times New Roman" w:hAnsi="Times New Roman" w:cs="Times New Roman"/>
          <w:b/>
          <w:bCs/>
          <w:color w:val="000000"/>
          <w:spacing w:val="-5"/>
          <w:sz w:val="24"/>
          <w:szCs w:val="24"/>
        </w:rPr>
      </w:pPr>
      <w:r w:rsidRPr="003A2C68">
        <w:rPr>
          <w:rFonts w:ascii="Times New Roman" w:eastAsia="Times New Roman" w:hAnsi="Times New Roman" w:cs="Times New Roman"/>
          <w:b/>
          <w:bCs/>
          <w:color w:val="000000"/>
          <w:spacing w:val="-5"/>
          <w:sz w:val="24"/>
          <w:szCs w:val="24"/>
        </w:rPr>
        <w:t>DOS PARTICIPANTES</w:t>
      </w:r>
    </w:p>
    <w:p w:rsidR="002720C4" w:rsidRPr="003A2C68" w:rsidRDefault="002720C4" w:rsidP="00DB1C14">
      <w:pPr>
        <w:keepNext/>
        <w:shd w:val="clear" w:color="auto" w:fill="FFFFFF"/>
        <w:spacing w:before="100" w:beforeAutospacing="1" w:after="0" w:line="320" w:lineRule="atLeast"/>
        <w:jc w:val="center"/>
        <w:rPr>
          <w:rFonts w:ascii="Arial" w:eastAsia="Times New Roman" w:hAnsi="Arial" w:cs="Arial"/>
          <w:color w:val="000000"/>
          <w:spacing w:val="-5"/>
          <w:sz w:val="16"/>
          <w:szCs w:val="16"/>
        </w:rPr>
      </w:pPr>
    </w:p>
    <w:p w:rsidR="00DB1C14" w:rsidRPr="003A2C68" w:rsidRDefault="00DB1C14" w:rsidP="00DB1C14">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b/>
          <w:bCs/>
          <w:color w:val="000000"/>
          <w:spacing w:val="-5"/>
          <w:sz w:val="24"/>
          <w:szCs w:val="24"/>
        </w:rPr>
        <w:t>Art. 8º.</w:t>
      </w:r>
      <w:r w:rsidRPr="003A2C68">
        <w:rPr>
          <w:rFonts w:ascii="Times New Roman" w:eastAsia="Times New Roman" w:hAnsi="Times New Roman" w:cs="Times New Roman"/>
          <w:color w:val="000000"/>
          <w:spacing w:val="-5"/>
          <w:sz w:val="24"/>
          <w:szCs w:val="24"/>
        </w:rPr>
        <w:t> Será considerado participante da Audiência Pública qualquer cidadão ou cidadã, sem distinção de qualquer natureza, interessados em contribuir com o processo de discussão do </w:t>
      </w:r>
      <w:r w:rsidRPr="003A2C68">
        <w:rPr>
          <w:rFonts w:ascii="Times New Roman" w:eastAsia="Times New Roman" w:hAnsi="Times New Roman" w:cs="Times New Roman"/>
          <w:b/>
          <w:bCs/>
          <w:color w:val="000000"/>
          <w:spacing w:val="-5"/>
          <w:sz w:val="24"/>
          <w:szCs w:val="24"/>
        </w:rPr>
        <w:t xml:space="preserve">Documento – Base do PME do município de </w:t>
      </w:r>
      <w:r>
        <w:rPr>
          <w:rFonts w:ascii="Times New Roman" w:eastAsia="Times New Roman" w:hAnsi="Times New Roman" w:cs="Times New Roman"/>
          <w:b/>
          <w:bCs/>
          <w:color w:val="000000"/>
          <w:spacing w:val="-5"/>
          <w:sz w:val="24"/>
          <w:szCs w:val="24"/>
        </w:rPr>
        <w:t>Tenente Portela</w:t>
      </w:r>
      <w:r w:rsidRPr="003A2C68">
        <w:rPr>
          <w:rFonts w:ascii="Times New Roman" w:eastAsia="Times New Roman" w:hAnsi="Times New Roman" w:cs="Times New Roman"/>
          <w:color w:val="000000"/>
          <w:spacing w:val="-5"/>
          <w:sz w:val="24"/>
          <w:szCs w:val="24"/>
        </w:rPr>
        <w:t>.</w:t>
      </w:r>
    </w:p>
    <w:p w:rsidR="00DB1C14" w:rsidRPr="003A2C68" w:rsidRDefault="00DB1C14" w:rsidP="00DB1C14">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 </w:t>
      </w:r>
      <w:r w:rsidRPr="003A2C68">
        <w:rPr>
          <w:rFonts w:ascii="Times New Roman" w:eastAsia="Times New Roman" w:hAnsi="Times New Roman" w:cs="Times New Roman"/>
          <w:b/>
          <w:bCs/>
          <w:color w:val="000000"/>
          <w:spacing w:val="-5"/>
          <w:sz w:val="24"/>
          <w:szCs w:val="24"/>
        </w:rPr>
        <w:t>Art. 9º.</w:t>
      </w:r>
      <w:r w:rsidRPr="003A2C68">
        <w:rPr>
          <w:rFonts w:ascii="Times New Roman" w:eastAsia="Times New Roman" w:hAnsi="Times New Roman" w:cs="Times New Roman"/>
          <w:color w:val="000000"/>
          <w:spacing w:val="-5"/>
          <w:sz w:val="24"/>
          <w:szCs w:val="24"/>
        </w:rPr>
        <w:t> São direitos dos participantes:</w:t>
      </w:r>
    </w:p>
    <w:p w:rsidR="00DB1C14" w:rsidRDefault="00DB1C14" w:rsidP="00DB1C14">
      <w:pPr>
        <w:shd w:val="clear" w:color="auto" w:fill="FFFFFF"/>
        <w:spacing w:before="120" w:after="120" w:line="320" w:lineRule="atLeast"/>
        <w:jc w:val="both"/>
        <w:rPr>
          <w:rFonts w:ascii="Times New Roman" w:eastAsia="Times New Roman" w:hAnsi="Times New Roman" w:cs="Times New Roman"/>
          <w:color w:val="000000"/>
          <w:spacing w:val="-5"/>
          <w:sz w:val="24"/>
          <w:szCs w:val="24"/>
        </w:rPr>
      </w:pPr>
      <w:r w:rsidRPr="003A2C68">
        <w:rPr>
          <w:rFonts w:ascii="Times New Roman" w:eastAsia="Times New Roman" w:hAnsi="Times New Roman" w:cs="Times New Roman"/>
          <w:color w:val="000000"/>
          <w:spacing w:val="-5"/>
          <w:sz w:val="24"/>
          <w:szCs w:val="24"/>
        </w:rPr>
        <w:t>I - manifestar livremente suas opiniões sobre as questões tratadas no âmbito da Audiência Pública, respeitando as disposições previstas neste Regimento;</w:t>
      </w:r>
    </w:p>
    <w:p w:rsidR="00C54DBE" w:rsidRDefault="00C54DBE" w:rsidP="00DB1C14">
      <w:pPr>
        <w:shd w:val="clear" w:color="auto" w:fill="FFFFFF"/>
        <w:spacing w:before="120" w:after="120" w:line="320" w:lineRule="atLeast"/>
        <w:jc w:val="both"/>
        <w:rPr>
          <w:rFonts w:ascii="Times New Roman" w:eastAsia="Times New Roman" w:hAnsi="Times New Roman" w:cs="Times New Roman"/>
          <w:color w:val="000000"/>
          <w:spacing w:val="-5"/>
          <w:sz w:val="24"/>
          <w:szCs w:val="24"/>
        </w:rPr>
      </w:pPr>
    </w:p>
    <w:p w:rsidR="00C54DBE" w:rsidRDefault="00C54DBE" w:rsidP="00DB1C14">
      <w:pPr>
        <w:shd w:val="clear" w:color="auto" w:fill="FFFFFF"/>
        <w:spacing w:before="120" w:after="120" w:line="320" w:lineRule="atLeast"/>
        <w:jc w:val="both"/>
        <w:rPr>
          <w:rFonts w:ascii="Times New Roman" w:eastAsia="Times New Roman" w:hAnsi="Times New Roman" w:cs="Times New Roman"/>
          <w:color w:val="000000"/>
          <w:spacing w:val="-5"/>
          <w:sz w:val="24"/>
          <w:szCs w:val="24"/>
        </w:rPr>
      </w:pPr>
    </w:p>
    <w:p w:rsidR="00C54DBE" w:rsidRDefault="00C54DBE" w:rsidP="00DB1C14">
      <w:pPr>
        <w:shd w:val="clear" w:color="auto" w:fill="FFFFFF"/>
        <w:spacing w:before="120" w:after="120" w:line="320" w:lineRule="atLeast"/>
        <w:jc w:val="both"/>
        <w:rPr>
          <w:rFonts w:ascii="Times New Roman" w:eastAsia="Times New Roman" w:hAnsi="Times New Roman" w:cs="Times New Roman"/>
          <w:color w:val="000000"/>
          <w:spacing w:val="-5"/>
          <w:sz w:val="24"/>
          <w:szCs w:val="24"/>
        </w:rPr>
      </w:pPr>
    </w:p>
    <w:p w:rsidR="00C54DBE" w:rsidRPr="003A2C68" w:rsidRDefault="00C54DBE" w:rsidP="00C54DBE">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lastRenderedPageBreak/>
        <w:t>II - debater as questões tratadas no âmbito da Audiência Pública;</w:t>
      </w:r>
    </w:p>
    <w:p w:rsidR="00C54DBE" w:rsidRPr="003A2C68" w:rsidRDefault="00C54DBE" w:rsidP="00C54DBE">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III - fazer propostas e sugerir alterações no</w:t>
      </w:r>
      <w:r>
        <w:rPr>
          <w:rFonts w:ascii="Times New Roman" w:eastAsia="Times New Roman" w:hAnsi="Times New Roman" w:cs="Times New Roman"/>
          <w:color w:val="000000"/>
          <w:spacing w:val="-5"/>
          <w:sz w:val="24"/>
          <w:szCs w:val="24"/>
        </w:rPr>
        <w:t xml:space="preserve"> Documento-Base do PME</w:t>
      </w:r>
      <w:r w:rsidRPr="003A2C68">
        <w:rPr>
          <w:rFonts w:ascii="Times New Roman" w:eastAsia="Times New Roman" w:hAnsi="Times New Roman" w:cs="Times New Roman"/>
          <w:color w:val="000000"/>
          <w:spacing w:val="-5"/>
          <w:sz w:val="24"/>
          <w:szCs w:val="24"/>
        </w:rPr>
        <w:t>, mencionados no Artigo 2</w:t>
      </w:r>
      <w:r w:rsidRPr="003A2C68">
        <w:rPr>
          <w:rFonts w:ascii="Times New Roman" w:eastAsia="Times New Roman" w:hAnsi="Times New Roman" w:cs="Times New Roman"/>
          <w:color w:val="000000"/>
          <w:spacing w:val="-5"/>
          <w:sz w:val="24"/>
          <w:szCs w:val="24"/>
          <w:vertAlign w:val="superscript"/>
        </w:rPr>
        <w:t>o </w:t>
      </w:r>
      <w:r w:rsidRPr="003A2C68">
        <w:rPr>
          <w:rFonts w:ascii="Times New Roman" w:eastAsia="Times New Roman" w:hAnsi="Times New Roman" w:cs="Times New Roman"/>
          <w:color w:val="000000"/>
          <w:spacing w:val="-5"/>
          <w:sz w:val="24"/>
          <w:szCs w:val="24"/>
        </w:rPr>
        <w:t>e no</w:t>
      </w:r>
      <w:r w:rsidRPr="003A2C68">
        <w:rPr>
          <w:rFonts w:ascii="Times New Roman" w:eastAsia="Times New Roman" w:hAnsi="Times New Roman" w:cs="Times New Roman"/>
          <w:color w:val="000000"/>
          <w:spacing w:val="-5"/>
          <w:sz w:val="24"/>
          <w:szCs w:val="24"/>
          <w:vertAlign w:val="superscript"/>
        </w:rPr>
        <w:t> </w:t>
      </w:r>
      <w:r w:rsidRPr="003A2C68">
        <w:rPr>
          <w:rFonts w:ascii="Times New Roman" w:eastAsia="Times New Roman" w:hAnsi="Times New Roman" w:cs="Times New Roman"/>
          <w:color w:val="000000"/>
          <w:spacing w:val="-5"/>
          <w:sz w:val="24"/>
          <w:szCs w:val="24"/>
        </w:rPr>
        <w:t>§ 2˚.</w:t>
      </w:r>
    </w:p>
    <w:p w:rsidR="00C54DBE" w:rsidRPr="003A2C68" w:rsidRDefault="00C54DBE" w:rsidP="00C54DBE">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b/>
          <w:bCs/>
          <w:color w:val="000000"/>
          <w:spacing w:val="-5"/>
          <w:sz w:val="24"/>
          <w:szCs w:val="24"/>
        </w:rPr>
        <w:t>Art. 10</w:t>
      </w:r>
      <w:r>
        <w:rPr>
          <w:rFonts w:ascii="Times New Roman" w:eastAsia="Times New Roman" w:hAnsi="Times New Roman" w:cs="Times New Roman"/>
          <w:b/>
          <w:bCs/>
          <w:color w:val="000000"/>
          <w:spacing w:val="-5"/>
          <w:sz w:val="24"/>
          <w:szCs w:val="24"/>
        </w:rPr>
        <w:t>º</w:t>
      </w:r>
      <w:r w:rsidRPr="003A2C68">
        <w:rPr>
          <w:rFonts w:ascii="Times New Roman" w:eastAsia="Times New Roman" w:hAnsi="Times New Roman" w:cs="Times New Roman"/>
          <w:b/>
          <w:bCs/>
          <w:color w:val="000000"/>
          <w:spacing w:val="-5"/>
          <w:sz w:val="24"/>
          <w:szCs w:val="24"/>
        </w:rPr>
        <w:t>.</w:t>
      </w:r>
      <w:r w:rsidRPr="003A2C68">
        <w:rPr>
          <w:rFonts w:ascii="Times New Roman" w:eastAsia="Times New Roman" w:hAnsi="Times New Roman" w:cs="Times New Roman"/>
          <w:color w:val="000000"/>
          <w:spacing w:val="-5"/>
          <w:sz w:val="24"/>
          <w:szCs w:val="24"/>
        </w:rPr>
        <w:t> São deveres dos participantes:</w:t>
      </w:r>
    </w:p>
    <w:p w:rsidR="00C54DBE" w:rsidRPr="003A2C68" w:rsidRDefault="00C54DBE" w:rsidP="00C54DBE">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 - respeitar o Regimento Interno da Audiência Pública;</w:t>
      </w:r>
    </w:p>
    <w:p w:rsidR="00C54DBE" w:rsidRPr="003A2C68" w:rsidRDefault="00C54DBE" w:rsidP="00C54DBE">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II - atender o momento, temp</w:t>
      </w:r>
      <w:r>
        <w:rPr>
          <w:rFonts w:ascii="Times New Roman" w:eastAsia="Times New Roman" w:hAnsi="Times New Roman" w:cs="Times New Roman"/>
          <w:color w:val="000000"/>
          <w:spacing w:val="-5"/>
          <w:sz w:val="24"/>
          <w:szCs w:val="24"/>
        </w:rPr>
        <w:t>o estabelecido para intervenção</w:t>
      </w:r>
      <w:r w:rsidRPr="003A2C68">
        <w:rPr>
          <w:rFonts w:ascii="Times New Roman" w:eastAsia="Times New Roman" w:hAnsi="Times New Roman" w:cs="Times New Roman"/>
          <w:color w:val="000000"/>
          <w:spacing w:val="-5"/>
          <w:sz w:val="24"/>
          <w:szCs w:val="24"/>
        </w:rPr>
        <w:t>;</w:t>
      </w:r>
    </w:p>
    <w:p w:rsidR="00C54DBE" w:rsidRPr="003A2C68" w:rsidRDefault="00C54DBE" w:rsidP="00C54DBE">
      <w:pPr>
        <w:shd w:val="clear" w:color="auto" w:fill="FFFFFF"/>
        <w:spacing w:before="120" w:after="120" w:line="320" w:lineRule="atLeast"/>
        <w:jc w:val="both"/>
        <w:rPr>
          <w:rFonts w:ascii="Arial" w:eastAsia="Times New Roman" w:hAnsi="Arial" w:cs="Arial"/>
          <w:color w:val="000000"/>
          <w:spacing w:val="-5"/>
          <w:sz w:val="16"/>
          <w:szCs w:val="16"/>
        </w:rPr>
      </w:pPr>
      <w:r w:rsidRPr="003A2C68">
        <w:rPr>
          <w:rFonts w:ascii="Times New Roman" w:eastAsia="Times New Roman" w:hAnsi="Times New Roman" w:cs="Times New Roman"/>
          <w:color w:val="000000"/>
          <w:spacing w:val="-5"/>
          <w:sz w:val="24"/>
          <w:szCs w:val="24"/>
        </w:rPr>
        <w:t>III - tratar com respeito e civilidade os participantes da Audiência Pública</w:t>
      </w:r>
      <w:r w:rsidRPr="003A2C68">
        <w:rPr>
          <w:rFonts w:ascii="Times New Roman" w:eastAsia="Times New Roman" w:hAnsi="Times New Roman" w:cs="Times New Roman"/>
          <w:color w:val="000000"/>
          <w:spacing w:val="-5"/>
          <w:sz w:val="28"/>
        </w:rPr>
        <w:t> </w:t>
      </w:r>
      <w:r w:rsidRPr="003A2C68">
        <w:rPr>
          <w:rFonts w:ascii="Times New Roman" w:eastAsia="Times New Roman" w:hAnsi="Times New Roman" w:cs="Times New Roman"/>
          <w:color w:val="000000"/>
          <w:spacing w:val="-5"/>
          <w:sz w:val="24"/>
          <w:szCs w:val="24"/>
        </w:rPr>
        <w:t>e seus organizadores;</w:t>
      </w:r>
    </w:p>
    <w:p w:rsidR="00C54DBE" w:rsidRDefault="00C54DBE" w:rsidP="00C54DBE">
      <w:pPr>
        <w:shd w:val="clear" w:color="auto" w:fill="FFFFFF"/>
        <w:spacing w:before="120" w:after="120" w:line="320" w:lineRule="atLeast"/>
        <w:jc w:val="both"/>
        <w:rPr>
          <w:rFonts w:ascii="Times New Roman" w:eastAsia="Times New Roman" w:hAnsi="Times New Roman" w:cs="Times New Roman"/>
          <w:color w:val="000000"/>
          <w:spacing w:val="-5"/>
          <w:sz w:val="24"/>
          <w:szCs w:val="24"/>
        </w:rPr>
      </w:pPr>
      <w:r w:rsidRPr="003A2C68">
        <w:rPr>
          <w:rFonts w:ascii="Times New Roman" w:eastAsia="Times New Roman" w:hAnsi="Times New Roman" w:cs="Times New Roman"/>
          <w:color w:val="000000"/>
          <w:spacing w:val="-5"/>
          <w:sz w:val="24"/>
          <w:szCs w:val="24"/>
        </w:rPr>
        <w:t>IV – assinar a lista de presença, conforme previsto no art. 3˚.</w:t>
      </w:r>
    </w:p>
    <w:p w:rsidR="00C54DBE" w:rsidRPr="00F05C5E" w:rsidRDefault="00C54DBE" w:rsidP="00C54DBE">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F05C5E">
        <w:rPr>
          <w:rFonts w:ascii="Times New Roman" w:eastAsia="Times New Roman" w:hAnsi="Times New Roman" w:cs="Times New Roman"/>
          <w:b/>
          <w:bCs/>
          <w:color w:val="000000"/>
          <w:spacing w:val="-5"/>
          <w:sz w:val="24"/>
          <w:szCs w:val="24"/>
        </w:rPr>
        <w:t>Art. 11</w:t>
      </w:r>
      <w:r>
        <w:rPr>
          <w:rFonts w:ascii="Times New Roman" w:eastAsia="Times New Roman" w:hAnsi="Times New Roman" w:cs="Times New Roman"/>
          <w:b/>
          <w:bCs/>
          <w:color w:val="000000"/>
          <w:spacing w:val="-5"/>
          <w:sz w:val="24"/>
          <w:szCs w:val="24"/>
        </w:rPr>
        <w:t>º</w:t>
      </w:r>
      <w:r w:rsidRPr="00F05C5E">
        <w:rPr>
          <w:rFonts w:ascii="Times New Roman" w:eastAsia="Times New Roman" w:hAnsi="Times New Roman" w:cs="Times New Roman"/>
          <w:b/>
          <w:bCs/>
          <w:color w:val="000000"/>
          <w:spacing w:val="-5"/>
          <w:sz w:val="24"/>
          <w:szCs w:val="24"/>
        </w:rPr>
        <w:t>.</w:t>
      </w:r>
      <w:r w:rsidRPr="00F05C5E">
        <w:rPr>
          <w:rFonts w:ascii="Times New Roman" w:eastAsia="Times New Roman" w:hAnsi="Times New Roman" w:cs="Times New Roman"/>
          <w:color w:val="000000"/>
          <w:spacing w:val="-5"/>
          <w:sz w:val="24"/>
          <w:szCs w:val="24"/>
        </w:rPr>
        <w:t> É condição para a participação oral ou por escrito nos debates, a prévia inscrição.</w:t>
      </w:r>
    </w:p>
    <w:p w:rsidR="00C54DBE" w:rsidRPr="00F05C5E" w:rsidRDefault="00C54DBE" w:rsidP="00C54DBE">
      <w:pPr>
        <w:shd w:val="clear" w:color="auto" w:fill="FFFFFF"/>
        <w:spacing w:before="100" w:beforeAutospacing="1" w:after="0" w:line="320" w:lineRule="atLeast"/>
        <w:jc w:val="both"/>
        <w:rPr>
          <w:rFonts w:ascii="Arial" w:eastAsia="Times New Roman" w:hAnsi="Arial" w:cs="Arial"/>
          <w:color w:val="000000"/>
          <w:spacing w:val="-5"/>
          <w:sz w:val="16"/>
          <w:szCs w:val="16"/>
        </w:rPr>
      </w:pPr>
      <w:r w:rsidRPr="00F05C5E">
        <w:rPr>
          <w:rFonts w:ascii="Times New Roman" w:eastAsia="Times New Roman" w:hAnsi="Times New Roman" w:cs="Times New Roman"/>
          <w:color w:val="000000"/>
          <w:spacing w:val="-5"/>
          <w:sz w:val="24"/>
          <w:szCs w:val="24"/>
        </w:rPr>
        <w:t> Parágrafo único. A ordem de inscrição determinará a sequência dos debatedores.</w:t>
      </w:r>
    </w:p>
    <w:p w:rsidR="00C54DBE" w:rsidRDefault="00C54DBE" w:rsidP="00C54DBE">
      <w:pPr>
        <w:shd w:val="clear" w:color="auto" w:fill="FFFFFF"/>
        <w:spacing w:before="100" w:beforeAutospacing="1" w:after="0" w:line="320" w:lineRule="atLeast"/>
        <w:jc w:val="both"/>
        <w:rPr>
          <w:rFonts w:ascii="Times New Roman" w:eastAsia="Times New Roman" w:hAnsi="Times New Roman" w:cs="Times New Roman"/>
          <w:color w:val="000000"/>
          <w:spacing w:val="-5"/>
          <w:sz w:val="24"/>
          <w:szCs w:val="24"/>
        </w:rPr>
      </w:pPr>
      <w:r>
        <w:rPr>
          <w:rFonts w:ascii="Times New Roman" w:eastAsia="Times New Roman" w:hAnsi="Times New Roman" w:cs="Times New Roman"/>
          <w:b/>
          <w:bCs/>
          <w:color w:val="000000"/>
          <w:spacing w:val="-5"/>
          <w:sz w:val="24"/>
          <w:szCs w:val="24"/>
        </w:rPr>
        <w:t>Art. 12º</w:t>
      </w:r>
      <w:r w:rsidRPr="003A2C68">
        <w:rPr>
          <w:rFonts w:ascii="Times New Roman" w:eastAsia="Times New Roman" w:hAnsi="Times New Roman" w:cs="Times New Roman"/>
          <w:b/>
          <w:bCs/>
          <w:color w:val="000000"/>
          <w:spacing w:val="-5"/>
          <w:sz w:val="24"/>
          <w:szCs w:val="24"/>
        </w:rPr>
        <w:t>.</w:t>
      </w:r>
      <w:r>
        <w:rPr>
          <w:rFonts w:ascii="Times New Roman" w:eastAsia="Times New Roman" w:hAnsi="Times New Roman" w:cs="Times New Roman"/>
          <w:color w:val="000000"/>
          <w:spacing w:val="-5"/>
          <w:sz w:val="24"/>
          <w:szCs w:val="24"/>
        </w:rPr>
        <w:t> A</w:t>
      </w:r>
      <w:r w:rsidRPr="003A2C68">
        <w:rPr>
          <w:rFonts w:ascii="Times New Roman" w:eastAsia="Times New Roman" w:hAnsi="Times New Roman" w:cs="Times New Roman"/>
          <w:color w:val="000000"/>
          <w:spacing w:val="-5"/>
          <w:sz w:val="24"/>
          <w:szCs w:val="24"/>
        </w:rPr>
        <w:t xml:space="preserve"> part</w:t>
      </w:r>
      <w:r>
        <w:rPr>
          <w:rFonts w:ascii="Times New Roman" w:eastAsia="Times New Roman" w:hAnsi="Times New Roman" w:cs="Times New Roman"/>
          <w:color w:val="000000"/>
          <w:spacing w:val="-5"/>
          <w:sz w:val="24"/>
          <w:szCs w:val="24"/>
        </w:rPr>
        <w:t>icipação oral ou por escrito, dos interessados em alterar ou complementar o texto do documento</w:t>
      </w:r>
      <w:r w:rsidRPr="003A2C68">
        <w:rPr>
          <w:rFonts w:ascii="Times New Roman" w:eastAsia="Times New Roman" w:hAnsi="Times New Roman" w:cs="Times New Roman"/>
          <w:color w:val="000000"/>
          <w:spacing w:val="-5"/>
          <w:sz w:val="24"/>
          <w:szCs w:val="24"/>
        </w:rPr>
        <w:t>, a</w:t>
      </w:r>
      <w:r>
        <w:rPr>
          <w:rFonts w:ascii="Times New Roman" w:eastAsia="Times New Roman" w:hAnsi="Times New Roman" w:cs="Times New Roman"/>
          <w:color w:val="000000"/>
          <w:spacing w:val="-5"/>
          <w:sz w:val="24"/>
          <w:szCs w:val="24"/>
        </w:rPr>
        <w:t>contecerá no final da leitura de cada meta com suas respectivas estratégias. No tempo máximo de 5 (cinco) minutos.</w:t>
      </w:r>
    </w:p>
    <w:p w:rsidR="00C54DBE" w:rsidRPr="00AB4EDE" w:rsidRDefault="00C54DBE" w:rsidP="00C54DBE">
      <w:pPr>
        <w:shd w:val="clear" w:color="auto" w:fill="FFFFFF"/>
        <w:spacing w:before="100" w:beforeAutospacing="1" w:after="0" w:line="320" w:lineRule="atLeast"/>
        <w:jc w:val="both"/>
        <w:rPr>
          <w:rFonts w:ascii="Times New Roman" w:eastAsia="Times New Roman" w:hAnsi="Times New Roman" w:cs="Times New Roman"/>
          <w:color w:val="000000"/>
          <w:spacing w:val="-5"/>
          <w:sz w:val="24"/>
          <w:szCs w:val="24"/>
        </w:rPr>
      </w:pPr>
      <w:r w:rsidRPr="00AB4EDE">
        <w:rPr>
          <w:rFonts w:ascii="Times New Roman" w:eastAsia="Times New Roman" w:hAnsi="Times New Roman" w:cs="Times New Roman"/>
          <w:b/>
          <w:color w:val="000000"/>
          <w:spacing w:val="-5"/>
          <w:sz w:val="24"/>
          <w:szCs w:val="24"/>
        </w:rPr>
        <w:t>Art. 13</w:t>
      </w:r>
      <w:r>
        <w:rPr>
          <w:rFonts w:ascii="Times New Roman" w:eastAsia="Times New Roman" w:hAnsi="Times New Roman" w:cs="Times New Roman"/>
          <w:b/>
          <w:color w:val="000000"/>
          <w:spacing w:val="-5"/>
          <w:sz w:val="24"/>
          <w:szCs w:val="24"/>
        </w:rPr>
        <w:t>º</w:t>
      </w:r>
      <w:r w:rsidRPr="00AB4EDE">
        <w:rPr>
          <w:rFonts w:ascii="Times New Roman" w:eastAsia="Times New Roman" w:hAnsi="Times New Roman" w:cs="Times New Roman"/>
          <w:b/>
          <w:color w:val="000000"/>
          <w:spacing w:val="-5"/>
          <w:sz w:val="24"/>
          <w:szCs w:val="24"/>
        </w:rPr>
        <w:t>.</w:t>
      </w:r>
      <w:r>
        <w:rPr>
          <w:rFonts w:ascii="Times New Roman" w:eastAsia="Times New Roman" w:hAnsi="Times New Roman" w:cs="Times New Roman"/>
          <w:b/>
          <w:color w:val="000000"/>
          <w:spacing w:val="-5"/>
          <w:sz w:val="24"/>
          <w:szCs w:val="24"/>
        </w:rPr>
        <w:t xml:space="preserve"> </w:t>
      </w:r>
      <w:r>
        <w:rPr>
          <w:rFonts w:ascii="Times New Roman" w:eastAsia="Times New Roman" w:hAnsi="Times New Roman" w:cs="Times New Roman"/>
          <w:color w:val="000000"/>
          <w:spacing w:val="-5"/>
          <w:sz w:val="24"/>
          <w:szCs w:val="24"/>
        </w:rPr>
        <w:t>O texto Base do PME será considerado aprovado se a maioria dos presentes permanecerem sentados, após cada meta ser colocada para apreciação.</w:t>
      </w:r>
    </w:p>
    <w:p w:rsidR="00C54DBE" w:rsidRDefault="00C54DBE" w:rsidP="00C54DBE">
      <w:pPr>
        <w:shd w:val="clear" w:color="auto" w:fill="FFFFFF"/>
        <w:spacing w:before="100" w:beforeAutospacing="1" w:after="0" w:line="320" w:lineRule="atLeast"/>
        <w:jc w:val="both"/>
        <w:rPr>
          <w:rFonts w:ascii="Times New Roman" w:eastAsia="Times New Roman" w:hAnsi="Times New Roman" w:cs="Times New Roman"/>
          <w:color w:val="000000" w:themeColor="text1"/>
          <w:spacing w:val="-5"/>
          <w:sz w:val="24"/>
          <w:szCs w:val="24"/>
        </w:rPr>
      </w:pPr>
      <w:r>
        <w:rPr>
          <w:rFonts w:ascii="Times New Roman" w:eastAsia="Times New Roman" w:hAnsi="Times New Roman" w:cs="Times New Roman"/>
          <w:color w:val="000000" w:themeColor="text1"/>
          <w:spacing w:val="-5"/>
          <w:sz w:val="24"/>
          <w:szCs w:val="24"/>
        </w:rPr>
        <w:t xml:space="preserve"> Tenente Portela, 26 de maio de 2015.</w:t>
      </w:r>
    </w:p>
    <w:p w:rsidR="00C54DBE" w:rsidRDefault="00C54DBE" w:rsidP="00C54DBE">
      <w:pPr>
        <w:shd w:val="clear" w:color="auto" w:fill="FFFFFF"/>
        <w:spacing w:before="100" w:beforeAutospacing="1" w:after="0" w:line="320" w:lineRule="atLeast"/>
        <w:jc w:val="both"/>
        <w:rPr>
          <w:rFonts w:ascii="Times New Roman" w:eastAsia="Times New Roman" w:hAnsi="Times New Roman" w:cs="Times New Roman"/>
          <w:color w:val="000000" w:themeColor="text1"/>
          <w:spacing w:val="-5"/>
          <w:sz w:val="24"/>
          <w:szCs w:val="24"/>
        </w:rPr>
      </w:pPr>
      <w:r>
        <w:rPr>
          <w:rFonts w:ascii="Times New Roman" w:eastAsia="Times New Roman" w:hAnsi="Times New Roman" w:cs="Times New Roman"/>
          <w:color w:val="000000" w:themeColor="text1"/>
          <w:spacing w:val="-5"/>
          <w:sz w:val="24"/>
          <w:szCs w:val="24"/>
        </w:rPr>
        <w:t xml:space="preserve">_____________________________    </w:t>
      </w:r>
      <w:r>
        <w:rPr>
          <w:rFonts w:ascii="Times New Roman" w:eastAsia="Times New Roman" w:hAnsi="Times New Roman" w:cs="Times New Roman"/>
          <w:color w:val="000000" w:themeColor="text1"/>
          <w:spacing w:val="-5"/>
          <w:sz w:val="24"/>
          <w:szCs w:val="24"/>
        </w:rPr>
        <w:tab/>
      </w:r>
      <w:r>
        <w:rPr>
          <w:rFonts w:ascii="Times New Roman" w:eastAsia="Times New Roman" w:hAnsi="Times New Roman" w:cs="Times New Roman"/>
          <w:color w:val="000000" w:themeColor="text1"/>
          <w:spacing w:val="-5"/>
          <w:sz w:val="24"/>
          <w:szCs w:val="24"/>
        </w:rPr>
        <w:tab/>
      </w:r>
    </w:p>
    <w:p w:rsidR="00C54DBE" w:rsidRDefault="00C54DBE" w:rsidP="00C54DBE">
      <w:pPr>
        <w:shd w:val="clear" w:color="auto" w:fill="FFFFFF"/>
        <w:spacing w:before="100" w:beforeAutospacing="1" w:after="0" w:line="320" w:lineRule="atLeast"/>
        <w:jc w:val="both"/>
        <w:rPr>
          <w:rFonts w:ascii="Times New Roman" w:eastAsia="Times New Roman" w:hAnsi="Times New Roman" w:cs="Times New Roman"/>
          <w:color w:val="000000" w:themeColor="text1"/>
          <w:spacing w:val="-5"/>
          <w:sz w:val="24"/>
          <w:szCs w:val="24"/>
        </w:rPr>
      </w:pPr>
      <w:r>
        <w:rPr>
          <w:rFonts w:ascii="Times New Roman" w:eastAsia="Times New Roman" w:hAnsi="Times New Roman" w:cs="Times New Roman"/>
          <w:color w:val="000000" w:themeColor="text1"/>
          <w:spacing w:val="-5"/>
          <w:sz w:val="24"/>
          <w:szCs w:val="24"/>
        </w:rPr>
        <w:t xml:space="preserve">      Geni Kasper Carboni</w:t>
      </w:r>
      <w:r>
        <w:rPr>
          <w:rFonts w:ascii="Times New Roman" w:eastAsia="Times New Roman" w:hAnsi="Times New Roman" w:cs="Times New Roman"/>
          <w:color w:val="000000" w:themeColor="text1"/>
          <w:spacing w:val="-5"/>
          <w:sz w:val="24"/>
          <w:szCs w:val="24"/>
        </w:rPr>
        <w:tab/>
      </w:r>
      <w:r>
        <w:rPr>
          <w:rFonts w:ascii="Times New Roman" w:eastAsia="Times New Roman" w:hAnsi="Times New Roman" w:cs="Times New Roman"/>
          <w:color w:val="000000" w:themeColor="text1"/>
          <w:spacing w:val="-5"/>
          <w:sz w:val="24"/>
          <w:szCs w:val="24"/>
        </w:rPr>
        <w:tab/>
      </w:r>
      <w:r>
        <w:rPr>
          <w:rFonts w:ascii="Times New Roman" w:eastAsia="Times New Roman" w:hAnsi="Times New Roman" w:cs="Times New Roman"/>
          <w:color w:val="000000" w:themeColor="text1"/>
          <w:spacing w:val="-5"/>
          <w:sz w:val="24"/>
          <w:szCs w:val="24"/>
        </w:rPr>
        <w:tab/>
      </w:r>
      <w:r>
        <w:rPr>
          <w:rFonts w:ascii="Times New Roman" w:eastAsia="Times New Roman" w:hAnsi="Times New Roman" w:cs="Times New Roman"/>
          <w:color w:val="000000" w:themeColor="text1"/>
          <w:spacing w:val="-5"/>
          <w:sz w:val="24"/>
          <w:szCs w:val="24"/>
        </w:rPr>
        <w:tab/>
        <w:t xml:space="preserve">    </w:t>
      </w:r>
    </w:p>
    <w:p w:rsidR="00C54DBE" w:rsidRDefault="00C54DBE" w:rsidP="00C54DBE">
      <w:pPr>
        <w:shd w:val="clear" w:color="auto" w:fill="FFFFFF"/>
        <w:spacing w:before="100" w:beforeAutospacing="1" w:after="0" w:line="320" w:lineRule="atLeast"/>
        <w:jc w:val="both"/>
        <w:rPr>
          <w:rFonts w:ascii="Times New Roman" w:eastAsia="Times New Roman" w:hAnsi="Times New Roman" w:cs="Times New Roman"/>
          <w:color w:val="000000" w:themeColor="text1"/>
          <w:spacing w:val="-5"/>
          <w:sz w:val="24"/>
          <w:szCs w:val="24"/>
        </w:rPr>
      </w:pPr>
      <w:r>
        <w:rPr>
          <w:rFonts w:ascii="Times New Roman" w:eastAsia="Times New Roman" w:hAnsi="Times New Roman" w:cs="Times New Roman"/>
          <w:color w:val="000000" w:themeColor="text1"/>
          <w:spacing w:val="-5"/>
          <w:sz w:val="24"/>
          <w:szCs w:val="24"/>
        </w:rPr>
        <w:t xml:space="preserve">   Secretária Municipal de Educação Cultura e Desporto                                    </w:t>
      </w:r>
    </w:p>
    <w:p w:rsidR="00C54DBE" w:rsidRDefault="00C54DBE" w:rsidP="00C54DBE">
      <w:pPr>
        <w:shd w:val="clear" w:color="auto" w:fill="FFFFFF"/>
        <w:spacing w:before="100" w:beforeAutospacing="1" w:after="0" w:line="320" w:lineRule="atLeast"/>
        <w:jc w:val="both"/>
        <w:rPr>
          <w:rFonts w:ascii="Times New Roman" w:eastAsia="Times New Roman" w:hAnsi="Times New Roman" w:cs="Times New Roman"/>
          <w:color w:val="000000" w:themeColor="text1"/>
          <w:spacing w:val="-5"/>
          <w:sz w:val="24"/>
          <w:szCs w:val="24"/>
        </w:rPr>
      </w:pPr>
      <w:r>
        <w:rPr>
          <w:rFonts w:ascii="Times New Roman" w:eastAsia="Times New Roman" w:hAnsi="Times New Roman" w:cs="Times New Roman"/>
          <w:color w:val="000000" w:themeColor="text1"/>
          <w:spacing w:val="-5"/>
          <w:sz w:val="24"/>
          <w:szCs w:val="24"/>
        </w:rPr>
        <w:t>___________________________________</w:t>
      </w:r>
    </w:p>
    <w:p w:rsidR="00C54DBE" w:rsidRDefault="00C54DBE" w:rsidP="00C54DBE">
      <w:pPr>
        <w:shd w:val="clear" w:color="auto" w:fill="FFFFFF"/>
        <w:spacing w:before="100" w:beforeAutospacing="1" w:after="0" w:line="320" w:lineRule="atLeast"/>
        <w:jc w:val="both"/>
        <w:rPr>
          <w:rFonts w:ascii="Times New Roman" w:eastAsia="Times New Roman" w:hAnsi="Times New Roman" w:cs="Times New Roman"/>
          <w:color w:val="000000" w:themeColor="text1"/>
          <w:spacing w:val="-5"/>
          <w:sz w:val="24"/>
          <w:szCs w:val="24"/>
        </w:rPr>
      </w:pPr>
      <w:r>
        <w:rPr>
          <w:rFonts w:ascii="Times New Roman" w:eastAsia="Times New Roman" w:hAnsi="Times New Roman" w:cs="Times New Roman"/>
          <w:color w:val="000000" w:themeColor="text1"/>
          <w:spacing w:val="-5"/>
          <w:sz w:val="24"/>
          <w:szCs w:val="24"/>
        </w:rPr>
        <w:t>Dulcinéia Salla Prochnow</w:t>
      </w:r>
    </w:p>
    <w:p w:rsidR="00C54DBE" w:rsidRPr="00CD1882" w:rsidRDefault="00C54DBE" w:rsidP="00C54DBE">
      <w:pPr>
        <w:shd w:val="clear" w:color="auto" w:fill="FFFFFF"/>
        <w:spacing w:before="100" w:beforeAutospacing="1" w:after="0" w:line="320" w:lineRule="atLeast"/>
        <w:jc w:val="both"/>
        <w:rPr>
          <w:rFonts w:ascii="Times New Roman" w:eastAsia="Times New Roman" w:hAnsi="Times New Roman" w:cs="Times New Roman"/>
          <w:color w:val="000000" w:themeColor="text1"/>
          <w:spacing w:val="-5"/>
          <w:sz w:val="24"/>
          <w:szCs w:val="24"/>
        </w:rPr>
      </w:pPr>
      <w:r>
        <w:rPr>
          <w:rFonts w:ascii="Times New Roman" w:eastAsia="Times New Roman" w:hAnsi="Times New Roman" w:cs="Times New Roman"/>
          <w:color w:val="000000" w:themeColor="text1"/>
          <w:spacing w:val="-5"/>
          <w:sz w:val="24"/>
          <w:szCs w:val="24"/>
        </w:rPr>
        <w:t>Presidente Conselho Municipal de Educação</w:t>
      </w:r>
    </w:p>
    <w:p w:rsidR="00C54DBE" w:rsidRDefault="00C54DBE" w:rsidP="00DB1C14">
      <w:pPr>
        <w:shd w:val="clear" w:color="auto" w:fill="FFFFFF"/>
        <w:spacing w:before="120" w:after="120" w:line="320" w:lineRule="atLeast"/>
        <w:jc w:val="both"/>
        <w:rPr>
          <w:rFonts w:ascii="Times New Roman" w:eastAsia="Times New Roman" w:hAnsi="Times New Roman" w:cs="Times New Roman"/>
          <w:color w:val="000000"/>
          <w:spacing w:val="-5"/>
          <w:sz w:val="24"/>
          <w:szCs w:val="24"/>
        </w:rPr>
      </w:pPr>
    </w:p>
    <w:p w:rsidR="002720C4" w:rsidRDefault="002720C4" w:rsidP="00DB1C14">
      <w:pPr>
        <w:shd w:val="clear" w:color="auto" w:fill="FFFFFF"/>
        <w:spacing w:before="120" w:after="120" w:line="320" w:lineRule="atLeast"/>
        <w:jc w:val="both"/>
        <w:rPr>
          <w:rFonts w:ascii="Arial" w:eastAsia="Times New Roman" w:hAnsi="Arial" w:cs="Arial"/>
          <w:color w:val="000000"/>
          <w:spacing w:val="-5"/>
          <w:sz w:val="16"/>
          <w:szCs w:val="16"/>
        </w:rPr>
      </w:pPr>
    </w:p>
    <w:p w:rsidR="002720C4" w:rsidRPr="003A2C68" w:rsidRDefault="002720C4" w:rsidP="00DB1C14">
      <w:pPr>
        <w:shd w:val="clear" w:color="auto" w:fill="FFFFFF"/>
        <w:spacing w:before="120" w:after="120" w:line="320" w:lineRule="atLeast"/>
        <w:jc w:val="both"/>
        <w:rPr>
          <w:rFonts w:ascii="Arial" w:eastAsia="Times New Roman" w:hAnsi="Arial" w:cs="Arial"/>
          <w:color w:val="000000"/>
          <w:spacing w:val="-5"/>
          <w:sz w:val="16"/>
          <w:szCs w:val="16"/>
        </w:rPr>
      </w:pPr>
    </w:p>
    <w:p w:rsidR="00DB1C14" w:rsidRPr="003A2C68" w:rsidRDefault="00DB1C14" w:rsidP="00DB1C14">
      <w:pPr>
        <w:shd w:val="clear" w:color="auto" w:fill="FFFFFF"/>
        <w:spacing w:before="100" w:beforeAutospacing="1" w:after="0" w:line="320" w:lineRule="atLeast"/>
        <w:jc w:val="both"/>
        <w:rPr>
          <w:rFonts w:ascii="Arial" w:eastAsia="Times New Roman" w:hAnsi="Arial" w:cs="Arial"/>
          <w:color w:val="000000"/>
          <w:spacing w:val="-5"/>
          <w:sz w:val="16"/>
          <w:szCs w:val="16"/>
        </w:rPr>
      </w:pPr>
    </w:p>
    <w:tbl>
      <w:tblPr>
        <w:tblW w:w="9108" w:type="dxa"/>
        <w:tblLayout w:type="fixed"/>
        <w:tblLook w:val="0000" w:firstRow="0" w:lastRow="0" w:firstColumn="0" w:lastColumn="0" w:noHBand="0" w:noVBand="0"/>
      </w:tblPr>
      <w:tblGrid>
        <w:gridCol w:w="2448"/>
        <w:gridCol w:w="6660"/>
      </w:tblGrid>
      <w:tr w:rsidR="009F4D66" w:rsidRPr="00FF4361" w:rsidTr="007B4E40">
        <w:tc>
          <w:tcPr>
            <w:tcW w:w="2448" w:type="dxa"/>
            <w:shd w:val="clear" w:color="auto" w:fill="auto"/>
          </w:tcPr>
          <w:p w:rsidR="009F4D66" w:rsidRPr="00FF4361" w:rsidRDefault="009F4D66" w:rsidP="007B4E40">
            <w:pPr>
              <w:snapToGrid w:val="0"/>
            </w:pPr>
            <w:r>
              <w:rPr>
                <w:noProof/>
              </w:rPr>
              <w:lastRenderedPageBreak/>
              <w:drawing>
                <wp:anchor distT="0" distB="0" distL="114935" distR="114935" simplePos="0" relativeHeight="251695616" behindDoc="1" locked="0" layoutInCell="1" allowOverlap="1">
                  <wp:simplePos x="0" y="0"/>
                  <wp:positionH relativeFrom="column">
                    <wp:posOffset>0</wp:posOffset>
                  </wp:positionH>
                  <wp:positionV relativeFrom="paragraph">
                    <wp:posOffset>38735</wp:posOffset>
                  </wp:positionV>
                  <wp:extent cx="1144270" cy="899160"/>
                  <wp:effectExtent l="19050" t="0" r="0" b="0"/>
                  <wp:wrapNone/>
                  <wp:docPr id="1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33"/>
                          <a:srcRect/>
                          <a:stretch>
                            <a:fillRect/>
                          </a:stretch>
                        </pic:blipFill>
                        <pic:spPr bwMode="auto">
                          <a:xfrm>
                            <a:off x="0" y="0"/>
                            <a:ext cx="1144270" cy="899160"/>
                          </a:xfrm>
                          <a:prstGeom prst="rect">
                            <a:avLst/>
                          </a:prstGeom>
                          <a:solidFill>
                            <a:srgbClr val="FFFFFF"/>
                          </a:solidFill>
                          <a:ln w="9525">
                            <a:noFill/>
                            <a:miter lim="800000"/>
                            <a:headEnd/>
                            <a:tailEnd/>
                          </a:ln>
                        </pic:spPr>
                      </pic:pic>
                    </a:graphicData>
                  </a:graphic>
                </wp:anchor>
              </w:drawing>
            </w:r>
          </w:p>
          <w:p w:rsidR="009F4D66" w:rsidRPr="00FF4361" w:rsidRDefault="009F4D66" w:rsidP="007B4E40"/>
          <w:p w:rsidR="009F4D66" w:rsidRPr="00FF4361" w:rsidRDefault="009F4D66" w:rsidP="007B4E40"/>
          <w:p w:rsidR="009F4D66" w:rsidRPr="00FF4361" w:rsidRDefault="009F4D66" w:rsidP="007B4E40">
            <w:pPr>
              <w:rPr>
                <w:rFonts w:ascii="Cambria" w:hAnsi="Cambria" w:cs="Arial"/>
                <w:color w:val="0099FF"/>
              </w:rPr>
            </w:pPr>
            <w:r w:rsidRPr="00FF4361">
              <w:rPr>
                <w:rFonts w:ascii="Cambria" w:hAnsi="Cambria" w:cs="Arial"/>
                <w:color w:val="0099FF"/>
              </w:rPr>
              <w:t>Tenente Portela - RS</w:t>
            </w:r>
          </w:p>
          <w:p w:rsidR="009F4D66" w:rsidRPr="00FF4361" w:rsidRDefault="009F4D66" w:rsidP="007B4E40"/>
          <w:p w:rsidR="009F4D66" w:rsidRPr="00FF4361" w:rsidRDefault="009F4D66" w:rsidP="007B4E40">
            <w:pPr>
              <w:jc w:val="center"/>
            </w:pPr>
          </w:p>
          <w:p w:rsidR="009F4D66" w:rsidRPr="00FF4361" w:rsidRDefault="009F4D66" w:rsidP="007B4E40">
            <w:pPr>
              <w:rPr>
                <w:rFonts w:ascii="Cambria" w:hAnsi="Cambria" w:cs="Arial"/>
                <w:color w:val="0099FF"/>
                <w:sz w:val="16"/>
                <w:szCs w:val="16"/>
              </w:rPr>
            </w:pPr>
          </w:p>
          <w:p w:rsidR="009F4D66" w:rsidRPr="00FF4361" w:rsidRDefault="009F4D66" w:rsidP="007B4E40">
            <w:pPr>
              <w:rPr>
                <w:rFonts w:ascii="Cambria" w:hAnsi="Cambria" w:cs="Arial"/>
                <w:color w:val="0099FF"/>
              </w:rPr>
            </w:pPr>
          </w:p>
        </w:tc>
        <w:tc>
          <w:tcPr>
            <w:tcW w:w="6660" w:type="dxa"/>
            <w:shd w:val="clear" w:color="auto" w:fill="auto"/>
          </w:tcPr>
          <w:p w:rsidR="009F4D66" w:rsidRPr="00FF4361" w:rsidRDefault="009F4D66" w:rsidP="007B4E40">
            <w:pPr>
              <w:snapToGrid w:val="0"/>
              <w:spacing w:line="360" w:lineRule="auto"/>
              <w:jc w:val="center"/>
              <w:rPr>
                <w:rFonts w:ascii="Cooper Black" w:hAnsi="Cooper Black"/>
                <w:sz w:val="30"/>
                <w:szCs w:val="30"/>
              </w:rPr>
            </w:pPr>
            <w:r w:rsidRPr="00FF4361">
              <w:rPr>
                <w:rFonts w:ascii="Cooper Black" w:hAnsi="Cooper Black"/>
                <w:sz w:val="30"/>
                <w:szCs w:val="30"/>
              </w:rPr>
              <w:t>CONSELHO MUNICIPAL DE EDUCAÇÃO</w:t>
            </w:r>
          </w:p>
          <w:p w:rsidR="009F4D66" w:rsidRPr="00FF4361" w:rsidRDefault="009F4D66" w:rsidP="007B4E40">
            <w:pPr>
              <w:spacing w:line="360" w:lineRule="auto"/>
              <w:jc w:val="center"/>
              <w:rPr>
                <w:rFonts w:ascii="Cooper Black" w:hAnsi="Cooper Black"/>
                <w:sz w:val="30"/>
                <w:szCs w:val="30"/>
              </w:rPr>
            </w:pPr>
            <w:r w:rsidRPr="00FF4361">
              <w:rPr>
                <w:rFonts w:ascii="Cooper Black" w:hAnsi="Cooper Black"/>
                <w:sz w:val="30"/>
                <w:szCs w:val="30"/>
              </w:rPr>
              <w:t>TENENTE PORTELA – RS</w:t>
            </w:r>
          </w:p>
          <w:p w:rsidR="009F4D66" w:rsidRPr="00FF4361" w:rsidRDefault="009F4D66" w:rsidP="007B4E40">
            <w:pPr>
              <w:rPr>
                <w:sz w:val="16"/>
                <w:szCs w:val="16"/>
              </w:rPr>
            </w:pPr>
          </w:p>
          <w:p w:rsidR="009F4D66" w:rsidRPr="00FF4361" w:rsidRDefault="009F4D66" w:rsidP="007B4E40">
            <w:pPr>
              <w:jc w:val="center"/>
              <w:rPr>
                <w:rFonts w:ascii="Arial" w:hAnsi="Arial" w:cs="Arial"/>
                <w:i/>
              </w:rPr>
            </w:pPr>
            <w:r w:rsidRPr="00FF4361">
              <w:rPr>
                <w:rFonts w:ascii="Arial" w:hAnsi="Arial" w:cs="Arial"/>
                <w:i/>
              </w:rPr>
              <w:t>Lei de Criação nº 535 de 06 de maio de 1996 – alterada pelas</w:t>
            </w:r>
          </w:p>
          <w:p w:rsidR="009F4D66" w:rsidRPr="00FF4361" w:rsidRDefault="009F4D66" w:rsidP="007B4E40">
            <w:pPr>
              <w:jc w:val="center"/>
              <w:rPr>
                <w:rFonts w:ascii="Arial" w:hAnsi="Arial" w:cs="Arial"/>
                <w:i/>
              </w:rPr>
            </w:pPr>
            <w:r w:rsidRPr="00FF4361">
              <w:rPr>
                <w:rFonts w:ascii="Arial" w:hAnsi="Arial" w:cs="Arial"/>
                <w:i/>
              </w:rPr>
              <w:t xml:space="preserve"> Leis Municipais nº 944 de 13/12/2001 e nº 1.421/2007.</w:t>
            </w:r>
          </w:p>
          <w:p w:rsidR="009F4D66" w:rsidRPr="00FF4361" w:rsidRDefault="009F4D66" w:rsidP="007B4E40"/>
        </w:tc>
      </w:tr>
    </w:tbl>
    <w:p w:rsidR="009F4D66" w:rsidRDefault="009F4D66" w:rsidP="009F4D66">
      <w:pPr>
        <w:rPr>
          <w:rFonts w:ascii="Arial" w:hAnsi="Arial" w:cs="Arial"/>
          <w:sz w:val="24"/>
          <w:szCs w:val="24"/>
        </w:rPr>
      </w:pPr>
      <w:r w:rsidRPr="00601029">
        <w:rPr>
          <w:rFonts w:ascii="Arial" w:hAnsi="Arial" w:cs="Arial"/>
          <w:sz w:val="24"/>
          <w:szCs w:val="24"/>
        </w:rPr>
        <w:t xml:space="preserve">PARECER CME Nº 03/2015 </w:t>
      </w:r>
    </w:p>
    <w:p w:rsidR="009F4D66" w:rsidRDefault="009F4D66" w:rsidP="009F4D66">
      <w:pPr>
        <w:jc w:val="right"/>
        <w:rPr>
          <w:rFonts w:ascii="Arial" w:hAnsi="Arial" w:cs="Arial"/>
          <w:i/>
          <w:sz w:val="24"/>
          <w:szCs w:val="24"/>
        </w:rPr>
      </w:pPr>
      <w:r>
        <w:rPr>
          <w:rFonts w:ascii="Arial" w:hAnsi="Arial" w:cs="Arial"/>
          <w:i/>
          <w:sz w:val="24"/>
          <w:szCs w:val="24"/>
        </w:rPr>
        <w:t xml:space="preserve">              </w:t>
      </w:r>
      <w:r>
        <w:rPr>
          <w:rFonts w:ascii="Arial" w:hAnsi="Arial" w:cs="Arial"/>
          <w:i/>
          <w:sz w:val="24"/>
          <w:szCs w:val="24"/>
        </w:rPr>
        <w:tab/>
      </w:r>
      <w:r>
        <w:rPr>
          <w:rFonts w:ascii="Arial" w:hAnsi="Arial" w:cs="Arial"/>
          <w:i/>
          <w:sz w:val="24"/>
          <w:szCs w:val="24"/>
        </w:rPr>
        <w:tab/>
      </w:r>
      <w:r>
        <w:rPr>
          <w:rFonts w:ascii="Arial" w:hAnsi="Arial" w:cs="Arial"/>
          <w:i/>
          <w:sz w:val="24"/>
          <w:szCs w:val="24"/>
        </w:rPr>
        <w:tab/>
      </w:r>
      <w:r>
        <w:rPr>
          <w:rFonts w:ascii="Arial" w:hAnsi="Arial" w:cs="Arial"/>
          <w:i/>
          <w:sz w:val="24"/>
          <w:szCs w:val="24"/>
        </w:rPr>
        <w:tab/>
      </w:r>
      <w:r>
        <w:rPr>
          <w:rFonts w:ascii="Arial" w:hAnsi="Arial" w:cs="Arial"/>
          <w:i/>
          <w:sz w:val="24"/>
          <w:szCs w:val="24"/>
        </w:rPr>
        <w:tab/>
      </w:r>
      <w:r w:rsidRPr="00601029">
        <w:rPr>
          <w:rFonts w:ascii="Arial" w:hAnsi="Arial" w:cs="Arial"/>
          <w:i/>
          <w:sz w:val="24"/>
          <w:szCs w:val="24"/>
        </w:rPr>
        <w:t xml:space="preserve">Aprova o Plano Municipal de Educação de Tenente Portela. </w:t>
      </w:r>
    </w:p>
    <w:p w:rsidR="009F4D66" w:rsidRPr="00601029" w:rsidRDefault="009F4D66" w:rsidP="009F4D66">
      <w:pPr>
        <w:jc w:val="right"/>
        <w:rPr>
          <w:rFonts w:ascii="Arial" w:hAnsi="Arial" w:cs="Arial"/>
          <w:i/>
          <w:sz w:val="24"/>
          <w:szCs w:val="24"/>
        </w:rPr>
      </w:pPr>
    </w:p>
    <w:p w:rsidR="009F4D66" w:rsidRDefault="009F4D66" w:rsidP="009F4D66">
      <w:pPr>
        <w:pStyle w:val="PargrafodaLista"/>
        <w:numPr>
          <w:ilvl w:val="0"/>
          <w:numId w:val="14"/>
        </w:numPr>
        <w:rPr>
          <w:rFonts w:ascii="Arial" w:hAnsi="Arial" w:cs="Arial"/>
          <w:sz w:val="24"/>
          <w:szCs w:val="24"/>
        </w:rPr>
      </w:pPr>
      <w:r w:rsidRPr="00601029">
        <w:rPr>
          <w:rFonts w:ascii="Arial" w:hAnsi="Arial" w:cs="Arial"/>
          <w:sz w:val="24"/>
          <w:szCs w:val="24"/>
        </w:rPr>
        <w:t>H</w:t>
      </w:r>
      <w:r>
        <w:rPr>
          <w:rFonts w:ascii="Arial" w:hAnsi="Arial" w:cs="Arial"/>
          <w:sz w:val="24"/>
          <w:szCs w:val="24"/>
        </w:rPr>
        <w:t>istórico</w:t>
      </w:r>
    </w:p>
    <w:p w:rsidR="009F4D66" w:rsidRPr="00601029" w:rsidRDefault="009F4D66" w:rsidP="009F4D66">
      <w:pPr>
        <w:pStyle w:val="PargrafodaLista"/>
        <w:ind w:left="1068"/>
        <w:rPr>
          <w:rFonts w:ascii="Arial" w:hAnsi="Arial" w:cs="Arial"/>
          <w:sz w:val="24"/>
          <w:szCs w:val="24"/>
        </w:rPr>
      </w:pPr>
    </w:p>
    <w:p w:rsidR="009F4D66" w:rsidRDefault="009F4D66" w:rsidP="009F4D66">
      <w:pPr>
        <w:spacing w:line="360" w:lineRule="auto"/>
        <w:ind w:firstLine="709"/>
        <w:jc w:val="both"/>
        <w:rPr>
          <w:rFonts w:ascii="Arial" w:hAnsi="Arial" w:cs="Arial"/>
          <w:i/>
          <w:sz w:val="24"/>
          <w:szCs w:val="24"/>
        </w:rPr>
      </w:pPr>
      <w:r w:rsidRPr="00601029">
        <w:rPr>
          <w:rFonts w:ascii="Arial" w:hAnsi="Arial" w:cs="Arial"/>
          <w:sz w:val="24"/>
          <w:szCs w:val="24"/>
        </w:rPr>
        <w:t>A Secretaria Municipal de Educação encaminhou a est</w:t>
      </w:r>
      <w:r>
        <w:rPr>
          <w:rFonts w:ascii="Arial" w:hAnsi="Arial" w:cs="Arial"/>
          <w:sz w:val="24"/>
          <w:szCs w:val="24"/>
        </w:rPr>
        <w:t>e Conselho, através do Ofício nº 30</w:t>
      </w:r>
      <w:r w:rsidRPr="00601029">
        <w:rPr>
          <w:rFonts w:ascii="Arial" w:hAnsi="Arial" w:cs="Arial"/>
          <w:sz w:val="24"/>
          <w:szCs w:val="24"/>
        </w:rPr>
        <w:t xml:space="preserve"> /2015, o Plano Municipal de Educação, para emissão de Parecer aprovando o mesmo. O Plano Municipal de Educação 2015 a 202</w:t>
      </w:r>
      <w:r w:rsidR="0076008F">
        <w:rPr>
          <w:rFonts w:ascii="Arial" w:hAnsi="Arial" w:cs="Arial"/>
          <w:sz w:val="24"/>
          <w:szCs w:val="24"/>
        </w:rPr>
        <w:t>4</w:t>
      </w:r>
      <w:r w:rsidRPr="00601029">
        <w:rPr>
          <w:rFonts w:ascii="Arial" w:hAnsi="Arial" w:cs="Arial"/>
          <w:sz w:val="24"/>
          <w:szCs w:val="24"/>
        </w:rPr>
        <w:t xml:space="preserve">, em observância à Lei Federal nº 13.005, de 25 de junho de 2014, </w:t>
      </w:r>
      <w:r>
        <w:rPr>
          <w:rFonts w:ascii="Arial" w:hAnsi="Arial" w:cs="Arial"/>
          <w:sz w:val="24"/>
          <w:szCs w:val="24"/>
        </w:rPr>
        <w:t>artigo</w:t>
      </w:r>
      <w:r w:rsidRPr="00601029">
        <w:rPr>
          <w:rFonts w:ascii="Arial" w:hAnsi="Arial" w:cs="Arial"/>
          <w:sz w:val="24"/>
          <w:szCs w:val="24"/>
        </w:rPr>
        <w:t xml:space="preserve"> 8º que ordena</w:t>
      </w:r>
      <w:r>
        <w:rPr>
          <w:rFonts w:ascii="Arial" w:hAnsi="Arial" w:cs="Arial"/>
          <w:sz w:val="24"/>
          <w:szCs w:val="24"/>
        </w:rPr>
        <w:t>:</w:t>
      </w:r>
      <w:r w:rsidRPr="00601029">
        <w:rPr>
          <w:rFonts w:ascii="Arial" w:hAnsi="Arial" w:cs="Arial"/>
          <w:sz w:val="24"/>
          <w:szCs w:val="24"/>
        </w:rPr>
        <w:t xml:space="preserve"> “</w:t>
      </w:r>
      <w:r w:rsidRPr="0047255B">
        <w:rPr>
          <w:rFonts w:ascii="Arial" w:hAnsi="Arial" w:cs="Arial"/>
          <w:i/>
          <w:sz w:val="24"/>
          <w:szCs w:val="24"/>
        </w:rPr>
        <w:t>Os Estados, o Distrito Federal e os Municípios deverão elaborar seus correspondentes planos de educação ou adequar os planos já aprovados em lei, em consonância com as diretrizes, metas e estratégias previstas neste Plano Nacional de Educação...”</w:t>
      </w:r>
      <w:r w:rsidRPr="00601029">
        <w:rPr>
          <w:rFonts w:ascii="Arial" w:hAnsi="Arial" w:cs="Arial"/>
          <w:sz w:val="24"/>
          <w:szCs w:val="24"/>
        </w:rPr>
        <w:t>. A Lei Orgânica do Município de Tenente Portela em seu artigo 116</w:t>
      </w:r>
      <w:r>
        <w:rPr>
          <w:rFonts w:ascii="Arial" w:hAnsi="Arial" w:cs="Arial"/>
          <w:sz w:val="24"/>
          <w:szCs w:val="24"/>
        </w:rPr>
        <w:t xml:space="preserve"> dispõe</w:t>
      </w:r>
      <w:r w:rsidRPr="00601029">
        <w:rPr>
          <w:rFonts w:ascii="Arial" w:hAnsi="Arial" w:cs="Arial"/>
          <w:sz w:val="24"/>
          <w:szCs w:val="24"/>
        </w:rPr>
        <w:t xml:space="preserve"> que: “</w:t>
      </w:r>
      <w:r w:rsidRPr="00601029">
        <w:rPr>
          <w:rFonts w:ascii="Arial" w:hAnsi="Arial" w:cs="Arial"/>
          <w:i/>
          <w:sz w:val="24"/>
          <w:szCs w:val="24"/>
        </w:rPr>
        <w:t xml:space="preserve">O </w:t>
      </w:r>
      <w:r>
        <w:rPr>
          <w:rFonts w:ascii="Arial" w:hAnsi="Arial" w:cs="Arial"/>
          <w:i/>
          <w:sz w:val="24"/>
          <w:szCs w:val="24"/>
        </w:rPr>
        <w:t>P</w:t>
      </w:r>
      <w:r w:rsidRPr="00601029">
        <w:rPr>
          <w:rFonts w:ascii="Arial" w:hAnsi="Arial" w:cs="Arial"/>
          <w:i/>
          <w:sz w:val="24"/>
          <w:szCs w:val="24"/>
        </w:rPr>
        <w:t xml:space="preserve">lano Municipal de </w:t>
      </w:r>
      <w:r>
        <w:rPr>
          <w:rFonts w:ascii="Arial" w:hAnsi="Arial" w:cs="Arial"/>
          <w:i/>
          <w:sz w:val="24"/>
          <w:szCs w:val="24"/>
        </w:rPr>
        <w:t>E</w:t>
      </w:r>
      <w:r w:rsidRPr="00601029">
        <w:rPr>
          <w:rFonts w:ascii="Arial" w:hAnsi="Arial" w:cs="Arial"/>
          <w:i/>
          <w:sz w:val="24"/>
          <w:szCs w:val="24"/>
        </w:rPr>
        <w:t>ducação Plurianual deverá priorizar o atendimento ao ensino Fundamental, a Educação Infantil e a erradicação do analfabetismo.</w:t>
      </w:r>
      <w:r w:rsidRPr="00601029">
        <w:rPr>
          <w:rFonts w:ascii="Arial" w:hAnsi="Arial" w:cs="Arial"/>
          <w:sz w:val="24"/>
          <w:szCs w:val="24"/>
        </w:rPr>
        <w:t>” Já o artigo 1º da Lei Municipal nº 2231 de 02 de outubro de 2014 “</w:t>
      </w:r>
      <w:r w:rsidRPr="00601029">
        <w:rPr>
          <w:rFonts w:ascii="Arial" w:hAnsi="Arial" w:cs="Arial"/>
          <w:i/>
          <w:sz w:val="24"/>
          <w:szCs w:val="24"/>
        </w:rPr>
        <w:t xml:space="preserve">institui, no âmbito da Secretaria Municipal de Educação, o Fórum Municipal de Educação – FME, de caráter permanente, com a finalidade de coordenar as conferências municipais de educação, acompanhar e avaliar a implementação de </w:t>
      </w:r>
      <w:r w:rsidRPr="00601029">
        <w:rPr>
          <w:rFonts w:ascii="Arial" w:hAnsi="Arial" w:cs="Arial"/>
          <w:i/>
          <w:sz w:val="24"/>
          <w:szCs w:val="24"/>
        </w:rPr>
        <w:lastRenderedPageBreak/>
        <w:t xml:space="preserve">suas deliberações e promover as articulações necessárias entre os correspondentes fóruns de educação dos Estados, do Distrito Federal e da União.” </w:t>
      </w:r>
    </w:p>
    <w:p w:rsidR="009F4D66" w:rsidRDefault="009F4D66" w:rsidP="009F4D66">
      <w:pPr>
        <w:spacing w:line="360" w:lineRule="auto"/>
        <w:ind w:firstLine="709"/>
        <w:jc w:val="both"/>
        <w:rPr>
          <w:rFonts w:ascii="Arial" w:hAnsi="Arial" w:cs="Arial"/>
          <w:sz w:val="24"/>
          <w:szCs w:val="24"/>
        </w:rPr>
      </w:pPr>
      <w:r w:rsidRPr="0047255B">
        <w:rPr>
          <w:rFonts w:ascii="Arial" w:hAnsi="Arial" w:cs="Arial"/>
          <w:sz w:val="24"/>
          <w:szCs w:val="24"/>
        </w:rPr>
        <w:t>2.</w:t>
      </w:r>
      <w:r>
        <w:rPr>
          <w:rFonts w:ascii="Arial" w:hAnsi="Arial" w:cs="Arial"/>
          <w:i/>
          <w:sz w:val="24"/>
          <w:szCs w:val="24"/>
        </w:rPr>
        <w:t xml:space="preserve"> </w:t>
      </w:r>
      <w:r w:rsidRPr="00FB6108">
        <w:rPr>
          <w:rFonts w:ascii="Arial" w:hAnsi="Arial" w:cs="Arial"/>
          <w:sz w:val="24"/>
          <w:szCs w:val="24"/>
        </w:rPr>
        <w:t>A tarefa de coordenar os trabalhos de elaboração do Plano Municipal de educação esteve sob a responsabilidade da Se</w:t>
      </w:r>
      <w:r>
        <w:rPr>
          <w:rFonts w:ascii="Arial" w:hAnsi="Arial" w:cs="Arial"/>
          <w:sz w:val="24"/>
          <w:szCs w:val="24"/>
        </w:rPr>
        <w:t>cretária Municipal de Educação,</w:t>
      </w:r>
      <w:r w:rsidRPr="00FB6108">
        <w:rPr>
          <w:rFonts w:ascii="Arial" w:hAnsi="Arial" w:cs="Arial"/>
          <w:sz w:val="24"/>
          <w:szCs w:val="24"/>
        </w:rPr>
        <w:t xml:space="preserve"> representante</w:t>
      </w:r>
      <w:r>
        <w:rPr>
          <w:rFonts w:ascii="Arial" w:hAnsi="Arial" w:cs="Arial"/>
          <w:sz w:val="24"/>
          <w:szCs w:val="24"/>
        </w:rPr>
        <w:t>s</w:t>
      </w:r>
      <w:r w:rsidRPr="00FB6108">
        <w:rPr>
          <w:rFonts w:ascii="Arial" w:hAnsi="Arial" w:cs="Arial"/>
          <w:sz w:val="24"/>
          <w:szCs w:val="24"/>
        </w:rPr>
        <w:t xml:space="preserve"> da Sec</w:t>
      </w:r>
      <w:r>
        <w:rPr>
          <w:rFonts w:ascii="Arial" w:hAnsi="Arial" w:cs="Arial"/>
          <w:sz w:val="24"/>
          <w:szCs w:val="24"/>
        </w:rPr>
        <w:t>retaria Municipal de Educação e</w:t>
      </w:r>
      <w:r w:rsidRPr="00FB6108">
        <w:rPr>
          <w:rFonts w:ascii="Arial" w:hAnsi="Arial" w:cs="Arial"/>
          <w:sz w:val="24"/>
          <w:szCs w:val="24"/>
        </w:rPr>
        <w:t xml:space="preserve"> pela Presidente do</w:t>
      </w:r>
      <w:r>
        <w:rPr>
          <w:rFonts w:ascii="Arial" w:hAnsi="Arial" w:cs="Arial"/>
          <w:sz w:val="24"/>
          <w:szCs w:val="24"/>
        </w:rPr>
        <w:t xml:space="preserve"> Conselho Municipal de Educação</w:t>
      </w:r>
      <w:r w:rsidRPr="00FB6108">
        <w:rPr>
          <w:rFonts w:ascii="Arial" w:hAnsi="Arial" w:cs="Arial"/>
          <w:sz w:val="24"/>
          <w:szCs w:val="24"/>
        </w:rPr>
        <w:t>, cabendo a estas a tarefa de coletar dados, organizar sistemáticas de participação, sistematizar os resultados e redigir o plano.</w:t>
      </w:r>
    </w:p>
    <w:p w:rsidR="009F4D66" w:rsidRPr="00FB6108" w:rsidRDefault="009F4D66" w:rsidP="009F4D66">
      <w:pPr>
        <w:spacing w:line="360" w:lineRule="auto"/>
        <w:ind w:firstLine="709"/>
        <w:jc w:val="both"/>
        <w:rPr>
          <w:rFonts w:ascii="Arial" w:hAnsi="Arial" w:cs="Arial"/>
          <w:sz w:val="24"/>
          <w:szCs w:val="24"/>
        </w:rPr>
      </w:pPr>
      <w:r>
        <w:rPr>
          <w:rFonts w:ascii="Arial" w:hAnsi="Arial" w:cs="Arial"/>
          <w:sz w:val="24"/>
          <w:szCs w:val="24"/>
        </w:rPr>
        <w:t>3. O Plano Municipal de Educação constitui-se documento legal, fruto da ampla participação de diferentes segmentos da sociedade local, convidados a participar através de Conferências que discutiram as metas e estratégias partindo da análise dos diagnósticos, e Audiência Pública para validação da proposta final do Plano Municipal de Educação.</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 xml:space="preserve"> 4</w:t>
      </w:r>
      <w:r w:rsidRPr="00601029">
        <w:rPr>
          <w:rFonts w:ascii="Arial" w:hAnsi="Arial" w:cs="Arial"/>
          <w:sz w:val="24"/>
          <w:szCs w:val="24"/>
        </w:rPr>
        <w:t xml:space="preserve">. Por ser um plano decenal, com força de lei, o Plano Municipal de Educação define metas e possibilita o planejamento de políticas de médio e longo prazo, contribuindo para o enfrentamento da descontinuidade das políticas públicas. </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5.</w:t>
      </w:r>
      <w:r w:rsidRPr="00601029">
        <w:rPr>
          <w:rFonts w:ascii="Arial" w:hAnsi="Arial" w:cs="Arial"/>
          <w:sz w:val="24"/>
          <w:szCs w:val="24"/>
        </w:rPr>
        <w:t xml:space="preserve"> O Plano Municipal de Educação é um plano do Município e não da rede ou do Si</w:t>
      </w:r>
      <w:r>
        <w:rPr>
          <w:rFonts w:ascii="Arial" w:hAnsi="Arial" w:cs="Arial"/>
          <w:sz w:val="24"/>
          <w:szCs w:val="24"/>
        </w:rPr>
        <w:t>stema Municipal de Ensino e prevê</w:t>
      </w:r>
      <w:r w:rsidRPr="00601029">
        <w:rPr>
          <w:rFonts w:ascii="Arial" w:hAnsi="Arial" w:cs="Arial"/>
          <w:sz w:val="24"/>
          <w:szCs w:val="24"/>
        </w:rPr>
        <w:t xml:space="preserve"> formas de colaboração entre Município, Estado e União. </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6</w:t>
      </w:r>
      <w:r w:rsidRPr="00601029">
        <w:rPr>
          <w:rFonts w:ascii="Arial" w:hAnsi="Arial" w:cs="Arial"/>
          <w:sz w:val="24"/>
          <w:szCs w:val="24"/>
        </w:rPr>
        <w:t>. O Plano Municipal de Educação</w:t>
      </w:r>
      <w:r>
        <w:rPr>
          <w:rFonts w:ascii="Arial" w:hAnsi="Arial" w:cs="Arial"/>
          <w:sz w:val="24"/>
          <w:szCs w:val="24"/>
        </w:rPr>
        <w:t xml:space="preserve"> 2015 a 202</w:t>
      </w:r>
      <w:r w:rsidR="0076008F">
        <w:rPr>
          <w:rFonts w:ascii="Arial" w:hAnsi="Arial" w:cs="Arial"/>
          <w:sz w:val="24"/>
          <w:szCs w:val="24"/>
        </w:rPr>
        <w:t>4</w:t>
      </w:r>
      <w:r w:rsidRPr="00601029">
        <w:rPr>
          <w:rFonts w:ascii="Arial" w:hAnsi="Arial" w:cs="Arial"/>
          <w:sz w:val="24"/>
          <w:szCs w:val="24"/>
        </w:rPr>
        <w:t xml:space="preserve"> de</w:t>
      </w:r>
      <w:r>
        <w:rPr>
          <w:rFonts w:ascii="Arial" w:hAnsi="Arial" w:cs="Arial"/>
          <w:sz w:val="24"/>
          <w:szCs w:val="24"/>
        </w:rPr>
        <w:t xml:space="preserve"> Tenente Portela, articula-se com os Planos Nacional e Estadual de Educação, preservando, contudo a especificidade necessária na elaboração das metas e estratégias, em acordo com os dados coletados no município. C</w:t>
      </w:r>
      <w:r w:rsidRPr="00601029">
        <w:rPr>
          <w:rFonts w:ascii="Arial" w:hAnsi="Arial" w:cs="Arial"/>
          <w:sz w:val="24"/>
          <w:szCs w:val="24"/>
        </w:rPr>
        <w:t>ompõe</w:t>
      </w:r>
      <w:r>
        <w:rPr>
          <w:rFonts w:ascii="Arial" w:hAnsi="Arial" w:cs="Arial"/>
          <w:sz w:val="24"/>
          <w:szCs w:val="24"/>
        </w:rPr>
        <w:t xml:space="preserve"> o corpo do Plano:</w:t>
      </w:r>
      <w:r w:rsidRPr="00601029">
        <w:rPr>
          <w:rFonts w:ascii="Arial" w:hAnsi="Arial" w:cs="Arial"/>
          <w:sz w:val="24"/>
          <w:szCs w:val="24"/>
        </w:rPr>
        <w:t xml:space="preserve"> </w:t>
      </w:r>
      <w:r>
        <w:rPr>
          <w:rFonts w:ascii="Arial" w:hAnsi="Arial" w:cs="Arial"/>
          <w:sz w:val="24"/>
          <w:szCs w:val="24"/>
        </w:rPr>
        <w:t xml:space="preserve">Apresentação e </w:t>
      </w:r>
      <w:r w:rsidRPr="00601029">
        <w:rPr>
          <w:rFonts w:ascii="Arial" w:hAnsi="Arial" w:cs="Arial"/>
          <w:sz w:val="24"/>
          <w:szCs w:val="24"/>
        </w:rPr>
        <w:t>Introdução,</w:t>
      </w:r>
      <w:r>
        <w:rPr>
          <w:rFonts w:ascii="Arial" w:hAnsi="Arial" w:cs="Arial"/>
          <w:sz w:val="24"/>
          <w:szCs w:val="24"/>
        </w:rPr>
        <w:t xml:space="preserve"> que explicam sobre a trajetória, a organização e a sua elaboração, definindo-o como uma construção processual e democrática;</w:t>
      </w:r>
      <w:r w:rsidRPr="00601029">
        <w:rPr>
          <w:rFonts w:ascii="Arial" w:hAnsi="Arial" w:cs="Arial"/>
          <w:sz w:val="24"/>
          <w:szCs w:val="24"/>
        </w:rPr>
        <w:t xml:space="preserve"> </w:t>
      </w:r>
      <w:r>
        <w:rPr>
          <w:rFonts w:ascii="Arial" w:hAnsi="Arial" w:cs="Arial"/>
          <w:sz w:val="24"/>
          <w:szCs w:val="24"/>
        </w:rPr>
        <w:t>Aspectos</w:t>
      </w:r>
      <w:r w:rsidRPr="00601029">
        <w:rPr>
          <w:rFonts w:ascii="Arial" w:hAnsi="Arial" w:cs="Arial"/>
          <w:sz w:val="24"/>
          <w:szCs w:val="24"/>
        </w:rPr>
        <w:t xml:space="preserve"> do Município</w:t>
      </w:r>
      <w:r>
        <w:rPr>
          <w:rFonts w:ascii="Arial" w:hAnsi="Arial" w:cs="Arial"/>
          <w:sz w:val="24"/>
          <w:szCs w:val="24"/>
        </w:rPr>
        <w:t>:</w:t>
      </w:r>
      <w:r w:rsidRPr="00601029">
        <w:rPr>
          <w:rFonts w:ascii="Arial" w:hAnsi="Arial" w:cs="Arial"/>
          <w:sz w:val="24"/>
          <w:szCs w:val="24"/>
        </w:rPr>
        <w:t xml:space="preserve"> foram apresentados os dados históricos, geográficos, demográficos, econômicos, culturais</w:t>
      </w:r>
      <w:r>
        <w:rPr>
          <w:rFonts w:ascii="Arial" w:hAnsi="Arial" w:cs="Arial"/>
          <w:sz w:val="24"/>
          <w:szCs w:val="24"/>
        </w:rPr>
        <w:t xml:space="preserve"> e esportivos</w:t>
      </w:r>
      <w:r w:rsidRPr="00601029">
        <w:rPr>
          <w:rFonts w:ascii="Arial" w:hAnsi="Arial" w:cs="Arial"/>
          <w:sz w:val="24"/>
          <w:szCs w:val="24"/>
        </w:rPr>
        <w:t xml:space="preserve">, </w:t>
      </w:r>
      <w:r>
        <w:rPr>
          <w:rFonts w:ascii="Arial" w:hAnsi="Arial" w:cs="Arial"/>
          <w:sz w:val="24"/>
          <w:szCs w:val="24"/>
        </w:rPr>
        <w:t xml:space="preserve">religiosos, transporte, prestação de serviços, saneamento básico; Financiamento da Educação;  Organização da </w:t>
      </w:r>
      <w:r w:rsidRPr="00601029">
        <w:rPr>
          <w:rFonts w:ascii="Arial" w:hAnsi="Arial" w:cs="Arial"/>
          <w:sz w:val="24"/>
          <w:szCs w:val="24"/>
        </w:rPr>
        <w:lastRenderedPageBreak/>
        <w:t>educa</w:t>
      </w:r>
      <w:r>
        <w:rPr>
          <w:rFonts w:ascii="Arial" w:hAnsi="Arial" w:cs="Arial"/>
          <w:sz w:val="24"/>
          <w:szCs w:val="24"/>
        </w:rPr>
        <w:t>ção</w:t>
      </w:r>
      <w:r w:rsidRPr="00917DAF">
        <w:rPr>
          <w:rFonts w:ascii="Arial" w:hAnsi="Arial" w:cs="Arial"/>
          <w:sz w:val="24"/>
          <w:szCs w:val="24"/>
        </w:rPr>
        <w:t xml:space="preserve"> </w:t>
      </w:r>
      <w:r w:rsidRPr="00601029">
        <w:rPr>
          <w:rFonts w:ascii="Arial" w:hAnsi="Arial" w:cs="Arial"/>
          <w:sz w:val="24"/>
          <w:szCs w:val="24"/>
        </w:rPr>
        <w:t>e apresentação dos dados educacionais do</w:t>
      </w:r>
      <w:r>
        <w:rPr>
          <w:rFonts w:ascii="Arial" w:hAnsi="Arial" w:cs="Arial"/>
          <w:sz w:val="24"/>
          <w:szCs w:val="24"/>
        </w:rPr>
        <w:t xml:space="preserve">s </w:t>
      </w:r>
      <w:r w:rsidRPr="00601029">
        <w:rPr>
          <w:rFonts w:ascii="Arial" w:hAnsi="Arial" w:cs="Arial"/>
          <w:sz w:val="24"/>
          <w:szCs w:val="24"/>
        </w:rPr>
        <w:t>último</w:t>
      </w:r>
      <w:r>
        <w:rPr>
          <w:rFonts w:ascii="Arial" w:hAnsi="Arial" w:cs="Arial"/>
          <w:sz w:val="24"/>
          <w:szCs w:val="24"/>
        </w:rPr>
        <w:t>s</w:t>
      </w:r>
      <w:r w:rsidRPr="00601029">
        <w:rPr>
          <w:rFonts w:ascii="Arial" w:hAnsi="Arial" w:cs="Arial"/>
          <w:sz w:val="24"/>
          <w:szCs w:val="24"/>
        </w:rPr>
        <w:t xml:space="preserve"> </w:t>
      </w:r>
      <w:r>
        <w:rPr>
          <w:rFonts w:ascii="Arial" w:hAnsi="Arial" w:cs="Arial"/>
          <w:sz w:val="24"/>
          <w:szCs w:val="24"/>
        </w:rPr>
        <w:t>anos</w:t>
      </w:r>
      <w:r w:rsidRPr="00601029">
        <w:rPr>
          <w:rFonts w:ascii="Arial" w:hAnsi="Arial" w:cs="Arial"/>
          <w:sz w:val="24"/>
          <w:szCs w:val="24"/>
        </w:rPr>
        <w:t xml:space="preserve"> das redes de educação no Município</w:t>
      </w:r>
      <w:r>
        <w:rPr>
          <w:rFonts w:ascii="Arial" w:hAnsi="Arial" w:cs="Arial"/>
          <w:sz w:val="24"/>
          <w:szCs w:val="24"/>
        </w:rPr>
        <w:t xml:space="preserve">; </w:t>
      </w:r>
      <w:r w:rsidRPr="00601029">
        <w:rPr>
          <w:rFonts w:ascii="Arial" w:hAnsi="Arial" w:cs="Arial"/>
          <w:sz w:val="24"/>
          <w:szCs w:val="24"/>
        </w:rPr>
        <w:t>conceitualização do Sistema Municipal de Ensino</w:t>
      </w:r>
      <w:r>
        <w:rPr>
          <w:rFonts w:ascii="Arial" w:hAnsi="Arial" w:cs="Arial"/>
          <w:sz w:val="24"/>
          <w:szCs w:val="24"/>
        </w:rPr>
        <w:t>; os Profissionais da educação; os níveis e as modalidades de ensino; a gestão educacional e o acompanhamento e avaliação do Plano Municipal de Educação.</w:t>
      </w:r>
      <w:r w:rsidRPr="00601029">
        <w:rPr>
          <w:rFonts w:ascii="Arial" w:hAnsi="Arial" w:cs="Arial"/>
          <w:sz w:val="24"/>
          <w:szCs w:val="24"/>
        </w:rPr>
        <w:t xml:space="preserve"> </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7. A análise do documento permite destacar algumas especificidades em cada nível e modalidade de ensino:</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 xml:space="preserve">7.1 Na </w:t>
      </w:r>
      <w:r w:rsidRPr="0017606B">
        <w:rPr>
          <w:rFonts w:ascii="Arial" w:hAnsi="Arial" w:cs="Arial"/>
          <w:b/>
          <w:sz w:val="24"/>
          <w:szCs w:val="24"/>
        </w:rPr>
        <w:t>Educação Infantil</w:t>
      </w:r>
      <w:r>
        <w:rPr>
          <w:rFonts w:ascii="Arial" w:hAnsi="Arial" w:cs="Arial"/>
          <w:sz w:val="24"/>
          <w:szCs w:val="24"/>
        </w:rPr>
        <w:t>: O</w:t>
      </w:r>
      <w:r w:rsidRPr="00601029">
        <w:rPr>
          <w:rFonts w:ascii="Arial" w:hAnsi="Arial" w:cs="Arial"/>
          <w:sz w:val="24"/>
          <w:szCs w:val="24"/>
        </w:rPr>
        <w:t xml:space="preserve"> P</w:t>
      </w:r>
      <w:r>
        <w:rPr>
          <w:rFonts w:ascii="Arial" w:hAnsi="Arial" w:cs="Arial"/>
          <w:sz w:val="24"/>
          <w:szCs w:val="24"/>
        </w:rPr>
        <w:t>lano Municipal de Educação apresenta metas que contemplem</w:t>
      </w:r>
      <w:r w:rsidRPr="00601029">
        <w:rPr>
          <w:rFonts w:ascii="Arial" w:hAnsi="Arial" w:cs="Arial"/>
          <w:sz w:val="24"/>
          <w:szCs w:val="24"/>
        </w:rPr>
        <w:t xml:space="preserve"> a necessidade de uma abordagem pedagógica que privilegie a ludicidade</w:t>
      </w:r>
      <w:r>
        <w:rPr>
          <w:rFonts w:ascii="Arial" w:hAnsi="Arial" w:cs="Arial"/>
          <w:sz w:val="24"/>
          <w:szCs w:val="24"/>
        </w:rPr>
        <w:t xml:space="preserve"> e a ampliação da oferta de vagas de forma a atender, no mínimo 50% das crianças de até 3 anos, até o final da vigência deste Plano</w:t>
      </w:r>
      <w:r w:rsidRPr="00601029">
        <w:rPr>
          <w:rFonts w:ascii="Arial" w:hAnsi="Arial" w:cs="Arial"/>
          <w:sz w:val="24"/>
          <w:szCs w:val="24"/>
        </w:rPr>
        <w:t>.</w:t>
      </w:r>
      <w:r>
        <w:rPr>
          <w:rFonts w:ascii="Arial" w:hAnsi="Arial" w:cs="Arial"/>
          <w:sz w:val="24"/>
          <w:szCs w:val="24"/>
        </w:rPr>
        <w:t xml:space="preserve"> A elaboração da proposta Político Pedagógica de forma participativa e a infra-estrutura e equipamentos adequados às exigências do Sistema de Ensino, requisitos básicos para uma Educação infantil de qualidade.</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 xml:space="preserve">7.2 No </w:t>
      </w:r>
      <w:r w:rsidRPr="0017606B">
        <w:rPr>
          <w:rFonts w:ascii="Arial" w:hAnsi="Arial" w:cs="Arial"/>
          <w:b/>
          <w:sz w:val="24"/>
          <w:szCs w:val="24"/>
        </w:rPr>
        <w:t>Ensino Fundamental</w:t>
      </w:r>
      <w:r>
        <w:rPr>
          <w:rFonts w:ascii="Arial" w:hAnsi="Arial" w:cs="Arial"/>
          <w:sz w:val="24"/>
          <w:szCs w:val="24"/>
        </w:rPr>
        <w:t>: O</w:t>
      </w:r>
      <w:r w:rsidRPr="00601029">
        <w:rPr>
          <w:rFonts w:ascii="Arial" w:hAnsi="Arial" w:cs="Arial"/>
          <w:sz w:val="24"/>
          <w:szCs w:val="24"/>
        </w:rPr>
        <w:t xml:space="preserve"> P</w:t>
      </w:r>
      <w:r>
        <w:rPr>
          <w:rFonts w:ascii="Arial" w:hAnsi="Arial" w:cs="Arial"/>
          <w:sz w:val="24"/>
          <w:szCs w:val="24"/>
        </w:rPr>
        <w:t>lano Municipal de Educação traz a preocupação em criar as condições necessárias para o acesso, permanência e sucesso de aprendizagem do aluno, prevendo combater a repetência, a distorção idade/série e a evasão escolar, através de políticas e ações que contemplem, entre outras, a alfabetização até o 3º ano do ensino fundamental e a educação em tempo integral, buscando a qualidade na educação.</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 xml:space="preserve">7.3 No </w:t>
      </w:r>
      <w:r w:rsidRPr="0017606B">
        <w:rPr>
          <w:rFonts w:ascii="Arial" w:hAnsi="Arial" w:cs="Arial"/>
          <w:b/>
          <w:sz w:val="24"/>
          <w:szCs w:val="24"/>
        </w:rPr>
        <w:t>Ensino Médio</w:t>
      </w:r>
      <w:r>
        <w:rPr>
          <w:rFonts w:ascii="Arial" w:hAnsi="Arial" w:cs="Arial"/>
          <w:b/>
          <w:sz w:val="24"/>
          <w:szCs w:val="24"/>
        </w:rPr>
        <w:t xml:space="preserve"> e Profissionalizante</w:t>
      </w:r>
      <w:r>
        <w:rPr>
          <w:rFonts w:ascii="Arial" w:hAnsi="Arial" w:cs="Arial"/>
          <w:sz w:val="24"/>
          <w:szCs w:val="24"/>
        </w:rPr>
        <w:t xml:space="preserve">: </w:t>
      </w:r>
      <w:r w:rsidRPr="00601029">
        <w:rPr>
          <w:rFonts w:ascii="Arial" w:hAnsi="Arial" w:cs="Arial"/>
          <w:sz w:val="24"/>
          <w:szCs w:val="24"/>
        </w:rPr>
        <w:t>Quanto ao Ensino Médio – responsabilidade do Estado – está contemplada no Plano a necessidade de promover uma aproximação entre Estado e Município para uma efetiva parceria na Educação Básica, provendo a necessá</w:t>
      </w:r>
      <w:r>
        <w:rPr>
          <w:rFonts w:ascii="Arial" w:hAnsi="Arial" w:cs="Arial"/>
          <w:sz w:val="24"/>
          <w:szCs w:val="24"/>
        </w:rPr>
        <w:t>ria definição da continuidade, que visa o acesso, a permanência e o sucesso do aluno nesta etapa final da educação básica, buscando a melhoria na qualidade do ensino</w:t>
      </w:r>
      <w:r w:rsidRPr="00601029">
        <w:rPr>
          <w:rFonts w:ascii="Arial" w:hAnsi="Arial" w:cs="Arial"/>
          <w:sz w:val="24"/>
          <w:szCs w:val="24"/>
        </w:rPr>
        <w:t>.</w:t>
      </w:r>
      <w:r>
        <w:rPr>
          <w:rFonts w:ascii="Arial" w:hAnsi="Arial" w:cs="Arial"/>
          <w:sz w:val="24"/>
          <w:szCs w:val="24"/>
        </w:rPr>
        <w:t xml:space="preserve"> Quanto ao Ensino Médio profissionalizante, apresenta metas e estratégias que promovam a expansão das matrículas nos cursos técnicos de nível médio ofertado e fomentam a qualidade da oferta.</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lastRenderedPageBreak/>
        <w:t xml:space="preserve">7.4 Na </w:t>
      </w:r>
      <w:r w:rsidRPr="00302EF2">
        <w:rPr>
          <w:rFonts w:ascii="Arial" w:hAnsi="Arial" w:cs="Arial"/>
          <w:b/>
          <w:sz w:val="24"/>
          <w:szCs w:val="24"/>
        </w:rPr>
        <w:t>Educação Especial</w:t>
      </w:r>
      <w:r>
        <w:rPr>
          <w:rFonts w:ascii="Arial" w:hAnsi="Arial" w:cs="Arial"/>
          <w:sz w:val="24"/>
          <w:szCs w:val="24"/>
        </w:rPr>
        <w:t>: O</w:t>
      </w:r>
      <w:r w:rsidRPr="00601029">
        <w:rPr>
          <w:rFonts w:ascii="Arial" w:hAnsi="Arial" w:cs="Arial"/>
          <w:sz w:val="24"/>
          <w:szCs w:val="24"/>
        </w:rPr>
        <w:t xml:space="preserve"> P</w:t>
      </w:r>
      <w:r>
        <w:rPr>
          <w:rFonts w:ascii="Arial" w:hAnsi="Arial" w:cs="Arial"/>
          <w:sz w:val="24"/>
          <w:szCs w:val="24"/>
        </w:rPr>
        <w:t>lano Municipal de Educação apresenta como diretrizes para a Educação Especial, a universalização do acesso á educação básica e o atendimento especializado, bem como, o respeito às diferenças, alunos com deficiência, transtornos globais do desenvolvimento e altas habilidades e superdotação, preferencialmente na rede regular de ensino, com a garantia de um sistema educacional incluso, com infra-estrutura e serviços especializados.</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 xml:space="preserve">7.5 Na </w:t>
      </w:r>
      <w:r w:rsidRPr="0033109D">
        <w:rPr>
          <w:rFonts w:ascii="Arial" w:hAnsi="Arial" w:cs="Arial"/>
          <w:b/>
          <w:sz w:val="24"/>
          <w:szCs w:val="24"/>
        </w:rPr>
        <w:t>Educação de Jovens e Adultos</w:t>
      </w:r>
      <w:r>
        <w:rPr>
          <w:rFonts w:ascii="Arial" w:hAnsi="Arial" w:cs="Arial"/>
          <w:sz w:val="24"/>
          <w:szCs w:val="24"/>
        </w:rPr>
        <w:t>: Esta modalidade – EJA – apresenta grandes desafios, no sentido de promover o retorno dos alunos não concluintes das etapas da educação básica, para a escola. As metas e estratégias do PME voltam-se para a elevação da escolaridade média da população entre os 18 e 29 anos de idade e da taxa de alfabetização da população com 15 anos ou mais.</w:t>
      </w:r>
      <w:r w:rsidRPr="0033109D">
        <w:rPr>
          <w:rFonts w:ascii="Arial" w:hAnsi="Arial" w:cs="Arial"/>
          <w:sz w:val="24"/>
          <w:szCs w:val="24"/>
        </w:rPr>
        <w:t xml:space="preserve"> </w:t>
      </w:r>
      <w:r w:rsidRPr="00601029">
        <w:rPr>
          <w:rFonts w:ascii="Arial" w:hAnsi="Arial" w:cs="Arial"/>
          <w:sz w:val="24"/>
          <w:szCs w:val="24"/>
        </w:rPr>
        <w:t>É preciso reestruturar esta modalidade em um projeto político pedagógico que contemple esta especificidade</w:t>
      </w:r>
      <w:r>
        <w:rPr>
          <w:rFonts w:ascii="Arial" w:hAnsi="Arial" w:cs="Arial"/>
          <w:sz w:val="24"/>
          <w:szCs w:val="24"/>
        </w:rPr>
        <w:t>,</w:t>
      </w:r>
      <w:r w:rsidRPr="0033109D">
        <w:rPr>
          <w:rFonts w:ascii="Arial" w:hAnsi="Arial" w:cs="Arial"/>
          <w:sz w:val="24"/>
          <w:szCs w:val="24"/>
        </w:rPr>
        <w:t xml:space="preserve"> </w:t>
      </w:r>
      <w:r w:rsidRPr="00601029">
        <w:rPr>
          <w:rFonts w:ascii="Arial" w:hAnsi="Arial" w:cs="Arial"/>
          <w:sz w:val="24"/>
          <w:szCs w:val="24"/>
        </w:rPr>
        <w:t xml:space="preserve">garantido a permanência e o sucesso dos mesmos. </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 xml:space="preserve">7.6 Na </w:t>
      </w:r>
      <w:r w:rsidRPr="00CB74E5">
        <w:rPr>
          <w:rFonts w:ascii="Arial" w:hAnsi="Arial" w:cs="Arial"/>
          <w:b/>
          <w:sz w:val="24"/>
          <w:szCs w:val="24"/>
        </w:rPr>
        <w:t>Educação Superior</w:t>
      </w:r>
      <w:r>
        <w:rPr>
          <w:rFonts w:ascii="Arial" w:hAnsi="Arial" w:cs="Arial"/>
          <w:sz w:val="24"/>
          <w:szCs w:val="24"/>
        </w:rPr>
        <w:t xml:space="preserve">: As metas do </w:t>
      </w:r>
      <w:r w:rsidRPr="00601029">
        <w:rPr>
          <w:rFonts w:ascii="Arial" w:hAnsi="Arial" w:cs="Arial"/>
          <w:sz w:val="24"/>
          <w:szCs w:val="24"/>
        </w:rPr>
        <w:t>P</w:t>
      </w:r>
      <w:r>
        <w:rPr>
          <w:rFonts w:ascii="Arial" w:hAnsi="Arial" w:cs="Arial"/>
          <w:sz w:val="24"/>
          <w:szCs w:val="24"/>
        </w:rPr>
        <w:t>lano Municipal de Educação para a educação superior buscam a elevação do nível de escolaridade da população do município em nível superior através de incentivos e</w:t>
      </w:r>
      <w:r w:rsidRPr="00601029">
        <w:rPr>
          <w:rFonts w:ascii="Arial" w:hAnsi="Arial" w:cs="Arial"/>
          <w:sz w:val="24"/>
          <w:szCs w:val="24"/>
        </w:rPr>
        <w:t xml:space="preserve"> a previsão de parcerias, em especi</w:t>
      </w:r>
      <w:r>
        <w:rPr>
          <w:rFonts w:ascii="Arial" w:hAnsi="Arial" w:cs="Arial"/>
          <w:sz w:val="24"/>
          <w:szCs w:val="24"/>
        </w:rPr>
        <w:t>al para a formação de</w:t>
      </w:r>
      <w:r w:rsidRPr="00601029">
        <w:rPr>
          <w:rFonts w:ascii="Arial" w:hAnsi="Arial" w:cs="Arial"/>
          <w:sz w:val="24"/>
          <w:szCs w:val="24"/>
        </w:rPr>
        <w:t xml:space="preserve"> profissionais</w:t>
      </w:r>
      <w:r>
        <w:rPr>
          <w:rFonts w:ascii="Arial" w:hAnsi="Arial" w:cs="Arial"/>
          <w:sz w:val="24"/>
          <w:szCs w:val="24"/>
        </w:rPr>
        <w:t xml:space="preserve"> em</w:t>
      </w:r>
      <w:r w:rsidRPr="00601029">
        <w:rPr>
          <w:rFonts w:ascii="Arial" w:hAnsi="Arial" w:cs="Arial"/>
          <w:sz w:val="24"/>
          <w:szCs w:val="24"/>
        </w:rPr>
        <w:t xml:space="preserve"> Educação. </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 xml:space="preserve">7.7 Na </w:t>
      </w:r>
      <w:r w:rsidRPr="00DB13C5">
        <w:rPr>
          <w:rFonts w:ascii="Arial" w:hAnsi="Arial" w:cs="Arial"/>
          <w:b/>
          <w:sz w:val="24"/>
          <w:szCs w:val="24"/>
        </w:rPr>
        <w:t>Formação e Valorização dos</w:t>
      </w:r>
      <w:r>
        <w:rPr>
          <w:rFonts w:ascii="Arial" w:hAnsi="Arial" w:cs="Arial"/>
          <w:sz w:val="24"/>
          <w:szCs w:val="24"/>
        </w:rPr>
        <w:t xml:space="preserve"> </w:t>
      </w:r>
      <w:r w:rsidRPr="00CB74E5">
        <w:rPr>
          <w:rFonts w:ascii="Arial" w:hAnsi="Arial" w:cs="Arial"/>
          <w:b/>
          <w:sz w:val="24"/>
          <w:szCs w:val="24"/>
        </w:rPr>
        <w:t>Profissionais de Educação</w:t>
      </w:r>
      <w:r>
        <w:rPr>
          <w:rFonts w:ascii="Arial" w:hAnsi="Arial" w:cs="Arial"/>
          <w:sz w:val="24"/>
          <w:szCs w:val="24"/>
        </w:rPr>
        <w:t>:</w:t>
      </w:r>
      <w:r w:rsidRPr="00CB74E5">
        <w:rPr>
          <w:rFonts w:ascii="Arial" w:hAnsi="Arial" w:cs="Arial"/>
          <w:sz w:val="24"/>
          <w:szCs w:val="24"/>
        </w:rPr>
        <w:t xml:space="preserve"> </w:t>
      </w:r>
      <w:r>
        <w:rPr>
          <w:rFonts w:ascii="Arial" w:hAnsi="Arial" w:cs="Arial"/>
          <w:sz w:val="24"/>
          <w:szCs w:val="24"/>
        </w:rPr>
        <w:t>O</w:t>
      </w:r>
      <w:r w:rsidRPr="00601029">
        <w:rPr>
          <w:rFonts w:ascii="Arial" w:hAnsi="Arial" w:cs="Arial"/>
          <w:sz w:val="24"/>
          <w:szCs w:val="24"/>
        </w:rPr>
        <w:t xml:space="preserve"> P</w:t>
      </w:r>
      <w:r>
        <w:rPr>
          <w:rFonts w:ascii="Arial" w:hAnsi="Arial" w:cs="Arial"/>
          <w:sz w:val="24"/>
          <w:szCs w:val="24"/>
        </w:rPr>
        <w:t>lano Municipal de Educação traz para os profissionais da educação a garantia das condições de trabalho, a formação permanente e continuada, bem como a valorização dos profissionais, asseguradas em Plano de carreira.</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 xml:space="preserve">7.8 No </w:t>
      </w:r>
      <w:r w:rsidRPr="00CB74E5">
        <w:rPr>
          <w:rFonts w:ascii="Arial" w:hAnsi="Arial" w:cs="Arial"/>
          <w:b/>
          <w:sz w:val="24"/>
          <w:szCs w:val="24"/>
        </w:rPr>
        <w:t>Financiamento da Educação</w:t>
      </w:r>
      <w:r>
        <w:rPr>
          <w:rFonts w:ascii="Arial" w:hAnsi="Arial" w:cs="Arial"/>
          <w:sz w:val="24"/>
          <w:szCs w:val="24"/>
        </w:rPr>
        <w:t>: O</w:t>
      </w:r>
      <w:r w:rsidRPr="00601029">
        <w:rPr>
          <w:rFonts w:ascii="Arial" w:hAnsi="Arial" w:cs="Arial"/>
          <w:sz w:val="24"/>
          <w:szCs w:val="24"/>
        </w:rPr>
        <w:t xml:space="preserve"> P</w:t>
      </w:r>
      <w:r>
        <w:rPr>
          <w:rFonts w:ascii="Arial" w:hAnsi="Arial" w:cs="Arial"/>
          <w:sz w:val="24"/>
          <w:szCs w:val="24"/>
        </w:rPr>
        <w:t>lano Municipal de Educação traz como meta garantir o investimento público em educação pública, fazendo com que todo o recurso seja aplicado dentro da escola, no aluno, buscando o padrão de qualidade nacional proposto.</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 xml:space="preserve">7.9 Na </w:t>
      </w:r>
      <w:r w:rsidRPr="004D4E73">
        <w:rPr>
          <w:rFonts w:ascii="Arial" w:hAnsi="Arial" w:cs="Arial"/>
          <w:b/>
          <w:sz w:val="24"/>
          <w:szCs w:val="24"/>
        </w:rPr>
        <w:t>Gestão Educacional</w:t>
      </w:r>
      <w:r>
        <w:rPr>
          <w:rFonts w:ascii="Arial" w:hAnsi="Arial" w:cs="Arial"/>
          <w:sz w:val="24"/>
          <w:szCs w:val="24"/>
        </w:rPr>
        <w:t>: O</w:t>
      </w:r>
      <w:r w:rsidRPr="00601029">
        <w:rPr>
          <w:rFonts w:ascii="Arial" w:hAnsi="Arial" w:cs="Arial"/>
          <w:sz w:val="24"/>
          <w:szCs w:val="24"/>
        </w:rPr>
        <w:t xml:space="preserve"> P</w:t>
      </w:r>
      <w:r>
        <w:rPr>
          <w:rFonts w:ascii="Arial" w:hAnsi="Arial" w:cs="Arial"/>
          <w:sz w:val="24"/>
          <w:szCs w:val="24"/>
        </w:rPr>
        <w:t xml:space="preserve">lano Municipal de Educação aponta para a superação do individualismo na gestão, propondo a construção de um modelo </w:t>
      </w:r>
      <w:r>
        <w:rPr>
          <w:rFonts w:ascii="Arial" w:hAnsi="Arial" w:cs="Arial"/>
          <w:sz w:val="24"/>
          <w:szCs w:val="24"/>
        </w:rPr>
        <w:lastRenderedPageBreak/>
        <w:t xml:space="preserve">democrático, reforçando a participação de todos os segmentos da comunidade escolar e dividindo responsabilidades. </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8. O Plano Municipal de Educação, elaborado com a participação da sociedade, será, com certeza, readequado ao longo de sua execução, conforme novas exigências e circunstâncias se configurem ao longo dos dez anos de sua vigência. Em vista da abrangência das metas e estratégias, buscando o cumprimento do Plano, o acompanhamento</w:t>
      </w:r>
      <w:r w:rsidRPr="00601029">
        <w:rPr>
          <w:rFonts w:ascii="Arial" w:hAnsi="Arial" w:cs="Arial"/>
          <w:sz w:val="24"/>
          <w:szCs w:val="24"/>
        </w:rPr>
        <w:t xml:space="preserve"> acontecerá de f</w:t>
      </w:r>
      <w:r>
        <w:rPr>
          <w:rFonts w:ascii="Arial" w:hAnsi="Arial" w:cs="Arial"/>
          <w:sz w:val="24"/>
          <w:szCs w:val="24"/>
        </w:rPr>
        <w:t>orma sistemática e a avaliação acontecerá em até</w:t>
      </w:r>
      <w:r w:rsidRPr="00601029">
        <w:rPr>
          <w:rFonts w:ascii="Arial" w:hAnsi="Arial" w:cs="Arial"/>
          <w:sz w:val="24"/>
          <w:szCs w:val="24"/>
        </w:rPr>
        <w:t xml:space="preserve"> três anos</w:t>
      </w:r>
      <w:r>
        <w:rPr>
          <w:rFonts w:ascii="Arial" w:hAnsi="Arial" w:cs="Arial"/>
          <w:sz w:val="24"/>
          <w:szCs w:val="24"/>
        </w:rPr>
        <w:t>,</w:t>
      </w:r>
      <w:r w:rsidRPr="00601029">
        <w:rPr>
          <w:rFonts w:ascii="Arial" w:hAnsi="Arial" w:cs="Arial"/>
          <w:sz w:val="24"/>
          <w:szCs w:val="24"/>
        </w:rPr>
        <w:t xml:space="preserve"> a partir de sua apr</w:t>
      </w:r>
      <w:r>
        <w:rPr>
          <w:rFonts w:ascii="Arial" w:hAnsi="Arial" w:cs="Arial"/>
          <w:sz w:val="24"/>
          <w:szCs w:val="24"/>
        </w:rPr>
        <w:t>ovação</w:t>
      </w:r>
      <w:r w:rsidRPr="00601029">
        <w:rPr>
          <w:rFonts w:ascii="Arial" w:hAnsi="Arial" w:cs="Arial"/>
          <w:sz w:val="24"/>
          <w:szCs w:val="24"/>
        </w:rPr>
        <w:t xml:space="preserve">. A sistematicidade da avaliação deverá ser regrada pela realização de Congressos Municipais em </w:t>
      </w:r>
      <w:r>
        <w:rPr>
          <w:rFonts w:ascii="Arial" w:hAnsi="Arial" w:cs="Arial"/>
          <w:sz w:val="24"/>
          <w:szCs w:val="24"/>
        </w:rPr>
        <w:t>Tenente Portela, organizados pelos órgãos responsáveis pela educação no município</w:t>
      </w:r>
      <w:r w:rsidRPr="00601029">
        <w:rPr>
          <w:rFonts w:ascii="Arial" w:hAnsi="Arial" w:cs="Arial"/>
          <w:sz w:val="24"/>
          <w:szCs w:val="24"/>
        </w:rPr>
        <w:t xml:space="preserve">. Recomenda-se a análise dos dados do movimento migratório dos alunos, do fluxo de recursos financeiros e outros que possam contribuir e/ou influenciar </w:t>
      </w:r>
      <w:r>
        <w:rPr>
          <w:rFonts w:ascii="Arial" w:hAnsi="Arial" w:cs="Arial"/>
          <w:sz w:val="24"/>
          <w:szCs w:val="24"/>
        </w:rPr>
        <w:t>na execuç</w:t>
      </w:r>
      <w:r w:rsidRPr="00601029">
        <w:rPr>
          <w:rFonts w:ascii="Arial" w:hAnsi="Arial" w:cs="Arial"/>
          <w:sz w:val="24"/>
          <w:szCs w:val="24"/>
        </w:rPr>
        <w:t>ão d</w:t>
      </w:r>
      <w:r>
        <w:rPr>
          <w:rFonts w:ascii="Arial" w:hAnsi="Arial" w:cs="Arial"/>
          <w:sz w:val="24"/>
          <w:szCs w:val="24"/>
        </w:rPr>
        <w:t>as</w:t>
      </w:r>
      <w:r w:rsidRPr="00601029">
        <w:rPr>
          <w:rFonts w:ascii="Arial" w:hAnsi="Arial" w:cs="Arial"/>
          <w:sz w:val="24"/>
          <w:szCs w:val="24"/>
        </w:rPr>
        <w:t xml:space="preserve"> metas </w:t>
      </w:r>
      <w:r>
        <w:rPr>
          <w:rFonts w:ascii="Arial" w:hAnsi="Arial" w:cs="Arial"/>
          <w:sz w:val="24"/>
          <w:szCs w:val="24"/>
        </w:rPr>
        <w:t xml:space="preserve">e estratégias </w:t>
      </w:r>
      <w:r w:rsidRPr="00601029">
        <w:rPr>
          <w:rFonts w:ascii="Arial" w:hAnsi="Arial" w:cs="Arial"/>
          <w:sz w:val="24"/>
          <w:szCs w:val="24"/>
        </w:rPr>
        <w:t>do Plano.</w:t>
      </w:r>
    </w:p>
    <w:p w:rsidR="009F4D66" w:rsidRDefault="009F4D66" w:rsidP="009F4D66">
      <w:pPr>
        <w:spacing w:line="360" w:lineRule="auto"/>
        <w:ind w:firstLine="709"/>
        <w:jc w:val="both"/>
        <w:rPr>
          <w:rFonts w:ascii="Arial" w:hAnsi="Arial" w:cs="Arial"/>
          <w:sz w:val="24"/>
          <w:szCs w:val="24"/>
        </w:rPr>
      </w:pPr>
      <w:r w:rsidRPr="00601029">
        <w:rPr>
          <w:rFonts w:ascii="Arial" w:hAnsi="Arial" w:cs="Arial"/>
          <w:sz w:val="24"/>
          <w:szCs w:val="24"/>
        </w:rPr>
        <w:t xml:space="preserve"> </w:t>
      </w:r>
      <w:r>
        <w:rPr>
          <w:rFonts w:ascii="Arial" w:hAnsi="Arial" w:cs="Arial"/>
          <w:sz w:val="24"/>
          <w:szCs w:val="24"/>
        </w:rPr>
        <w:t>O Conselho Municipal de Educação, a Secretaria Municipal de Educação e o Fórum Municipal de Educação, órgãos responsáveis pelo sistema Municipal de Ensino, têm o compromisso de acompanhar e coordenar as ações do Plano, monitorando as possíveis necessidades de correção, e informando a sociedade sobre a sua execução.</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9. Parecer</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Todas as considerações até aqui apresentadas nos remetem a possibilidade de elaboração de planos de ação e currículos mais significativos e adequados à realidade educacional diagnosticada no município e, pelas metas contidas no Plano Municipal de Educação a serem alcançadas.</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Sendo assim, o Plano Municipal de Educação 2015 a 202</w:t>
      </w:r>
      <w:r w:rsidR="0076008F">
        <w:rPr>
          <w:rFonts w:ascii="Arial" w:hAnsi="Arial" w:cs="Arial"/>
          <w:sz w:val="24"/>
          <w:szCs w:val="24"/>
        </w:rPr>
        <w:t>4</w:t>
      </w:r>
      <w:r>
        <w:rPr>
          <w:rFonts w:ascii="Arial" w:hAnsi="Arial" w:cs="Arial"/>
          <w:sz w:val="24"/>
          <w:szCs w:val="24"/>
        </w:rPr>
        <w:t>, será reavaliado de forma periódica a fim de atender às reivindicações e novas situações apresentadas pela sociedade. Constitui-se como instrumento básico da educação de qualidade no município de Tenente Portela.</w:t>
      </w: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lastRenderedPageBreak/>
        <w:t>Desta forma, o Conselho Municipal de Educação pronuncia-se favorável a aprovação do Plano Municipal de Educação 2015 a 2025.</w:t>
      </w:r>
    </w:p>
    <w:p w:rsidR="009F4D66" w:rsidRDefault="009F4D66" w:rsidP="009F4D66">
      <w:pPr>
        <w:spacing w:line="360" w:lineRule="auto"/>
        <w:ind w:firstLine="709"/>
        <w:jc w:val="both"/>
        <w:rPr>
          <w:rFonts w:ascii="Arial" w:hAnsi="Arial" w:cs="Arial"/>
          <w:sz w:val="24"/>
          <w:szCs w:val="24"/>
        </w:rPr>
      </w:pPr>
    </w:p>
    <w:p w:rsidR="009F4D66" w:rsidRDefault="009F4D66" w:rsidP="009F4D66">
      <w:pPr>
        <w:spacing w:line="360" w:lineRule="auto"/>
        <w:ind w:firstLine="709"/>
        <w:jc w:val="both"/>
        <w:rPr>
          <w:rFonts w:ascii="Arial" w:hAnsi="Arial" w:cs="Arial"/>
          <w:sz w:val="24"/>
          <w:szCs w:val="24"/>
        </w:rPr>
      </w:pPr>
      <w:r>
        <w:rPr>
          <w:rFonts w:ascii="Arial" w:hAnsi="Arial" w:cs="Arial"/>
          <w:sz w:val="24"/>
          <w:szCs w:val="24"/>
        </w:rPr>
        <w:t xml:space="preserve">Aprovado, por unanimidade, em reunião de 09 de junho de 2015. </w:t>
      </w:r>
    </w:p>
    <w:p w:rsidR="009F4D66" w:rsidRDefault="009F4D66" w:rsidP="009F4D66">
      <w:pPr>
        <w:ind w:firstLine="708"/>
        <w:jc w:val="both"/>
        <w:rPr>
          <w:rFonts w:ascii="Arial" w:hAnsi="Arial" w:cs="Arial"/>
          <w:sz w:val="24"/>
          <w:szCs w:val="24"/>
        </w:rPr>
      </w:pPr>
    </w:p>
    <w:p w:rsidR="00C54DBE" w:rsidRDefault="00C54DBE" w:rsidP="009F4D66">
      <w:pPr>
        <w:ind w:firstLine="708"/>
        <w:jc w:val="both"/>
        <w:rPr>
          <w:rFonts w:ascii="Arial" w:hAnsi="Arial" w:cs="Arial"/>
          <w:sz w:val="24"/>
          <w:szCs w:val="24"/>
        </w:rPr>
      </w:pPr>
    </w:p>
    <w:p w:rsidR="009F4D66" w:rsidRDefault="009F4D66" w:rsidP="009F4D66">
      <w:pPr>
        <w:ind w:firstLine="708"/>
        <w:jc w:val="center"/>
        <w:rPr>
          <w:rFonts w:ascii="Arial" w:hAnsi="Arial" w:cs="Arial"/>
          <w:sz w:val="24"/>
          <w:szCs w:val="24"/>
        </w:rPr>
      </w:pPr>
      <w:r>
        <w:rPr>
          <w:rFonts w:ascii="Arial" w:hAnsi="Arial" w:cs="Arial"/>
          <w:sz w:val="24"/>
          <w:szCs w:val="24"/>
        </w:rPr>
        <w:t>Dulcinéia Salla Prochnow</w:t>
      </w:r>
    </w:p>
    <w:p w:rsidR="009F4D66" w:rsidRDefault="009F4D66" w:rsidP="009F4D66">
      <w:pPr>
        <w:ind w:firstLine="708"/>
        <w:jc w:val="center"/>
        <w:rPr>
          <w:rFonts w:ascii="Arial" w:hAnsi="Arial" w:cs="Arial"/>
          <w:sz w:val="24"/>
          <w:szCs w:val="24"/>
        </w:rPr>
      </w:pPr>
      <w:r>
        <w:rPr>
          <w:rFonts w:ascii="Arial" w:hAnsi="Arial" w:cs="Arial"/>
          <w:sz w:val="24"/>
          <w:szCs w:val="24"/>
        </w:rPr>
        <w:t>Presidente</w:t>
      </w:r>
    </w:p>
    <w:p w:rsidR="00B8259E" w:rsidRDefault="00B8259E" w:rsidP="009F4D66">
      <w:pPr>
        <w:ind w:firstLine="708"/>
        <w:jc w:val="center"/>
        <w:rPr>
          <w:rFonts w:ascii="Arial" w:hAnsi="Arial" w:cs="Arial"/>
          <w:sz w:val="24"/>
          <w:szCs w:val="24"/>
        </w:rPr>
      </w:pPr>
    </w:p>
    <w:p w:rsidR="0060678C" w:rsidRDefault="0060678C" w:rsidP="009F4D66">
      <w:pPr>
        <w:ind w:firstLine="708"/>
        <w:jc w:val="center"/>
        <w:rPr>
          <w:rFonts w:ascii="Arial" w:hAnsi="Arial" w:cs="Arial"/>
          <w:sz w:val="24"/>
          <w:szCs w:val="24"/>
        </w:rPr>
      </w:pPr>
    </w:p>
    <w:p w:rsidR="009F4D66" w:rsidRDefault="009F4D66" w:rsidP="009F4D66">
      <w:pPr>
        <w:ind w:firstLine="708"/>
        <w:rPr>
          <w:rFonts w:ascii="Arial" w:hAnsi="Arial" w:cs="Arial"/>
          <w:sz w:val="24"/>
          <w:szCs w:val="24"/>
        </w:rPr>
      </w:pPr>
      <w:r>
        <w:rPr>
          <w:rFonts w:ascii="Arial" w:hAnsi="Arial" w:cs="Arial"/>
          <w:sz w:val="24"/>
          <w:szCs w:val="24"/>
        </w:rPr>
        <w:t>Conselheiros:</w:t>
      </w:r>
    </w:p>
    <w:p w:rsidR="009F4D66" w:rsidRDefault="009F4D66" w:rsidP="009F4D66">
      <w:pPr>
        <w:ind w:firstLine="708"/>
        <w:rPr>
          <w:rFonts w:ascii="Arial" w:hAnsi="Arial" w:cs="Arial"/>
          <w:sz w:val="24"/>
          <w:szCs w:val="24"/>
        </w:rPr>
      </w:pPr>
      <w:r>
        <w:rPr>
          <w:rFonts w:ascii="Arial" w:hAnsi="Arial" w:cs="Arial"/>
          <w:sz w:val="24"/>
          <w:szCs w:val="24"/>
        </w:rPr>
        <w:t>Alzira Soares Buratti</w:t>
      </w:r>
    </w:p>
    <w:p w:rsidR="009F4D66" w:rsidRDefault="009F4D66" w:rsidP="009F4D66">
      <w:pPr>
        <w:ind w:firstLine="708"/>
        <w:rPr>
          <w:rFonts w:ascii="Arial" w:hAnsi="Arial" w:cs="Arial"/>
          <w:sz w:val="24"/>
          <w:szCs w:val="24"/>
        </w:rPr>
      </w:pPr>
      <w:r>
        <w:rPr>
          <w:rFonts w:ascii="Arial" w:hAnsi="Arial" w:cs="Arial"/>
          <w:sz w:val="24"/>
          <w:szCs w:val="24"/>
        </w:rPr>
        <w:t>Andréia Regina Trindade</w:t>
      </w:r>
    </w:p>
    <w:p w:rsidR="009F4D66" w:rsidRDefault="009F4D66" w:rsidP="009F4D66">
      <w:pPr>
        <w:ind w:firstLine="708"/>
        <w:rPr>
          <w:rFonts w:ascii="Arial" w:hAnsi="Arial" w:cs="Arial"/>
          <w:sz w:val="24"/>
          <w:szCs w:val="24"/>
        </w:rPr>
      </w:pPr>
      <w:r>
        <w:rPr>
          <w:rFonts w:ascii="Arial" w:hAnsi="Arial" w:cs="Arial"/>
          <w:sz w:val="24"/>
          <w:szCs w:val="24"/>
        </w:rPr>
        <w:t>Andréia Simone Furini Dutra</w:t>
      </w:r>
    </w:p>
    <w:p w:rsidR="009F4D66" w:rsidRDefault="009F4D66" w:rsidP="009F4D66">
      <w:pPr>
        <w:ind w:firstLine="708"/>
        <w:rPr>
          <w:rFonts w:ascii="Arial" w:hAnsi="Arial" w:cs="Arial"/>
          <w:sz w:val="24"/>
          <w:szCs w:val="24"/>
        </w:rPr>
      </w:pPr>
      <w:r>
        <w:rPr>
          <w:rFonts w:ascii="Arial" w:hAnsi="Arial" w:cs="Arial"/>
          <w:sz w:val="24"/>
          <w:szCs w:val="24"/>
        </w:rPr>
        <w:t>Claudenir Scherer</w:t>
      </w:r>
    </w:p>
    <w:p w:rsidR="009F4D66" w:rsidRDefault="009F4D66" w:rsidP="009F4D66">
      <w:pPr>
        <w:ind w:firstLine="708"/>
        <w:rPr>
          <w:rFonts w:ascii="Arial" w:hAnsi="Arial" w:cs="Arial"/>
          <w:sz w:val="24"/>
          <w:szCs w:val="24"/>
        </w:rPr>
      </w:pPr>
      <w:r>
        <w:rPr>
          <w:rFonts w:ascii="Arial" w:hAnsi="Arial" w:cs="Arial"/>
          <w:sz w:val="24"/>
          <w:szCs w:val="24"/>
        </w:rPr>
        <w:t>Elenir Tereza De Carli</w:t>
      </w:r>
    </w:p>
    <w:p w:rsidR="009F4D66" w:rsidRDefault="009F4D66" w:rsidP="009F4D66">
      <w:pPr>
        <w:ind w:firstLine="708"/>
        <w:rPr>
          <w:rFonts w:ascii="Arial" w:hAnsi="Arial" w:cs="Arial"/>
          <w:sz w:val="24"/>
          <w:szCs w:val="24"/>
        </w:rPr>
      </w:pPr>
      <w:r>
        <w:rPr>
          <w:rFonts w:ascii="Arial" w:hAnsi="Arial" w:cs="Arial"/>
          <w:sz w:val="24"/>
          <w:szCs w:val="24"/>
        </w:rPr>
        <w:t>Eliziane Hahn Lapazzini</w:t>
      </w:r>
    </w:p>
    <w:p w:rsidR="009F4D66" w:rsidRDefault="009F4D66" w:rsidP="009F4D66">
      <w:pPr>
        <w:ind w:firstLine="708"/>
        <w:rPr>
          <w:rFonts w:ascii="Arial" w:hAnsi="Arial" w:cs="Arial"/>
          <w:sz w:val="24"/>
          <w:szCs w:val="24"/>
        </w:rPr>
      </w:pPr>
      <w:r>
        <w:rPr>
          <w:rFonts w:ascii="Arial" w:hAnsi="Arial" w:cs="Arial"/>
          <w:sz w:val="24"/>
          <w:szCs w:val="24"/>
        </w:rPr>
        <w:t>Irinéia Koch Lena</w:t>
      </w:r>
    </w:p>
    <w:p w:rsidR="009F4D66" w:rsidRDefault="009F4D66" w:rsidP="009F4D66">
      <w:pPr>
        <w:ind w:firstLine="708"/>
        <w:rPr>
          <w:rFonts w:ascii="Arial" w:hAnsi="Arial" w:cs="Arial"/>
          <w:sz w:val="24"/>
          <w:szCs w:val="24"/>
        </w:rPr>
      </w:pPr>
      <w:r>
        <w:rPr>
          <w:rFonts w:ascii="Arial" w:hAnsi="Arial" w:cs="Arial"/>
          <w:sz w:val="24"/>
          <w:szCs w:val="24"/>
        </w:rPr>
        <w:t>Luis Claudir dos Santos</w:t>
      </w:r>
    </w:p>
    <w:p w:rsidR="009F4D66" w:rsidRDefault="009F4D66" w:rsidP="009F4D66">
      <w:pPr>
        <w:ind w:firstLine="708"/>
        <w:rPr>
          <w:rFonts w:ascii="Arial" w:hAnsi="Arial" w:cs="Arial"/>
          <w:sz w:val="24"/>
          <w:szCs w:val="24"/>
        </w:rPr>
      </w:pPr>
      <w:r>
        <w:rPr>
          <w:rFonts w:ascii="Arial" w:hAnsi="Arial" w:cs="Arial"/>
          <w:sz w:val="24"/>
          <w:szCs w:val="24"/>
        </w:rPr>
        <w:t>Nerlei Pagno Quaresma</w:t>
      </w:r>
    </w:p>
    <w:p w:rsidR="009F4D66" w:rsidRDefault="009F4D66" w:rsidP="009F4D66">
      <w:pPr>
        <w:ind w:firstLine="708"/>
        <w:rPr>
          <w:rFonts w:ascii="Arial" w:hAnsi="Arial" w:cs="Arial"/>
          <w:sz w:val="24"/>
          <w:szCs w:val="24"/>
        </w:rPr>
      </w:pPr>
      <w:r>
        <w:rPr>
          <w:rFonts w:ascii="Arial" w:hAnsi="Arial" w:cs="Arial"/>
          <w:sz w:val="24"/>
          <w:szCs w:val="24"/>
        </w:rPr>
        <w:t>Tiago Marcelo Albarello</w:t>
      </w:r>
    </w:p>
    <w:p w:rsidR="009F4D66" w:rsidRDefault="009F4D66" w:rsidP="009F4D66">
      <w:pPr>
        <w:ind w:firstLine="708"/>
        <w:rPr>
          <w:rFonts w:ascii="Arial" w:hAnsi="Arial" w:cs="Arial"/>
          <w:sz w:val="24"/>
          <w:szCs w:val="24"/>
        </w:rPr>
      </w:pPr>
      <w:r>
        <w:rPr>
          <w:rFonts w:ascii="Arial" w:hAnsi="Arial" w:cs="Arial"/>
          <w:sz w:val="24"/>
          <w:szCs w:val="24"/>
        </w:rPr>
        <w:t>Vera Regina Danette</w:t>
      </w:r>
    </w:p>
    <w:p w:rsidR="009F4D66" w:rsidRDefault="009F4D66" w:rsidP="009F4D66"/>
    <w:p w:rsidR="00DB1C14" w:rsidRDefault="00DB1C14"/>
    <w:p w:rsidR="007B4E40" w:rsidRDefault="007B4E40"/>
    <w:sectPr w:rsidR="007B4E40" w:rsidSect="00C92BC3">
      <w:pgSz w:w="12240" w:h="15840"/>
      <w:pgMar w:top="1417" w:right="1701" w:bottom="1417" w:left="1701" w:header="720" w:footer="720" w:gutter="0"/>
      <w:pgNumType w:start="5"/>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7C6" w:rsidRDefault="00A127C6" w:rsidP="00613F0F">
      <w:pPr>
        <w:spacing w:after="0" w:line="240" w:lineRule="auto"/>
      </w:pPr>
      <w:r>
        <w:separator/>
      </w:r>
    </w:p>
  </w:endnote>
  <w:endnote w:type="continuationSeparator" w:id="0">
    <w:p w:rsidR="00A127C6" w:rsidRDefault="00A127C6" w:rsidP="00613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Typewriter">
    <w:panose1 w:val="020B0509030504030204"/>
    <w:charset w:val="00"/>
    <w:family w:val="modern"/>
    <w:pitch w:val="fixed"/>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oper Black">
    <w:panose1 w:val="0208090404030B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1730"/>
      <w:docPartObj>
        <w:docPartGallery w:val="Page Numbers (Bottom of Page)"/>
        <w:docPartUnique/>
      </w:docPartObj>
    </w:sdtPr>
    <w:sdtEndPr/>
    <w:sdtContent>
      <w:p w:rsidR="00A127C6" w:rsidRDefault="00642CC9">
        <w:pPr>
          <w:pStyle w:val="Rodap"/>
          <w:jc w:val="center"/>
        </w:pPr>
        <w:r>
          <w:fldChar w:fldCharType="begin"/>
        </w:r>
        <w:r>
          <w:instrText xml:space="preserve"> PAGE   \* MERGEFORMAT </w:instrText>
        </w:r>
        <w:r>
          <w:fldChar w:fldCharType="separate"/>
        </w:r>
        <w:r>
          <w:rPr>
            <w:noProof/>
          </w:rPr>
          <w:t>165</w:t>
        </w:r>
        <w:r>
          <w:rPr>
            <w:noProof/>
          </w:rPr>
          <w:fldChar w:fldCharType="end"/>
        </w:r>
      </w:p>
    </w:sdtContent>
  </w:sdt>
  <w:p w:rsidR="00A127C6" w:rsidRDefault="00A127C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7C6" w:rsidRDefault="00A127C6" w:rsidP="00613F0F">
      <w:pPr>
        <w:spacing w:after="0" w:line="240" w:lineRule="auto"/>
      </w:pPr>
      <w:r>
        <w:separator/>
      </w:r>
    </w:p>
  </w:footnote>
  <w:footnote w:type="continuationSeparator" w:id="0">
    <w:p w:rsidR="00A127C6" w:rsidRDefault="00A127C6" w:rsidP="00613F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A5AC898"/>
    <w:lvl w:ilvl="0">
      <w:numFmt w:val="bullet"/>
      <w:lvlText w:val="*"/>
      <w:lvlJc w:val="left"/>
    </w:lvl>
  </w:abstractNum>
  <w:abstractNum w:abstractNumId="1">
    <w:nsid w:val="13832F89"/>
    <w:multiLevelType w:val="hybridMultilevel"/>
    <w:tmpl w:val="C8AA9A2C"/>
    <w:lvl w:ilvl="0" w:tplc="04160009">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
    <w:nsid w:val="25D50410"/>
    <w:multiLevelType w:val="hybridMultilevel"/>
    <w:tmpl w:val="29C6E7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A360371"/>
    <w:multiLevelType w:val="hybridMultilevel"/>
    <w:tmpl w:val="DEE80EFC"/>
    <w:lvl w:ilvl="0" w:tplc="7F80F57A">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32EB0F23"/>
    <w:multiLevelType w:val="hybridMultilevel"/>
    <w:tmpl w:val="C3F4F4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335747E1"/>
    <w:multiLevelType w:val="multilevel"/>
    <w:tmpl w:val="99B0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7F17E3"/>
    <w:multiLevelType w:val="hybridMultilevel"/>
    <w:tmpl w:val="2B1428AC"/>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7">
    <w:nsid w:val="38CC2AA9"/>
    <w:multiLevelType w:val="hybridMultilevel"/>
    <w:tmpl w:val="BF801F30"/>
    <w:lvl w:ilvl="0" w:tplc="F4B4680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CFE27F3"/>
    <w:multiLevelType w:val="hybridMultilevel"/>
    <w:tmpl w:val="CEE60D2E"/>
    <w:lvl w:ilvl="0" w:tplc="F99460BE">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9">
    <w:nsid w:val="451737EF"/>
    <w:multiLevelType w:val="hybridMultilevel"/>
    <w:tmpl w:val="1856E8C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nsid w:val="52972EF4"/>
    <w:multiLevelType w:val="hybridMultilevel"/>
    <w:tmpl w:val="FB127F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6DD72687"/>
    <w:multiLevelType w:val="hybridMultilevel"/>
    <w:tmpl w:val="7E4C93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6EE16F1F"/>
    <w:multiLevelType w:val="multilevel"/>
    <w:tmpl w:val="79B22880"/>
    <w:lvl w:ilvl="0">
      <w:start w:val="2"/>
      <w:numFmt w:val="decimal"/>
      <w:lvlText w:val="%1."/>
      <w:lvlJc w:val="left"/>
      <w:pPr>
        <w:ind w:left="495" w:hanging="495"/>
      </w:pPr>
      <w:rPr>
        <w:rFonts w:hint="default"/>
      </w:rPr>
    </w:lvl>
    <w:lvl w:ilvl="1">
      <w:start w:val="14"/>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3">
    <w:nsid w:val="79131A9A"/>
    <w:multiLevelType w:val="multilevel"/>
    <w:tmpl w:val="96B2C50A"/>
    <w:lvl w:ilvl="0">
      <w:start w:val="1"/>
      <w:numFmt w:val="decimal"/>
      <w:lvlText w:val="%1."/>
      <w:lvlJc w:val="left"/>
      <w:pPr>
        <w:ind w:left="495" w:hanging="495"/>
      </w:pPr>
      <w:rPr>
        <w:rFonts w:hint="default"/>
      </w:rPr>
    </w:lvl>
    <w:lvl w:ilvl="1">
      <w:start w:val="14"/>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4">
    <w:nsid w:val="7DB14BCE"/>
    <w:multiLevelType w:val="hybridMultilevel"/>
    <w:tmpl w:val="14AEC7A0"/>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6"/>
  </w:num>
  <w:num w:numId="3">
    <w:abstractNumId w:val="4"/>
  </w:num>
  <w:num w:numId="4">
    <w:abstractNumId w:val="9"/>
  </w:num>
  <w:num w:numId="5">
    <w:abstractNumId w:val="11"/>
  </w:num>
  <w:num w:numId="6">
    <w:abstractNumId w:val="5"/>
  </w:num>
  <w:num w:numId="7">
    <w:abstractNumId w:val="13"/>
  </w:num>
  <w:num w:numId="8">
    <w:abstractNumId w:val="12"/>
  </w:num>
  <w:num w:numId="9">
    <w:abstractNumId w:val="8"/>
  </w:num>
  <w:num w:numId="10">
    <w:abstractNumId w:val="1"/>
  </w:num>
  <w:num w:numId="11">
    <w:abstractNumId w:val="14"/>
  </w:num>
  <w:num w:numId="12">
    <w:abstractNumId w:val="10"/>
  </w:num>
  <w:num w:numId="13">
    <w:abstractNumId w:val="2"/>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hdrShapeDefaults>
    <o:shapedefaults v:ext="edit" spidmax="34817">
      <o:colormenu v:ext="edit" strokecolor="none"/>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316"/>
    <w:rsid w:val="00002755"/>
    <w:rsid w:val="00003B9F"/>
    <w:rsid w:val="00005570"/>
    <w:rsid w:val="000058C3"/>
    <w:rsid w:val="00006C17"/>
    <w:rsid w:val="000072C2"/>
    <w:rsid w:val="000140E6"/>
    <w:rsid w:val="00016FE5"/>
    <w:rsid w:val="0002071A"/>
    <w:rsid w:val="000252AF"/>
    <w:rsid w:val="00031242"/>
    <w:rsid w:val="00035BB8"/>
    <w:rsid w:val="00041AB6"/>
    <w:rsid w:val="00044168"/>
    <w:rsid w:val="00045CF0"/>
    <w:rsid w:val="00047EAC"/>
    <w:rsid w:val="0006410D"/>
    <w:rsid w:val="000649EF"/>
    <w:rsid w:val="000731F1"/>
    <w:rsid w:val="00083905"/>
    <w:rsid w:val="00096B82"/>
    <w:rsid w:val="000A1175"/>
    <w:rsid w:val="000A27E2"/>
    <w:rsid w:val="000A7094"/>
    <w:rsid w:val="000B72F9"/>
    <w:rsid w:val="000D17C7"/>
    <w:rsid w:val="000D2597"/>
    <w:rsid w:val="000D7211"/>
    <w:rsid w:val="000E5B84"/>
    <w:rsid w:val="000E5C98"/>
    <w:rsid w:val="000E5DA7"/>
    <w:rsid w:val="0011176A"/>
    <w:rsid w:val="00123EEF"/>
    <w:rsid w:val="0013070E"/>
    <w:rsid w:val="00135504"/>
    <w:rsid w:val="00140628"/>
    <w:rsid w:val="001440A7"/>
    <w:rsid w:val="00151B18"/>
    <w:rsid w:val="001631B5"/>
    <w:rsid w:val="00163F8D"/>
    <w:rsid w:val="0017334C"/>
    <w:rsid w:val="00175F10"/>
    <w:rsid w:val="00180951"/>
    <w:rsid w:val="00196841"/>
    <w:rsid w:val="001A0F3C"/>
    <w:rsid w:val="001A214D"/>
    <w:rsid w:val="001A24D9"/>
    <w:rsid w:val="001A4AEC"/>
    <w:rsid w:val="001A514A"/>
    <w:rsid w:val="001B5FBA"/>
    <w:rsid w:val="001B6B50"/>
    <w:rsid w:val="001B76FA"/>
    <w:rsid w:val="001C0891"/>
    <w:rsid w:val="001C201F"/>
    <w:rsid w:val="001C3827"/>
    <w:rsid w:val="001D2EEE"/>
    <w:rsid w:val="001E566C"/>
    <w:rsid w:val="001F3DB2"/>
    <w:rsid w:val="001F7D5A"/>
    <w:rsid w:val="001F7F74"/>
    <w:rsid w:val="00201358"/>
    <w:rsid w:val="00203719"/>
    <w:rsid w:val="0020412C"/>
    <w:rsid w:val="00222EBB"/>
    <w:rsid w:val="00226D42"/>
    <w:rsid w:val="002274B9"/>
    <w:rsid w:val="002331DC"/>
    <w:rsid w:val="00233F45"/>
    <w:rsid w:val="002345F6"/>
    <w:rsid w:val="00237FE9"/>
    <w:rsid w:val="002403A1"/>
    <w:rsid w:val="002411D5"/>
    <w:rsid w:val="002525E0"/>
    <w:rsid w:val="002537E6"/>
    <w:rsid w:val="002552EB"/>
    <w:rsid w:val="0026440E"/>
    <w:rsid w:val="00267747"/>
    <w:rsid w:val="002720C4"/>
    <w:rsid w:val="00274D38"/>
    <w:rsid w:val="00276E6A"/>
    <w:rsid w:val="002817E6"/>
    <w:rsid w:val="0028211A"/>
    <w:rsid w:val="00285929"/>
    <w:rsid w:val="002A031D"/>
    <w:rsid w:val="002A1022"/>
    <w:rsid w:val="002A5277"/>
    <w:rsid w:val="002A5B6E"/>
    <w:rsid w:val="002B0193"/>
    <w:rsid w:val="002B1F38"/>
    <w:rsid w:val="002B7679"/>
    <w:rsid w:val="002C2E4E"/>
    <w:rsid w:val="002C436E"/>
    <w:rsid w:val="002D09C8"/>
    <w:rsid w:val="002D76AB"/>
    <w:rsid w:val="002E0626"/>
    <w:rsid w:val="002E7440"/>
    <w:rsid w:val="002F0EE2"/>
    <w:rsid w:val="002F5384"/>
    <w:rsid w:val="0030094C"/>
    <w:rsid w:val="0030234B"/>
    <w:rsid w:val="003041BE"/>
    <w:rsid w:val="00312A72"/>
    <w:rsid w:val="00317948"/>
    <w:rsid w:val="0032125C"/>
    <w:rsid w:val="00325EE2"/>
    <w:rsid w:val="0032715C"/>
    <w:rsid w:val="00340D7A"/>
    <w:rsid w:val="00343014"/>
    <w:rsid w:val="00345B08"/>
    <w:rsid w:val="00350551"/>
    <w:rsid w:val="003563C4"/>
    <w:rsid w:val="00367520"/>
    <w:rsid w:val="00381122"/>
    <w:rsid w:val="00382BEA"/>
    <w:rsid w:val="00382E76"/>
    <w:rsid w:val="00386742"/>
    <w:rsid w:val="00390D82"/>
    <w:rsid w:val="003910FA"/>
    <w:rsid w:val="003930BB"/>
    <w:rsid w:val="00393964"/>
    <w:rsid w:val="003972A9"/>
    <w:rsid w:val="003A2185"/>
    <w:rsid w:val="003B03BD"/>
    <w:rsid w:val="003B0AC3"/>
    <w:rsid w:val="003C090D"/>
    <w:rsid w:val="003C1E58"/>
    <w:rsid w:val="003C210F"/>
    <w:rsid w:val="003C2632"/>
    <w:rsid w:val="003C4C3E"/>
    <w:rsid w:val="003C5FE8"/>
    <w:rsid w:val="003D0FB4"/>
    <w:rsid w:val="003E33FA"/>
    <w:rsid w:val="003F2779"/>
    <w:rsid w:val="003F2B8B"/>
    <w:rsid w:val="003F79DC"/>
    <w:rsid w:val="004002C8"/>
    <w:rsid w:val="00403E14"/>
    <w:rsid w:val="00404694"/>
    <w:rsid w:val="004060AF"/>
    <w:rsid w:val="004104E7"/>
    <w:rsid w:val="00412694"/>
    <w:rsid w:val="004129BB"/>
    <w:rsid w:val="004179EE"/>
    <w:rsid w:val="00430DF0"/>
    <w:rsid w:val="00431589"/>
    <w:rsid w:val="00442015"/>
    <w:rsid w:val="0044225E"/>
    <w:rsid w:val="0045261F"/>
    <w:rsid w:val="004530C4"/>
    <w:rsid w:val="00456848"/>
    <w:rsid w:val="00457672"/>
    <w:rsid w:val="004610EB"/>
    <w:rsid w:val="00487E5D"/>
    <w:rsid w:val="00492DC3"/>
    <w:rsid w:val="00492EED"/>
    <w:rsid w:val="004A126F"/>
    <w:rsid w:val="004A6043"/>
    <w:rsid w:val="004A649E"/>
    <w:rsid w:val="004A6BB0"/>
    <w:rsid w:val="004A7D47"/>
    <w:rsid w:val="004B2EED"/>
    <w:rsid w:val="004D073C"/>
    <w:rsid w:val="004D209A"/>
    <w:rsid w:val="004D2A5C"/>
    <w:rsid w:val="004E4E59"/>
    <w:rsid w:val="004E584C"/>
    <w:rsid w:val="004E5FBA"/>
    <w:rsid w:val="004F28A6"/>
    <w:rsid w:val="004F6E01"/>
    <w:rsid w:val="00504192"/>
    <w:rsid w:val="0052297D"/>
    <w:rsid w:val="00522DCD"/>
    <w:rsid w:val="0053470D"/>
    <w:rsid w:val="0054081C"/>
    <w:rsid w:val="0054443A"/>
    <w:rsid w:val="00550623"/>
    <w:rsid w:val="00554339"/>
    <w:rsid w:val="00556105"/>
    <w:rsid w:val="00560B84"/>
    <w:rsid w:val="00561DB9"/>
    <w:rsid w:val="00562CEA"/>
    <w:rsid w:val="00562D3C"/>
    <w:rsid w:val="00572337"/>
    <w:rsid w:val="0057249E"/>
    <w:rsid w:val="00590621"/>
    <w:rsid w:val="0059633D"/>
    <w:rsid w:val="005A2793"/>
    <w:rsid w:val="005A5F31"/>
    <w:rsid w:val="005A6D7F"/>
    <w:rsid w:val="005B03D2"/>
    <w:rsid w:val="005B4D9D"/>
    <w:rsid w:val="005C149C"/>
    <w:rsid w:val="005C6892"/>
    <w:rsid w:val="005D0EAD"/>
    <w:rsid w:val="005D1875"/>
    <w:rsid w:val="005D4E1E"/>
    <w:rsid w:val="005E0B8E"/>
    <w:rsid w:val="005E0D33"/>
    <w:rsid w:val="005E3AF8"/>
    <w:rsid w:val="005E771E"/>
    <w:rsid w:val="00601255"/>
    <w:rsid w:val="0060678C"/>
    <w:rsid w:val="00611755"/>
    <w:rsid w:val="00613F0F"/>
    <w:rsid w:val="00616BF8"/>
    <w:rsid w:val="006177E6"/>
    <w:rsid w:val="0062312E"/>
    <w:rsid w:val="00624006"/>
    <w:rsid w:val="0062756B"/>
    <w:rsid w:val="00637302"/>
    <w:rsid w:val="00637A69"/>
    <w:rsid w:val="006418F0"/>
    <w:rsid w:val="00642CC9"/>
    <w:rsid w:val="00644BFC"/>
    <w:rsid w:val="00645007"/>
    <w:rsid w:val="006457FB"/>
    <w:rsid w:val="00646A5C"/>
    <w:rsid w:val="006517B2"/>
    <w:rsid w:val="0066276B"/>
    <w:rsid w:val="00681C02"/>
    <w:rsid w:val="00681C73"/>
    <w:rsid w:val="00684225"/>
    <w:rsid w:val="00686DFB"/>
    <w:rsid w:val="00687C8F"/>
    <w:rsid w:val="00687E24"/>
    <w:rsid w:val="006911EB"/>
    <w:rsid w:val="006921EE"/>
    <w:rsid w:val="00695254"/>
    <w:rsid w:val="006971B8"/>
    <w:rsid w:val="006A0465"/>
    <w:rsid w:val="006A2BBE"/>
    <w:rsid w:val="006A40CE"/>
    <w:rsid w:val="006A648A"/>
    <w:rsid w:val="006A79F3"/>
    <w:rsid w:val="006C0427"/>
    <w:rsid w:val="006C41C3"/>
    <w:rsid w:val="006D592B"/>
    <w:rsid w:val="006D736E"/>
    <w:rsid w:val="006E1C8F"/>
    <w:rsid w:val="006E3BD7"/>
    <w:rsid w:val="006E5023"/>
    <w:rsid w:val="006F1B11"/>
    <w:rsid w:val="006F7A70"/>
    <w:rsid w:val="006F7D27"/>
    <w:rsid w:val="00700862"/>
    <w:rsid w:val="00705973"/>
    <w:rsid w:val="007113A4"/>
    <w:rsid w:val="00711FC5"/>
    <w:rsid w:val="007221DC"/>
    <w:rsid w:val="0073012A"/>
    <w:rsid w:val="00734D9B"/>
    <w:rsid w:val="00735443"/>
    <w:rsid w:val="00736138"/>
    <w:rsid w:val="00743165"/>
    <w:rsid w:val="00746853"/>
    <w:rsid w:val="007552AC"/>
    <w:rsid w:val="00756DAB"/>
    <w:rsid w:val="0076008F"/>
    <w:rsid w:val="00760C91"/>
    <w:rsid w:val="007625EF"/>
    <w:rsid w:val="00764378"/>
    <w:rsid w:val="00765A66"/>
    <w:rsid w:val="00765CD9"/>
    <w:rsid w:val="00766F79"/>
    <w:rsid w:val="00771788"/>
    <w:rsid w:val="00773E9D"/>
    <w:rsid w:val="00774EB5"/>
    <w:rsid w:val="00775348"/>
    <w:rsid w:val="007767D1"/>
    <w:rsid w:val="00780316"/>
    <w:rsid w:val="0078156E"/>
    <w:rsid w:val="00782972"/>
    <w:rsid w:val="0078297E"/>
    <w:rsid w:val="00782F4E"/>
    <w:rsid w:val="00783031"/>
    <w:rsid w:val="00784069"/>
    <w:rsid w:val="007843DE"/>
    <w:rsid w:val="007929DE"/>
    <w:rsid w:val="007934F4"/>
    <w:rsid w:val="007954C5"/>
    <w:rsid w:val="007B3D32"/>
    <w:rsid w:val="007B4E40"/>
    <w:rsid w:val="007B52DF"/>
    <w:rsid w:val="007B542B"/>
    <w:rsid w:val="007B7D93"/>
    <w:rsid w:val="007C4FB1"/>
    <w:rsid w:val="007D0964"/>
    <w:rsid w:val="007D0DFD"/>
    <w:rsid w:val="007D26BE"/>
    <w:rsid w:val="007D7E53"/>
    <w:rsid w:val="007E34B3"/>
    <w:rsid w:val="007E65F3"/>
    <w:rsid w:val="007E7098"/>
    <w:rsid w:val="00801239"/>
    <w:rsid w:val="008015D8"/>
    <w:rsid w:val="00801C31"/>
    <w:rsid w:val="00805612"/>
    <w:rsid w:val="0080691E"/>
    <w:rsid w:val="00810988"/>
    <w:rsid w:val="0082025E"/>
    <w:rsid w:val="00823377"/>
    <w:rsid w:val="008234FD"/>
    <w:rsid w:val="00836E82"/>
    <w:rsid w:val="00852AA9"/>
    <w:rsid w:val="00856C8F"/>
    <w:rsid w:val="0086665B"/>
    <w:rsid w:val="008674EA"/>
    <w:rsid w:val="00872C7D"/>
    <w:rsid w:val="0087325D"/>
    <w:rsid w:val="008751D0"/>
    <w:rsid w:val="00877810"/>
    <w:rsid w:val="00881F45"/>
    <w:rsid w:val="00883F21"/>
    <w:rsid w:val="00885D05"/>
    <w:rsid w:val="00895372"/>
    <w:rsid w:val="008B523A"/>
    <w:rsid w:val="008C078B"/>
    <w:rsid w:val="008C1102"/>
    <w:rsid w:val="008C715C"/>
    <w:rsid w:val="008D2BE9"/>
    <w:rsid w:val="008D2D5D"/>
    <w:rsid w:val="008E555B"/>
    <w:rsid w:val="008E687A"/>
    <w:rsid w:val="008F678E"/>
    <w:rsid w:val="00905A5C"/>
    <w:rsid w:val="00906D78"/>
    <w:rsid w:val="00910237"/>
    <w:rsid w:val="00911EC8"/>
    <w:rsid w:val="00915BCC"/>
    <w:rsid w:val="00921EF6"/>
    <w:rsid w:val="009241DD"/>
    <w:rsid w:val="00932BED"/>
    <w:rsid w:val="009338DC"/>
    <w:rsid w:val="0093480A"/>
    <w:rsid w:val="009400B2"/>
    <w:rsid w:val="009402B6"/>
    <w:rsid w:val="00950316"/>
    <w:rsid w:val="00952050"/>
    <w:rsid w:val="009565DE"/>
    <w:rsid w:val="00960285"/>
    <w:rsid w:val="0096138A"/>
    <w:rsid w:val="00962E05"/>
    <w:rsid w:val="00970033"/>
    <w:rsid w:val="00971519"/>
    <w:rsid w:val="0097268B"/>
    <w:rsid w:val="00975DF0"/>
    <w:rsid w:val="009802AA"/>
    <w:rsid w:val="00984538"/>
    <w:rsid w:val="00990E91"/>
    <w:rsid w:val="00994A99"/>
    <w:rsid w:val="009A7C1C"/>
    <w:rsid w:val="009B0FCD"/>
    <w:rsid w:val="009B2C6F"/>
    <w:rsid w:val="009B5E69"/>
    <w:rsid w:val="009B5F83"/>
    <w:rsid w:val="009B732B"/>
    <w:rsid w:val="009B7B1C"/>
    <w:rsid w:val="009C4C26"/>
    <w:rsid w:val="009E1AF3"/>
    <w:rsid w:val="009E4C29"/>
    <w:rsid w:val="009F293A"/>
    <w:rsid w:val="009F357A"/>
    <w:rsid w:val="009F4D66"/>
    <w:rsid w:val="009F5856"/>
    <w:rsid w:val="009F58F2"/>
    <w:rsid w:val="009F7282"/>
    <w:rsid w:val="00A12742"/>
    <w:rsid w:val="00A127C6"/>
    <w:rsid w:val="00A15B6C"/>
    <w:rsid w:val="00A16E88"/>
    <w:rsid w:val="00A1704A"/>
    <w:rsid w:val="00A26101"/>
    <w:rsid w:val="00A31F24"/>
    <w:rsid w:val="00A353D8"/>
    <w:rsid w:val="00A438B1"/>
    <w:rsid w:val="00A4426D"/>
    <w:rsid w:val="00A529C4"/>
    <w:rsid w:val="00A55535"/>
    <w:rsid w:val="00A65413"/>
    <w:rsid w:val="00A67E23"/>
    <w:rsid w:val="00A76774"/>
    <w:rsid w:val="00A776CA"/>
    <w:rsid w:val="00A84291"/>
    <w:rsid w:val="00A84A36"/>
    <w:rsid w:val="00A905D8"/>
    <w:rsid w:val="00A9215C"/>
    <w:rsid w:val="00A943F0"/>
    <w:rsid w:val="00AA2611"/>
    <w:rsid w:val="00AB31AC"/>
    <w:rsid w:val="00AB3DEB"/>
    <w:rsid w:val="00AC0DA9"/>
    <w:rsid w:val="00AC116C"/>
    <w:rsid w:val="00AC4951"/>
    <w:rsid w:val="00AD3A46"/>
    <w:rsid w:val="00AD6964"/>
    <w:rsid w:val="00AE6DF3"/>
    <w:rsid w:val="00AF2682"/>
    <w:rsid w:val="00AF6549"/>
    <w:rsid w:val="00B02C0F"/>
    <w:rsid w:val="00B02C9F"/>
    <w:rsid w:val="00B21EA9"/>
    <w:rsid w:val="00B224A7"/>
    <w:rsid w:val="00B23676"/>
    <w:rsid w:val="00B24262"/>
    <w:rsid w:val="00B258BA"/>
    <w:rsid w:val="00B3548F"/>
    <w:rsid w:val="00B37491"/>
    <w:rsid w:val="00B435D2"/>
    <w:rsid w:val="00B45C80"/>
    <w:rsid w:val="00B5166E"/>
    <w:rsid w:val="00B52B7A"/>
    <w:rsid w:val="00B54AAE"/>
    <w:rsid w:val="00B54B1A"/>
    <w:rsid w:val="00B56D01"/>
    <w:rsid w:val="00B56DCB"/>
    <w:rsid w:val="00B57F1A"/>
    <w:rsid w:val="00B61DDB"/>
    <w:rsid w:val="00B62570"/>
    <w:rsid w:val="00B7312C"/>
    <w:rsid w:val="00B8259E"/>
    <w:rsid w:val="00B85B35"/>
    <w:rsid w:val="00B876FF"/>
    <w:rsid w:val="00B91DD1"/>
    <w:rsid w:val="00B96FC0"/>
    <w:rsid w:val="00BA011E"/>
    <w:rsid w:val="00BA3441"/>
    <w:rsid w:val="00BA6A30"/>
    <w:rsid w:val="00BB60DE"/>
    <w:rsid w:val="00BB6E4D"/>
    <w:rsid w:val="00BD06BA"/>
    <w:rsid w:val="00BD2BF5"/>
    <w:rsid w:val="00BD2CF5"/>
    <w:rsid w:val="00BD6E98"/>
    <w:rsid w:val="00BE3BE8"/>
    <w:rsid w:val="00BE5B09"/>
    <w:rsid w:val="00BF1B4C"/>
    <w:rsid w:val="00C1308A"/>
    <w:rsid w:val="00C15DA7"/>
    <w:rsid w:val="00C22B08"/>
    <w:rsid w:val="00C23563"/>
    <w:rsid w:val="00C252C1"/>
    <w:rsid w:val="00C3343E"/>
    <w:rsid w:val="00C34847"/>
    <w:rsid w:val="00C36A2D"/>
    <w:rsid w:val="00C42598"/>
    <w:rsid w:val="00C444E0"/>
    <w:rsid w:val="00C530E0"/>
    <w:rsid w:val="00C54DBE"/>
    <w:rsid w:val="00C575D6"/>
    <w:rsid w:val="00C63C98"/>
    <w:rsid w:val="00C66541"/>
    <w:rsid w:val="00C84DE3"/>
    <w:rsid w:val="00C92BC3"/>
    <w:rsid w:val="00C930A5"/>
    <w:rsid w:val="00C940B0"/>
    <w:rsid w:val="00C95361"/>
    <w:rsid w:val="00CA0661"/>
    <w:rsid w:val="00CA1436"/>
    <w:rsid w:val="00CA17D3"/>
    <w:rsid w:val="00CA45D6"/>
    <w:rsid w:val="00CB29DE"/>
    <w:rsid w:val="00CB7182"/>
    <w:rsid w:val="00CB7211"/>
    <w:rsid w:val="00CC2058"/>
    <w:rsid w:val="00CC282F"/>
    <w:rsid w:val="00CC72EC"/>
    <w:rsid w:val="00CC7D34"/>
    <w:rsid w:val="00CD1E09"/>
    <w:rsid w:val="00CD2C43"/>
    <w:rsid w:val="00CE3430"/>
    <w:rsid w:val="00CE6479"/>
    <w:rsid w:val="00CF12D7"/>
    <w:rsid w:val="00CF23DA"/>
    <w:rsid w:val="00CF6DC4"/>
    <w:rsid w:val="00D0135E"/>
    <w:rsid w:val="00D019A6"/>
    <w:rsid w:val="00D03317"/>
    <w:rsid w:val="00D145B8"/>
    <w:rsid w:val="00D27774"/>
    <w:rsid w:val="00D3091A"/>
    <w:rsid w:val="00D32788"/>
    <w:rsid w:val="00D36793"/>
    <w:rsid w:val="00D36A01"/>
    <w:rsid w:val="00D36D11"/>
    <w:rsid w:val="00D374AA"/>
    <w:rsid w:val="00D42FFC"/>
    <w:rsid w:val="00D43012"/>
    <w:rsid w:val="00D52F03"/>
    <w:rsid w:val="00D53281"/>
    <w:rsid w:val="00D5479E"/>
    <w:rsid w:val="00D55737"/>
    <w:rsid w:val="00D62E4C"/>
    <w:rsid w:val="00D657B7"/>
    <w:rsid w:val="00D735AA"/>
    <w:rsid w:val="00D73B3A"/>
    <w:rsid w:val="00D75627"/>
    <w:rsid w:val="00D7608D"/>
    <w:rsid w:val="00D812C3"/>
    <w:rsid w:val="00D93380"/>
    <w:rsid w:val="00D93783"/>
    <w:rsid w:val="00D94F9C"/>
    <w:rsid w:val="00D96C71"/>
    <w:rsid w:val="00DB1A49"/>
    <w:rsid w:val="00DB1C14"/>
    <w:rsid w:val="00DB3CB7"/>
    <w:rsid w:val="00DC677C"/>
    <w:rsid w:val="00DC67F2"/>
    <w:rsid w:val="00DC73F5"/>
    <w:rsid w:val="00DD0334"/>
    <w:rsid w:val="00DD0D80"/>
    <w:rsid w:val="00DE07C4"/>
    <w:rsid w:val="00DE1FB5"/>
    <w:rsid w:val="00DE25AC"/>
    <w:rsid w:val="00DE26F3"/>
    <w:rsid w:val="00E07243"/>
    <w:rsid w:val="00E11024"/>
    <w:rsid w:val="00E110CD"/>
    <w:rsid w:val="00E1485E"/>
    <w:rsid w:val="00E15226"/>
    <w:rsid w:val="00E157DB"/>
    <w:rsid w:val="00E17F28"/>
    <w:rsid w:val="00E23FBD"/>
    <w:rsid w:val="00E2589B"/>
    <w:rsid w:val="00E2660D"/>
    <w:rsid w:val="00E26ED4"/>
    <w:rsid w:val="00E328FC"/>
    <w:rsid w:val="00E368E4"/>
    <w:rsid w:val="00E41CC9"/>
    <w:rsid w:val="00E42713"/>
    <w:rsid w:val="00E43A4B"/>
    <w:rsid w:val="00E606D2"/>
    <w:rsid w:val="00E71FC0"/>
    <w:rsid w:val="00E7383E"/>
    <w:rsid w:val="00E743D7"/>
    <w:rsid w:val="00E76C10"/>
    <w:rsid w:val="00E85635"/>
    <w:rsid w:val="00E906C9"/>
    <w:rsid w:val="00E97E8C"/>
    <w:rsid w:val="00EA47D2"/>
    <w:rsid w:val="00EA4C8F"/>
    <w:rsid w:val="00EA526F"/>
    <w:rsid w:val="00EA5A98"/>
    <w:rsid w:val="00EA7517"/>
    <w:rsid w:val="00EB22B1"/>
    <w:rsid w:val="00EB6297"/>
    <w:rsid w:val="00EB7212"/>
    <w:rsid w:val="00EC4941"/>
    <w:rsid w:val="00ED0B06"/>
    <w:rsid w:val="00EE0A50"/>
    <w:rsid w:val="00EE260E"/>
    <w:rsid w:val="00EE36C9"/>
    <w:rsid w:val="00EE548B"/>
    <w:rsid w:val="00EE6876"/>
    <w:rsid w:val="00EE6FE6"/>
    <w:rsid w:val="00EE78BA"/>
    <w:rsid w:val="00EF17E4"/>
    <w:rsid w:val="00EF40D0"/>
    <w:rsid w:val="00EF6320"/>
    <w:rsid w:val="00EF6E72"/>
    <w:rsid w:val="00F0045A"/>
    <w:rsid w:val="00F00E0D"/>
    <w:rsid w:val="00F0132B"/>
    <w:rsid w:val="00F04A05"/>
    <w:rsid w:val="00F0565A"/>
    <w:rsid w:val="00F0627F"/>
    <w:rsid w:val="00F06D74"/>
    <w:rsid w:val="00F07187"/>
    <w:rsid w:val="00F178B8"/>
    <w:rsid w:val="00F20611"/>
    <w:rsid w:val="00F214A1"/>
    <w:rsid w:val="00F22FCD"/>
    <w:rsid w:val="00F23964"/>
    <w:rsid w:val="00F30130"/>
    <w:rsid w:val="00F37228"/>
    <w:rsid w:val="00F44997"/>
    <w:rsid w:val="00F45C39"/>
    <w:rsid w:val="00F51B75"/>
    <w:rsid w:val="00F53E8C"/>
    <w:rsid w:val="00F62285"/>
    <w:rsid w:val="00F65D3C"/>
    <w:rsid w:val="00F71A52"/>
    <w:rsid w:val="00F73077"/>
    <w:rsid w:val="00F74757"/>
    <w:rsid w:val="00F76C1C"/>
    <w:rsid w:val="00F80A9C"/>
    <w:rsid w:val="00F828A0"/>
    <w:rsid w:val="00F83C4F"/>
    <w:rsid w:val="00F85FF9"/>
    <w:rsid w:val="00F867BC"/>
    <w:rsid w:val="00F971B9"/>
    <w:rsid w:val="00FA336F"/>
    <w:rsid w:val="00FA586E"/>
    <w:rsid w:val="00FB1EED"/>
    <w:rsid w:val="00FC2D83"/>
    <w:rsid w:val="00FC32B1"/>
    <w:rsid w:val="00FD012F"/>
    <w:rsid w:val="00FD2D39"/>
    <w:rsid w:val="00FE251C"/>
    <w:rsid w:val="00FE2F4F"/>
    <w:rsid w:val="00FE43BC"/>
    <w:rsid w:val="00FE6FD4"/>
    <w:rsid w:val="00FF0B2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FA58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686DFB"/>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8031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80316"/>
    <w:rPr>
      <w:rFonts w:ascii="Tahoma" w:hAnsi="Tahoma" w:cs="Tahoma"/>
      <w:sz w:val="16"/>
      <w:szCs w:val="16"/>
    </w:rPr>
  </w:style>
  <w:style w:type="character" w:styleId="Hyperlink">
    <w:name w:val="Hyperlink"/>
    <w:basedOn w:val="Fontepargpadro"/>
    <w:uiPriority w:val="99"/>
    <w:unhideWhenUsed/>
    <w:rsid w:val="0032125C"/>
    <w:rPr>
      <w:color w:val="0000FF" w:themeColor="hyperlink"/>
      <w:u w:val="single"/>
    </w:rPr>
  </w:style>
  <w:style w:type="paragraph" w:styleId="PargrafodaLista">
    <w:name w:val="List Paragraph"/>
    <w:basedOn w:val="Normal"/>
    <w:uiPriority w:val="34"/>
    <w:qFormat/>
    <w:rsid w:val="00E15226"/>
    <w:pPr>
      <w:ind w:left="720"/>
      <w:contextualSpacing/>
    </w:pPr>
  </w:style>
  <w:style w:type="table" w:styleId="Tabelacomgrade">
    <w:name w:val="Table Grid"/>
    <w:basedOn w:val="Tabelanormal"/>
    <w:uiPriority w:val="59"/>
    <w:rsid w:val="0036752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sid w:val="00686DFB"/>
    <w:rPr>
      <w:rFonts w:asciiTheme="majorHAnsi" w:eastAsiaTheme="majorEastAsia" w:hAnsiTheme="majorHAnsi" w:cstheme="majorBidi"/>
      <w:b/>
      <w:bCs/>
      <w:color w:val="4F81BD" w:themeColor="accent1"/>
    </w:rPr>
  </w:style>
  <w:style w:type="paragraph" w:styleId="Legenda">
    <w:name w:val="caption"/>
    <w:basedOn w:val="Normal"/>
    <w:next w:val="Normal"/>
    <w:uiPriority w:val="35"/>
    <w:unhideWhenUsed/>
    <w:qFormat/>
    <w:rsid w:val="00A943F0"/>
    <w:pPr>
      <w:spacing w:line="240" w:lineRule="auto"/>
    </w:pPr>
    <w:rPr>
      <w:b/>
      <w:bCs/>
      <w:color w:val="4F81BD" w:themeColor="accent1"/>
      <w:sz w:val="18"/>
      <w:szCs w:val="18"/>
    </w:rPr>
  </w:style>
  <w:style w:type="character" w:customStyle="1" w:styleId="apple-converted-space">
    <w:name w:val="apple-converted-space"/>
    <w:basedOn w:val="Fontepargpadro"/>
    <w:rsid w:val="00390D82"/>
  </w:style>
  <w:style w:type="paragraph" w:styleId="Ttulo">
    <w:name w:val="Title"/>
    <w:link w:val="TtuloChar"/>
    <w:uiPriority w:val="10"/>
    <w:qFormat/>
    <w:rsid w:val="00764378"/>
    <w:pPr>
      <w:spacing w:after="0" w:line="240" w:lineRule="auto"/>
      <w:jc w:val="center"/>
    </w:pPr>
    <w:rPr>
      <w:rFonts w:ascii="Lucida Sans Typewriter" w:eastAsia="Times New Roman" w:hAnsi="Lucida Sans Typewriter" w:cs="Times New Roman"/>
      <w:color w:val="000000"/>
      <w:kern w:val="28"/>
      <w:sz w:val="144"/>
      <w:szCs w:val="144"/>
    </w:rPr>
  </w:style>
  <w:style w:type="character" w:customStyle="1" w:styleId="TtuloChar">
    <w:name w:val="Título Char"/>
    <w:basedOn w:val="Fontepargpadro"/>
    <w:link w:val="Ttulo"/>
    <w:uiPriority w:val="10"/>
    <w:rsid w:val="00764378"/>
    <w:rPr>
      <w:rFonts w:ascii="Lucida Sans Typewriter" w:eastAsia="Times New Roman" w:hAnsi="Lucida Sans Typewriter" w:cs="Times New Roman"/>
      <w:color w:val="000000"/>
      <w:kern w:val="28"/>
      <w:sz w:val="144"/>
      <w:szCs w:val="144"/>
      <w:lang w:eastAsia="pt-BR"/>
    </w:rPr>
  </w:style>
  <w:style w:type="paragraph" w:styleId="Corpodetexto">
    <w:name w:val="Body Text"/>
    <w:link w:val="CorpodetextoChar"/>
    <w:uiPriority w:val="99"/>
    <w:semiHidden/>
    <w:unhideWhenUsed/>
    <w:rsid w:val="00764378"/>
    <w:pPr>
      <w:spacing w:after="120" w:line="240" w:lineRule="auto"/>
      <w:jc w:val="center"/>
    </w:pPr>
    <w:rPr>
      <w:rFonts w:ascii="Franklin Gothic Book" w:eastAsia="Times New Roman" w:hAnsi="Franklin Gothic Book" w:cs="Times New Roman"/>
      <w:color w:val="000000"/>
      <w:kern w:val="28"/>
      <w:sz w:val="60"/>
      <w:szCs w:val="60"/>
    </w:rPr>
  </w:style>
  <w:style w:type="character" w:customStyle="1" w:styleId="CorpodetextoChar">
    <w:name w:val="Corpo de texto Char"/>
    <w:basedOn w:val="Fontepargpadro"/>
    <w:link w:val="Corpodetexto"/>
    <w:uiPriority w:val="99"/>
    <w:semiHidden/>
    <w:rsid w:val="00764378"/>
    <w:rPr>
      <w:rFonts w:ascii="Franklin Gothic Book" w:eastAsia="Times New Roman" w:hAnsi="Franklin Gothic Book" w:cs="Times New Roman"/>
      <w:color w:val="000000"/>
      <w:kern w:val="28"/>
      <w:sz w:val="60"/>
      <w:szCs w:val="60"/>
      <w:lang w:eastAsia="pt-BR"/>
    </w:rPr>
  </w:style>
  <w:style w:type="paragraph" w:customStyle="1" w:styleId="listparagraph">
    <w:name w:val="listparagraph"/>
    <w:basedOn w:val="Normal"/>
    <w:rsid w:val="005A5F31"/>
    <w:pPr>
      <w:spacing w:before="100" w:beforeAutospacing="1" w:after="100" w:afterAutospacing="1" w:line="240" w:lineRule="auto"/>
    </w:pPr>
    <w:rPr>
      <w:rFonts w:ascii="Times New Roman" w:eastAsia="Times New Roman" w:hAnsi="Times New Roman" w:cs="Times New Roman"/>
      <w:sz w:val="24"/>
      <w:szCs w:val="24"/>
    </w:rPr>
  </w:style>
  <w:style w:type="paragraph" w:styleId="Sumrio3">
    <w:name w:val="toc 3"/>
    <w:basedOn w:val="Normal"/>
    <w:next w:val="Normal"/>
    <w:autoRedefine/>
    <w:uiPriority w:val="39"/>
    <w:unhideWhenUsed/>
    <w:qFormat/>
    <w:rsid w:val="00613F0F"/>
    <w:pPr>
      <w:spacing w:after="100"/>
      <w:ind w:left="440"/>
    </w:pPr>
  </w:style>
  <w:style w:type="paragraph" w:styleId="Cabealho">
    <w:name w:val="header"/>
    <w:basedOn w:val="Normal"/>
    <w:link w:val="CabealhoChar"/>
    <w:uiPriority w:val="99"/>
    <w:unhideWhenUsed/>
    <w:rsid w:val="00613F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13F0F"/>
  </w:style>
  <w:style w:type="paragraph" w:styleId="Rodap">
    <w:name w:val="footer"/>
    <w:basedOn w:val="Normal"/>
    <w:link w:val="RodapChar"/>
    <w:uiPriority w:val="99"/>
    <w:unhideWhenUsed/>
    <w:rsid w:val="00613F0F"/>
    <w:pPr>
      <w:tabs>
        <w:tab w:val="center" w:pos="4252"/>
        <w:tab w:val="right" w:pos="8504"/>
      </w:tabs>
      <w:spacing w:after="0" w:line="240" w:lineRule="auto"/>
    </w:pPr>
  </w:style>
  <w:style w:type="character" w:customStyle="1" w:styleId="RodapChar">
    <w:name w:val="Rodapé Char"/>
    <w:basedOn w:val="Fontepargpadro"/>
    <w:link w:val="Rodap"/>
    <w:uiPriority w:val="99"/>
    <w:rsid w:val="00613F0F"/>
  </w:style>
  <w:style w:type="character" w:customStyle="1" w:styleId="Ttulo1Char">
    <w:name w:val="Título 1 Char"/>
    <w:basedOn w:val="Fontepargpadro"/>
    <w:link w:val="Ttulo1"/>
    <w:uiPriority w:val="9"/>
    <w:rsid w:val="00FA586E"/>
    <w:rPr>
      <w:rFonts w:asciiTheme="majorHAnsi" w:eastAsiaTheme="majorEastAsia" w:hAnsiTheme="majorHAnsi" w:cstheme="majorBidi"/>
      <w:b/>
      <w:bCs/>
      <w:color w:val="365F91" w:themeColor="accent1" w:themeShade="BF"/>
      <w:sz w:val="28"/>
      <w:szCs w:val="28"/>
    </w:rPr>
  </w:style>
  <w:style w:type="paragraph" w:styleId="CabealhodoSumrio">
    <w:name w:val="TOC Heading"/>
    <w:basedOn w:val="Ttulo1"/>
    <w:next w:val="Normal"/>
    <w:uiPriority w:val="39"/>
    <w:semiHidden/>
    <w:unhideWhenUsed/>
    <w:qFormat/>
    <w:rsid w:val="00FA586E"/>
    <w:pPr>
      <w:outlineLvl w:val="9"/>
    </w:pPr>
  </w:style>
  <w:style w:type="paragraph" w:styleId="Sumrio2">
    <w:name w:val="toc 2"/>
    <w:basedOn w:val="Normal"/>
    <w:next w:val="Normal"/>
    <w:autoRedefine/>
    <w:uiPriority w:val="39"/>
    <w:semiHidden/>
    <w:unhideWhenUsed/>
    <w:qFormat/>
    <w:rsid w:val="00FA586E"/>
    <w:pPr>
      <w:spacing w:after="100"/>
      <w:ind w:left="220"/>
    </w:pPr>
  </w:style>
  <w:style w:type="paragraph" w:styleId="Sumrio1">
    <w:name w:val="toc 1"/>
    <w:basedOn w:val="Normal"/>
    <w:next w:val="Normal"/>
    <w:autoRedefine/>
    <w:uiPriority w:val="39"/>
    <w:semiHidden/>
    <w:unhideWhenUsed/>
    <w:qFormat/>
    <w:rsid w:val="00FA586E"/>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FA58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686DFB"/>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8031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80316"/>
    <w:rPr>
      <w:rFonts w:ascii="Tahoma" w:hAnsi="Tahoma" w:cs="Tahoma"/>
      <w:sz w:val="16"/>
      <w:szCs w:val="16"/>
    </w:rPr>
  </w:style>
  <w:style w:type="character" w:styleId="Hyperlink">
    <w:name w:val="Hyperlink"/>
    <w:basedOn w:val="Fontepargpadro"/>
    <w:uiPriority w:val="99"/>
    <w:unhideWhenUsed/>
    <w:rsid w:val="0032125C"/>
    <w:rPr>
      <w:color w:val="0000FF" w:themeColor="hyperlink"/>
      <w:u w:val="single"/>
    </w:rPr>
  </w:style>
  <w:style w:type="paragraph" w:styleId="PargrafodaLista">
    <w:name w:val="List Paragraph"/>
    <w:basedOn w:val="Normal"/>
    <w:uiPriority w:val="34"/>
    <w:qFormat/>
    <w:rsid w:val="00E15226"/>
    <w:pPr>
      <w:ind w:left="720"/>
      <w:contextualSpacing/>
    </w:pPr>
  </w:style>
  <w:style w:type="table" w:styleId="Tabelacomgrade">
    <w:name w:val="Table Grid"/>
    <w:basedOn w:val="Tabelanormal"/>
    <w:uiPriority w:val="59"/>
    <w:rsid w:val="0036752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sid w:val="00686DFB"/>
    <w:rPr>
      <w:rFonts w:asciiTheme="majorHAnsi" w:eastAsiaTheme="majorEastAsia" w:hAnsiTheme="majorHAnsi" w:cstheme="majorBidi"/>
      <w:b/>
      <w:bCs/>
      <w:color w:val="4F81BD" w:themeColor="accent1"/>
    </w:rPr>
  </w:style>
  <w:style w:type="paragraph" w:styleId="Legenda">
    <w:name w:val="caption"/>
    <w:basedOn w:val="Normal"/>
    <w:next w:val="Normal"/>
    <w:uiPriority w:val="35"/>
    <w:unhideWhenUsed/>
    <w:qFormat/>
    <w:rsid w:val="00A943F0"/>
    <w:pPr>
      <w:spacing w:line="240" w:lineRule="auto"/>
    </w:pPr>
    <w:rPr>
      <w:b/>
      <w:bCs/>
      <w:color w:val="4F81BD" w:themeColor="accent1"/>
      <w:sz w:val="18"/>
      <w:szCs w:val="18"/>
    </w:rPr>
  </w:style>
  <w:style w:type="character" w:customStyle="1" w:styleId="apple-converted-space">
    <w:name w:val="apple-converted-space"/>
    <w:basedOn w:val="Fontepargpadro"/>
    <w:rsid w:val="00390D82"/>
  </w:style>
  <w:style w:type="paragraph" w:styleId="Ttulo">
    <w:name w:val="Title"/>
    <w:link w:val="TtuloChar"/>
    <w:uiPriority w:val="10"/>
    <w:qFormat/>
    <w:rsid w:val="00764378"/>
    <w:pPr>
      <w:spacing w:after="0" w:line="240" w:lineRule="auto"/>
      <w:jc w:val="center"/>
    </w:pPr>
    <w:rPr>
      <w:rFonts w:ascii="Lucida Sans Typewriter" w:eastAsia="Times New Roman" w:hAnsi="Lucida Sans Typewriter" w:cs="Times New Roman"/>
      <w:color w:val="000000"/>
      <w:kern w:val="28"/>
      <w:sz w:val="144"/>
      <w:szCs w:val="144"/>
    </w:rPr>
  </w:style>
  <w:style w:type="character" w:customStyle="1" w:styleId="TtuloChar">
    <w:name w:val="Título Char"/>
    <w:basedOn w:val="Fontepargpadro"/>
    <w:link w:val="Ttulo"/>
    <w:uiPriority w:val="10"/>
    <w:rsid w:val="00764378"/>
    <w:rPr>
      <w:rFonts w:ascii="Lucida Sans Typewriter" w:eastAsia="Times New Roman" w:hAnsi="Lucida Sans Typewriter" w:cs="Times New Roman"/>
      <w:color w:val="000000"/>
      <w:kern w:val="28"/>
      <w:sz w:val="144"/>
      <w:szCs w:val="144"/>
      <w:lang w:eastAsia="pt-BR"/>
    </w:rPr>
  </w:style>
  <w:style w:type="paragraph" w:styleId="Corpodetexto">
    <w:name w:val="Body Text"/>
    <w:link w:val="CorpodetextoChar"/>
    <w:uiPriority w:val="99"/>
    <w:semiHidden/>
    <w:unhideWhenUsed/>
    <w:rsid w:val="00764378"/>
    <w:pPr>
      <w:spacing w:after="120" w:line="240" w:lineRule="auto"/>
      <w:jc w:val="center"/>
    </w:pPr>
    <w:rPr>
      <w:rFonts w:ascii="Franklin Gothic Book" w:eastAsia="Times New Roman" w:hAnsi="Franklin Gothic Book" w:cs="Times New Roman"/>
      <w:color w:val="000000"/>
      <w:kern w:val="28"/>
      <w:sz w:val="60"/>
      <w:szCs w:val="60"/>
    </w:rPr>
  </w:style>
  <w:style w:type="character" w:customStyle="1" w:styleId="CorpodetextoChar">
    <w:name w:val="Corpo de texto Char"/>
    <w:basedOn w:val="Fontepargpadro"/>
    <w:link w:val="Corpodetexto"/>
    <w:uiPriority w:val="99"/>
    <w:semiHidden/>
    <w:rsid w:val="00764378"/>
    <w:rPr>
      <w:rFonts w:ascii="Franklin Gothic Book" w:eastAsia="Times New Roman" w:hAnsi="Franklin Gothic Book" w:cs="Times New Roman"/>
      <w:color w:val="000000"/>
      <w:kern w:val="28"/>
      <w:sz w:val="60"/>
      <w:szCs w:val="60"/>
      <w:lang w:eastAsia="pt-BR"/>
    </w:rPr>
  </w:style>
  <w:style w:type="paragraph" w:customStyle="1" w:styleId="listparagraph">
    <w:name w:val="listparagraph"/>
    <w:basedOn w:val="Normal"/>
    <w:rsid w:val="005A5F31"/>
    <w:pPr>
      <w:spacing w:before="100" w:beforeAutospacing="1" w:after="100" w:afterAutospacing="1" w:line="240" w:lineRule="auto"/>
    </w:pPr>
    <w:rPr>
      <w:rFonts w:ascii="Times New Roman" w:eastAsia="Times New Roman" w:hAnsi="Times New Roman" w:cs="Times New Roman"/>
      <w:sz w:val="24"/>
      <w:szCs w:val="24"/>
    </w:rPr>
  </w:style>
  <w:style w:type="paragraph" w:styleId="Sumrio3">
    <w:name w:val="toc 3"/>
    <w:basedOn w:val="Normal"/>
    <w:next w:val="Normal"/>
    <w:autoRedefine/>
    <w:uiPriority w:val="39"/>
    <w:unhideWhenUsed/>
    <w:qFormat/>
    <w:rsid w:val="00613F0F"/>
    <w:pPr>
      <w:spacing w:after="100"/>
      <w:ind w:left="440"/>
    </w:pPr>
  </w:style>
  <w:style w:type="paragraph" w:styleId="Cabealho">
    <w:name w:val="header"/>
    <w:basedOn w:val="Normal"/>
    <w:link w:val="CabealhoChar"/>
    <w:uiPriority w:val="99"/>
    <w:unhideWhenUsed/>
    <w:rsid w:val="00613F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13F0F"/>
  </w:style>
  <w:style w:type="paragraph" w:styleId="Rodap">
    <w:name w:val="footer"/>
    <w:basedOn w:val="Normal"/>
    <w:link w:val="RodapChar"/>
    <w:uiPriority w:val="99"/>
    <w:unhideWhenUsed/>
    <w:rsid w:val="00613F0F"/>
    <w:pPr>
      <w:tabs>
        <w:tab w:val="center" w:pos="4252"/>
        <w:tab w:val="right" w:pos="8504"/>
      </w:tabs>
      <w:spacing w:after="0" w:line="240" w:lineRule="auto"/>
    </w:pPr>
  </w:style>
  <w:style w:type="character" w:customStyle="1" w:styleId="RodapChar">
    <w:name w:val="Rodapé Char"/>
    <w:basedOn w:val="Fontepargpadro"/>
    <w:link w:val="Rodap"/>
    <w:uiPriority w:val="99"/>
    <w:rsid w:val="00613F0F"/>
  </w:style>
  <w:style w:type="character" w:customStyle="1" w:styleId="Ttulo1Char">
    <w:name w:val="Título 1 Char"/>
    <w:basedOn w:val="Fontepargpadro"/>
    <w:link w:val="Ttulo1"/>
    <w:uiPriority w:val="9"/>
    <w:rsid w:val="00FA586E"/>
    <w:rPr>
      <w:rFonts w:asciiTheme="majorHAnsi" w:eastAsiaTheme="majorEastAsia" w:hAnsiTheme="majorHAnsi" w:cstheme="majorBidi"/>
      <w:b/>
      <w:bCs/>
      <w:color w:val="365F91" w:themeColor="accent1" w:themeShade="BF"/>
      <w:sz w:val="28"/>
      <w:szCs w:val="28"/>
    </w:rPr>
  </w:style>
  <w:style w:type="paragraph" w:styleId="CabealhodoSumrio">
    <w:name w:val="TOC Heading"/>
    <w:basedOn w:val="Ttulo1"/>
    <w:next w:val="Normal"/>
    <w:uiPriority w:val="39"/>
    <w:semiHidden/>
    <w:unhideWhenUsed/>
    <w:qFormat/>
    <w:rsid w:val="00FA586E"/>
    <w:pPr>
      <w:outlineLvl w:val="9"/>
    </w:pPr>
  </w:style>
  <w:style w:type="paragraph" w:styleId="Sumrio2">
    <w:name w:val="toc 2"/>
    <w:basedOn w:val="Normal"/>
    <w:next w:val="Normal"/>
    <w:autoRedefine/>
    <w:uiPriority w:val="39"/>
    <w:semiHidden/>
    <w:unhideWhenUsed/>
    <w:qFormat/>
    <w:rsid w:val="00FA586E"/>
    <w:pPr>
      <w:spacing w:after="100"/>
      <w:ind w:left="220"/>
    </w:pPr>
  </w:style>
  <w:style w:type="paragraph" w:styleId="Sumrio1">
    <w:name w:val="toc 1"/>
    <w:basedOn w:val="Normal"/>
    <w:next w:val="Normal"/>
    <w:autoRedefine/>
    <w:uiPriority w:val="39"/>
    <w:semiHidden/>
    <w:unhideWhenUsed/>
    <w:qFormat/>
    <w:rsid w:val="00FA586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836">
      <w:bodyDiv w:val="1"/>
      <w:marLeft w:val="0"/>
      <w:marRight w:val="0"/>
      <w:marTop w:val="0"/>
      <w:marBottom w:val="0"/>
      <w:divBdr>
        <w:top w:val="none" w:sz="0" w:space="0" w:color="auto"/>
        <w:left w:val="none" w:sz="0" w:space="0" w:color="auto"/>
        <w:bottom w:val="none" w:sz="0" w:space="0" w:color="auto"/>
        <w:right w:val="none" w:sz="0" w:space="0" w:color="auto"/>
      </w:divBdr>
    </w:div>
    <w:div w:id="200363948">
      <w:bodyDiv w:val="1"/>
      <w:marLeft w:val="0"/>
      <w:marRight w:val="0"/>
      <w:marTop w:val="0"/>
      <w:marBottom w:val="0"/>
      <w:divBdr>
        <w:top w:val="none" w:sz="0" w:space="0" w:color="auto"/>
        <w:left w:val="none" w:sz="0" w:space="0" w:color="auto"/>
        <w:bottom w:val="none" w:sz="0" w:space="0" w:color="auto"/>
        <w:right w:val="none" w:sz="0" w:space="0" w:color="auto"/>
      </w:divBdr>
      <w:divsChild>
        <w:div w:id="1275138329">
          <w:marLeft w:val="0"/>
          <w:marRight w:val="0"/>
          <w:marTop w:val="100"/>
          <w:marBottom w:val="300"/>
          <w:divBdr>
            <w:top w:val="none" w:sz="0" w:space="0" w:color="auto"/>
            <w:left w:val="none" w:sz="0" w:space="0" w:color="auto"/>
            <w:bottom w:val="none" w:sz="0" w:space="0" w:color="auto"/>
            <w:right w:val="none" w:sz="0" w:space="0" w:color="auto"/>
          </w:divBdr>
          <w:divsChild>
            <w:div w:id="1012341864">
              <w:marLeft w:val="0"/>
              <w:marRight w:val="0"/>
              <w:marTop w:val="0"/>
              <w:marBottom w:val="0"/>
              <w:divBdr>
                <w:top w:val="none" w:sz="0" w:space="0" w:color="auto"/>
                <w:left w:val="none" w:sz="0" w:space="0" w:color="auto"/>
                <w:bottom w:val="none" w:sz="0" w:space="0" w:color="auto"/>
                <w:right w:val="none" w:sz="0" w:space="0" w:color="auto"/>
              </w:divBdr>
              <w:divsChild>
                <w:div w:id="526988730">
                  <w:marLeft w:val="0"/>
                  <w:marRight w:val="0"/>
                  <w:marTop w:val="0"/>
                  <w:marBottom w:val="0"/>
                  <w:divBdr>
                    <w:top w:val="none" w:sz="0" w:space="0" w:color="auto"/>
                    <w:left w:val="none" w:sz="0" w:space="0" w:color="auto"/>
                    <w:bottom w:val="none" w:sz="0" w:space="0" w:color="auto"/>
                    <w:right w:val="none" w:sz="0" w:space="0" w:color="auto"/>
                  </w:divBdr>
                  <w:divsChild>
                    <w:div w:id="1618752963">
                      <w:marLeft w:val="0"/>
                      <w:marRight w:val="0"/>
                      <w:marTop w:val="0"/>
                      <w:marBottom w:val="0"/>
                      <w:divBdr>
                        <w:top w:val="none" w:sz="0" w:space="0" w:color="auto"/>
                        <w:left w:val="none" w:sz="0" w:space="0" w:color="auto"/>
                        <w:bottom w:val="none" w:sz="0" w:space="0" w:color="auto"/>
                        <w:right w:val="none" w:sz="0" w:space="0" w:color="auto"/>
                      </w:divBdr>
                      <w:divsChild>
                        <w:div w:id="12153261">
                          <w:marLeft w:val="0"/>
                          <w:marRight w:val="0"/>
                          <w:marTop w:val="0"/>
                          <w:marBottom w:val="0"/>
                          <w:divBdr>
                            <w:top w:val="none" w:sz="0" w:space="0" w:color="auto"/>
                            <w:left w:val="none" w:sz="0" w:space="0" w:color="auto"/>
                            <w:bottom w:val="none" w:sz="0" w:space="0" w:color="auto"/>
                            <w:right w:val="none" w:sz="0" w:space="0" w:color="auto"/>
                          </w:divBdr>
                          <w:divsChild>
                            <w:div w:id="1291472131">
                              <w:marLeft w:val="0"/>
                              <w:marRight w:val="0"/>
                              <w:marTop w:val="0"/>
                              <w:marBottom w:val="0"/>
                              <w:divBdr>
                                <w:top w:val="none" w:sz="0" w:space="0" w:color="auto"/>
                                <w:left w:val="none" w:sz="0" w:space="0" w:color="auto"/>
                                <w:bottom w:val="none" w:sz="0" w:space="0" w:color="auto"/>
                                <w:right w:val="none" w:sz="0" w:space="0" w:color="auto"/>
                              </w:divBdr>
                              <w:divsChild>
                                <w:div w:id="1674213003">
                                  <w:marLeft w:val="0"/>
                                  <w:marRight w:val="0"/>
                                  <w:marTop w:val="0"/>
                                  <w:marBottom w:val="0"/>
                                  <w:divBdr>
                                    <w:top w:val="none" w:sz="0" w:space="0" w:color="auto"/>
                                    <w:left w:val="none" w:sz="0" w:space="0" w:color="auto"/>
                                    <w:bottom w:val="none" w:sz="0" w:space="0" w:color="auto"/>
                                    <w:right w:val="none" w:sz="0" w:space="0" w:color="auto"/>
                                  </w:divBdr>
                                  <w:divsChild>
                                    <w:div w:id="48962037">
                                      <w:marLeft w:val="0"/>
                                      <w:marRight w:val="0"/>
                                      <w:marTop w:val="0"/>
                                      <w:marBottom w:val="0"/>
                                      <w:divBdr>
                                        <w:top w:val="none" w:sz="0" w:space="0" w:color="auto"/>
                                        <w:left w:val="none" w:sz="0" w:space="0" w:color="auto"/>
                                        <w:bottom w:val="none" w:sz="0" w:space="0" w:color="auto"/>
                                        <w:right w:val="none" w:sz="0" w:space="0" w:color="auto"/>
                                      </w:divBdr>
                                    </w:div>
                                    <w:div w:id="120737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135593">
                              <w:marLeft w:val="0"/>
                              <w:marRight w:val="0"/>
                              <w:marTop w:val="0"/>
                              <w:marBottom w:val="0"/>
                              <w:divBdr>
                                <w:top w:val="none" w:sz="0" w:space="0" w:color="auto"/>
                                <w:left w:val="none" w:sz="0" w:space="0" w:color="auto"/>
                                <w:bottom w:val="none" w:sz="0" w:space="0" w:color="auto"/>
                                <w:right w:val="none" w:sz="0" w:space="0" w:color="auto"/>
                              </w:divBdr>
                              <w:divsChild>
                                <w:div w:id="19088771">
                                  <w:marLeft w:val="0"/>
                                  <w:marRight w:val="0"/>
                                  <w:marTop w:val="0"/>
                                  <w:marBottom w:val="0"/>
                                  <w:divBdr>
                                    <w:top w:val="none" w:sz="0" w:space="0" w:color="auto"/>
                                    <w:left w:val="none" w:sz="0" w:space="0" w:color="auto"/>
                                    <w:bottom w:val="none" w:sz="0" w:space="0" w:color="auto"/>
                                    <w:right w:val="none" w:sz="0" w:space="0" w:color="auto"/>
                                  </w:divBdr>
                                  <w:divsChild>
                                    <w:div w:id="1692730128">
                                      <w:marLeft w:val="0"/>
                                      <w:marRight w:val="0"/>
                                      <w:marTop w:val="0"/>
                                      <w:marBottom w:val="0"/>
                                      <w:divBdr>
                                        <w:top w:val="none" w:sz="0" w:space="0" w:color="auto"/>
                                        <w:left w:val="none" w:sz="0" w:space="0" w:color="auto"/>
                                        <w:bottom w:val="none" w:sz="0" w:space="0" w:color="auto"/>
                                        <w:right w:val="none" w:sz="0" w:space="0" w:color="auto"/>
                                      </w:divBdr>
                                    </w:div>
                                    <w:div w:id="209022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369997">
                          <w:marLeft w:val="0"/>
                          <w:marRight w:val="0"/>
                          <w:marTop w:val="0"/>
                          <w:marBottom w:val="0"/>
                          <w:divBdr>
                            <w:top w:val="none" w:sz="0" w:space="0" w:color="auto"/>
                            <w:left w:val="none" w:sz="0" w:space="0" w:color="auto"/>
                            <w:bottom w:val="none" w:sz="0" w:space="0" w:color="auto"/>
                            <w:right w:val="none" w:sz="0" w:space="0" w:color="auto"/>
                          </w:divBdr>
                          <w:divsChild>
                            <w:div w:id="33968893">
                              <w:marLeft w:val="0"/>
                              <w:marRight w:val="0"/>
                              <w:marTop w:val="0"/>
                              <w:marBottom w:val="0"/>
                              <w:divBdr>
                                <w:top w:val="none" w:sz="0" w:space="0" w:color="auto"/>
                                <w:left w:val="none" w:sz="0" w:space="0" w:color="auto"/>
                                <w:bottom w:val="none" w:sz="0" w:space="0" w:color="auto"/>
                                <w:right w:val="none" w:sz="0" w:space="0" w:color="auto"/>
                              </w:divBdr>
                              <w:divsChild>
                                <w:div w:id="893353476">
                                  <w:marLeft w:val="0"/>
                                  <w:marRight w:val="0"/>
                                  <w:marTop w:val="0"/>
                                  <w:marBottom w:val="0"/>
                                  <w:divBdr>
                                    <w:top w:val="none" w:sz="0" w:space="0" w:color="auto"/>
                                    <w:left w:val="none" w:sz="0" w:space="0" w:color="auto"/>
                                    <w:bottom w:val="none" w:sz="0" w:space="0" w:color="auto"/>
                                    <w:right w:val="none" w:sz="0" w:space="0" w:color="auto"/>
                                  </w:divBdr>
                                  <w:divsChild>
                                    <w:div w:id="516817841">
                                      <w:marLeft w:val="0"/>
                                      <w:marRight w:val="0"/>
                                      <w:marTop w:val="0"/>
                                      <w:marBottom w:val="0"/>
                                      <w:divBdr>
                                        <w:top w:val="none" w:sz="0" w:space="0" w:color="auto"/>
                                        <w:left w:val="none" w:sz="0" w:space="0" w:color="auto"/>
                                        <w:bottom w:val="none" w:sz="0" w:space="0" w:color="auto"/>
                                        <w:right w:val="none" w:sz="0" w:space="0" w:color="auto"/>
                                      </w:divBdr>
                                    </w:div>
                                    <w:div w:id="158807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1480">
                              <w:marLeft w:val="0"/>
                              <w:marRight w:val="0"/>
                              <w:marTop w:val="0"/>
                              <w:marBottom w:val="0"/>
                              <w:divBdr>
                                <w:top w:val="none" w:sz="0" w:space="0" w:color="auto"/>
                                <w:left w:val="none" w:sz="0" w:space="0" w:color="auto"/>
                                <w:bottom w:val="none" w:sz="0" w:space="0" w:color="auto"/>
                                <w:right w:val="none" w:sz="0" w:space="0" w:color="auto"/>
                              </w:divBdr>
                              <w:divsChild>
                                <w:div w:id="1858885708">
                                  <w:marLeft w:val="0"/>
                                  <w:marRight w:val="0"/>
                                  <w:marTop w:val="0"/>
                                  <w:marBottom w:val="0"/>
                                  <w:divBdr>
                                    <w:top w:val="none" w:sz="0" w:space="0" w:color="auto"/>
                                    <w:left w:val="none" w:sz="0" w:space="0" w:color="auto"/>
                                    <w:bottom w:val="none" w:sz="0" w:space="0" w:color="auto"/>
                                    <w:right w:val="none" w:sz="0" w:space="0" w:color="auto"/>
                                  </w:divBdr>
                                  <w:divsChild>
                                    <w:div w:id="262080028">
                                      <w:marLeft w:val="0"/>
                                      <w:marRight w:val="0"/>
                                      <w:marTop w:val="0"/>
                                      <w:marBottom w:val="0"/>
                                      <w:divBdr>
                                        <w:top w:val="none" w:sz="0" w:space="0" w:color="auto"/>
                                        <w:left w:val="none" w:sz="0" w:space="0" w:color="auto"/>
                                        <w:bottom w:val="none" w:sz="0" w:space="0" w:color="auto"/>
                                        <w:right w:val="none" w:sz="0" w:space="0" w:color="auto"/>
                                      </w:divBdr>
                                    </w:div>
                                    <w:div w:id="151985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722313">
                              <w:marLeft w:val="0"/>
                              <w:marRight w:val="0"/>
                              <w:marTop w:val="0"/>
                              <w:marBottom w:val="0"/>
                              <w:divBdr>
                                <w:top w:val="none" w:sz="0" w:space="0" w:color="auto"/>
                                <w:left w:val="none" w:sz="0" w:space="0" w:color="auto"/>
                                <w:bottom w:val="none" w:sz="0" w:space="0" w:color="auto"/>
                                <w:right w:val="none" w:sz="0" w:space="0" w:color="auto"/>
                              </w:divBdr>
                              <w:divsChild>
                                <w:div w:id="553736526">
                                  <w:marLeft w:val="0"/>
                                  <w:marRight w:val="0"/>
                                  <w:marTop w:val="0"/>
                                  <w:marBottom w:val="0"/>
                                  <w:divBdr>
                                    <w:top w:val="none" w:sz="0" w:space="0" w:color="auto"/>
                                    <w:left w:val="none" w:sz="0" w:space="0" w:color="auto"/>
                                    <w:bottom w:val="none" w:sz="0" w:space="0" w:color="auto"/>
                                    <w:right w:val="none" w:sz="0" w:space="0" w:color="auto"/>
                                  </w:divBdr>
                                  <w:divsChild>
                                    <w:div w:id="526721324">
                                      <w:marLeft w:val="0"/>
                                      <w:marRight w:val="0"/>
                                      <w:marTop w:val="0"/>
                                      <w:marBottom w:val="0"/>
                                      <w:divBdr>
                                        <w:top w:val="none" w:sz="0" w:space="0" w:color="auto"/>
                                        <w:left w:val="none" w:sz="0" w:space="0" w:color="auto"/>
                                        <w:bottom w:val="none" w:sz="0" w:space="0" w:color="auto"/>
                                        <w:right w:val="none" w:sz="0" w:space="0" w:color="auto"/>
                                      </w:divBdr>
                                    </w:div>
                                    <w:div w:id="156795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5051">
                              <w:marLeft w:val="0"/>
                              <w:marRight w:val="0"/>
                              <w:marTop w:val="0"/>
                              <w:marBottom w:val="0"/>
                              <w:divBdr>
                                <w:top w:val="none" w:sz="0" w:space="0" w:color="auto"/>
                                <w:left w:val="none" w:sz="0" w:space="0" w:color="auto"/>
                                <w:bottom w:val="none" w:sz="0" w:space="0" w:color="auto"/>
                                <w:right w:val="none" w:sz="0" w:space="0" w:color="auto"/>
                              </w:divBdr>
                            </w:div>
                          </w:divsChild>
                        </w:div>
                        <w:div w:id="1347636231">
                          <w:marLeft w:val="0"/>
                          <w:marRight w:val="0"/>
                          <w:marTop w:val="0"/>
                          <w:marBottom w:val="0"/>
                          <w:divBdr>
                            <w:top w:val="none" w:sz="0" w:space="0" w:color="auto"/>
                            <w:left w:val="none" w:sz="0" w:space="0" w:color="auto"/>
                            <w:bottom w:val="none" w:sz="0" w:space="0" w:color="auto"/>
                            <w:right w:val="none" w:sz="0" w:space="0" w:color="auto"/>
                          </w:divBdr>
                          <w:divsChild>
                            <w:div w:id="1939753247">
                              <w:marLeft w:val="0"/>
                              <w:marRight w:val="0"/>
                              <w:marTop w:val="0"/>
                              <w:marBottom w:val="0"/>
                              <w:divBdr>
                                <w:top w:val="none" w:sz="0" w:space="0" w:color="auto"/>
                                <w:left w:val="none" w:sz="0" w:space="0" w:color="auto"/>
                                <w:bottom w:val="none" w:sz="0" w:space="0" w:color="auto"/>
                                <w:right w:val="none" w:sz="0" w:space="0" w:color="auto"/>
                              </w:divBdr>
                              <w:divsChild>
                                <w:div w:id="586229188">
                                  <w:marLeft w:val="0"/>
                                  <w:marRight w:val="0"/>
                                  <w:marTop w:val="0"/>
                                  <w:marBottom w:val="0"/>
                                  <w:divBdr>
                                    <w:top w:val="none" w:sz="0" w:space="0" w:color="auto"/>
                                    <w:left w:val="none" w:sz="0" w:space="0" w:color="auto"/>
                                    <w:bottom w:val="none" w:sz="0" w:space="0" w:color="auto"/>
                                    <w:right w:val="none" w:sz="0" w:space="0" w:color="auto"/>
                                  </w:divBdr>
                                  <w:divsChild>
                                    <w:div w:id="345864068">
                                      <w:marLeft w:val="0"/>
                                      <w:marRight w:val="0"/>
                                      <w:marTop w:val="0"/>
                                      <w:marBottom w:val="0"/>
                                      <w:divBdr>
                                        <w:top w:val="none" w:sz="0" w:space="0" w:color="auto"/>
                                        <w:left w:val="none" w:sz="0" w:space="0" w:color="auto"/>
                                        <w:bottom w:val="none" w:sz="0" w:space="0" w:color="auto"/>
                                        <w:right w:val="none" w:sz="0" w:space="0" w:color="auto"/>
                                      </w:divBdr>
                                    </w:div>
                                    <w:div w:id="49515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1917426">
      <w:bodyDiv w:val="1"/>
      <w:marLeft w:val="0"/>
      <w:marRight w:val="0"/>
      <w:marTop w:val="0"/>
      <w:marBottom w:val="0"/>
      <w:divBdr>
        <w:top w:val="none" w:sz="0" w:space="0" w:color="auto"/>
        <w:left w:val="none" w:sz="0" w:space="0" w:color="auto"/>
        <w:bottom w:val="none" w:sz="0" w:space="0" w:color="auto"/>
        <w:right w:val="none" w:sz="0" w:space="0" w:color="auto"/>
      </w:divBdr>
    </w:div>
    <w:div w:id="442456811">
      <w:bodyDiv w:val="1"/>
      <w:marLeft w:val="0"/>
      <w:marRight w:val="0"/>
      <w:marTop w:val="0"/>
      <w:marBottom w:val="0"/>
      <w:divBdr>
        <w:top w:val="none" w:sz="0" w:space="0" w:color="auto"/>
        <w:left w:val="none" w:sz="0" w:space="0" w:color="auto"/>
        <w:bottom w:val="none" w:sz="0" w:space="0" w:color="auto"/>
        <w:right w:val="none" w:sz="0" w:space="0" w:color="auto"/>
      </w:divBdr>
      <w:divsChild>
        <w:div w:id="1679842758">
          <w:marLeft w:val="0"/>
          <w:marRight w:val="0"/>
          <w:marTop w:val="0"/>
          <w:marBottom w:val="0"/>
          <w:divBdr>
            <w:top w:val="none" w:sz="0" w:space="0" w:color="auto"/>
            <w:left w:val="none" w:sz="0" w:space="0" w:color="auto"/>
            <w:bottom w:val="none" w:sz="0" w:space="0" w:color="auto"/>
            <w:right w:val="none" w:sz="0" w:space="0" w:color="auto"/>
          </w:divBdr>
          <w:divsChild>
            <w:div w:id="1647316418">
              <w:marLeft w:val="0"/>
              <w:marRight w:val="0"/>
              <w:marTop w:val="0"/>
              <w:marBottom w:val="0"/>
              <w:divBdr>
                <w:top w:val="none" w:sz="0" w:space="0" w:color="auto"/>
                <w:left w:val="none" w:sz="0" w:space="0" w:color="auto"/>
                <w:bottom w:val="none" w:sz="0" w:space="0" w:color="auto"/>
                <w:right w:val="none" w:sz="0" w:space="0" w:color="auto"/>
              </w:divBdr>
              <w:divsChild>
                <w:div w:id="913197057">
                  <w:marLeft w:val="45"/>
                  <w:marRight w:val="45"/>
                  <w:marTop w:val="0"/>
                  <w:marBottom w:val="0"/>
                  <w:divBdr>
                    <w:top w:val="none" w:sz="0" w:space="0" w:color="auto"/>
                    <w:left w:val="none" w:sz="0" w:space="0" w:color="auto"/>
                    <w:bottom w:val="none" w:sz="0" w:space="0" w:color="auto"/>
                    <w:right w:val="none" w:sz="0" w:space="0" w:color="auto"/>
                  </w:divBdr>
                  <w:divsChild>
                    <w:div w:id="195011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868191">
      <w:bodyDiv w:val="1"/>
      <w:marLeft w:val="0"/>
      <w:marRight w:val="0"/>
      <w:marTop w:val="0"/>
      <w:marBottom w:val="0"/>
      <w:divBdr>
        <w:top w:val="none" w:sz="0" w:space="0" w:color="auto"/>
        <w:left w:val="none" w:sz="0" w:space="0" w:color="auto"/>
        <w:bottom w:val="none" w:sz="0" w:space="0" w:color="auto"/>
        <w:right w:val="none" w:sz="0" w:space="0" w:color="auto"/>
      </w:divBdr>
    </w:div>
    <w:div w:id="843476755">
      <w:bodyDiv w:val="1"/>
      <w:marLeft w:val="0"/>
      <w:marRight w:val="0"/>
      <w:marTop w:val="0"/>
      <w:marBottom w:val="0"/>
      <w:divBdr>
        <w:top w:val="none" w:sz="0" w:space="0" w:color="auto"/>
        <w:left w:val="none" w:sz="0" w:space="0" w:color="auto"/>
        <w:bottom w:val="none" w:sz="0" w:space="0" w:color="auto"/>
        <w:right w:val="none" w:sz="0" w:space="0" w:color="auto"/>
      </w:divBdr>
      <w:divsChild>
        <w:div w:id="2002536024">
          <w:marLeft w:val="0"/>
          <w:marRight w:val="0"/>
          <w:marTop w:val="100"/>
          <w:marBottom w:val="300"/>
          <w:divBdr>
            <w:top w:val="none" w:sz="0" w:space="0" w:color="auto"/>
            <w:left w:val="none" w:sz="0" w:space="0" w:color="auto"/>
            <w:bottom w:val="none" w:sz="0" w:space="0" w:color="auto"/>
            <w:right w:val="none" w:sz="0" w:space="0" w:color="auto"/>
          </w:divBdr>
          <w:divsChild>
            <w:div w:id="1354191153">
              <w:marLeft w:val="0"/>
              <w:marRight w:val="0"/>
              <w:marTop w:val="0"/>
              <w:marBottom w:val="0"/>
              <w:divBdr>
                <w:top w:val="none" w:sz="0" w:space="0" w:color="auto"/>
                <w:left w:val="none" w:sz="0" w:space="0" w:color="auto"/>
                <w:bottom w:val="none" w:sz="0" w:space="0" w:color="auto"/>
                <w:right w:val="none" w:sz="0" w:space="0" w:color="auto"/>
              </w:divBdr>
              <w:divsChild>
                <w:div w:id="915818433">
                  <w:marLeft w:val="0"/>
                  <w:marRight w:val="0"/>
                  <w:marTop w:val="150"/>
                  <w:marBottom w:val="150"/>
                  <w:divBdr>
                    <w:top w:val="single" w:sz="6" w:space="0" w:color="CCCCCC"/>
                    <w:left w:val="single" w:sz="6" w:space="0" w:color="CCCCCC"/>
                    <w:bottom w:val="single" w:sz="6" w:space="0" w:color="CCCCCC"/>
                    <w:right w:val="single" w:sz="6" w:space="0" w:color="CCCCCC"/>
                  </w:divBdr>
                </w:div>
                <w:div w:id="1771654841">
                  <w:marLeft w:val="0"/>
                  <w:marRight w:val="0"/>
                  <w:marTop w:val="150"/>
                  <w:marBottom w:val="150"/>
                  <w:divBdr>
                    <w:top w:val="single" w:sz="6" w:space="0" w:color="CCCCCC"/>
                    <w:left w:val="single" w:sz="6" w:space="0" w:color="CCCCCC"/>
                    <w:bottom w:val="single" w:sz="6" w:space="0" w:color="CCCCCC"/>
                    <w:right w:val="single" w:sz="6" w:space="0" w:color="CCCCCC"/>
                  </w:divBdr>
                  <w:divsChild>
                    <w:div w:id="160086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356517">
      <w:bodyDiv w:val="1"/>
      <w:marLeft w:val="0"/>
      <w:marRight w:val="0"/>
      <w:marTop w:val="0"/>
      <w:marBottom w:val="0"/>
      <w:divBdr>
        <w:top w:val="none" w:sz="0" w:space="0" w:color="auto"/>
        <w:left w:val="none" w:sz="0" w:space="0" w:color="auto"/>
        <w:bottom w:val="none" w:sz="0" w:space="0" w:color="auto"/>
        <w:right w:val="none" w:sz="0" w:space="0" w:color="auto"/>
      </w:divBdr>
    </w:div>
    <w:div w:id="1054698784">
      <w:bodyDiv w:val="1"/>
      <w:marLeft w:val="0"/>
      <w:marRight w:val="0"/>
      <w:marTop w:val="0"/>
      <w:marBottom w:val="0"/>
      <w:divBdr>
        <w:top w:val="none" w:sz="0" w:space="0" w:color="auto"/>
        <w:left w:val="none" w:sz="0" w:space="0" w:color="auto"/>
        <w:bottom w:val="none" w:sz="0" w:space="0" w:color="auto"/>
        <w:right w:val="none" w:sz="0" w:space="0" w:color="auto"/>
      </w:divBdr>
    </w:div>
    <w:div w:id="1466583778">
      <w:bodyDiv w:val="1"/>
      <w:marLeft w:val="0"/>
      <w:marRight w:val="0"/>
      <w:marTop w:val="0"/>
      <w:marBottom w:val="0"/>
      <w:divBdr>
        <w:top w:val="none" w:sz="0" w:space="0" w:color="auto"/>
        <w:left w:val="none" w:sz="0" w:space="0" w:color="auto"/>
        <w:bottom w:val="none" w:sz="0" w:space="0" w:color="auto"/>
        <w:right w:val="none" w:sz="0" w:space="0" w:color="auto"/>
      </w:divBdr>
    </w:div>
    <w:div w:id="1651790746">
      <w:bodyDiv w:val="1"/>
      <w:marLeft w:val="0"/>
      <w:marRight w:val="0"/>
      <w:marTop w:val="0"/>
      <w:marBottom w:val="0"/>
      <w:divBdr>
        <w:top w:val="none" w:sz="0" w:space="0" w:color="auto"/>
        <w:left w:val="none" w:sz="0" w:space="0" w:color="auto"/>
        <w:bottom w:val="none" w:sz="0" w:space="0" w:color="auto"/>
        <w:right w:val="none" w:sz="0" w:space="0" w:color="auto"/>
      </w:divBdr>
    </w:div>
    <w:div w:id="1708528585">
      <w:bodyDiv w:val="1"/>
      <w:marLeft w:val="0"/>
      <w:marRight w:val="0"/>
      <w:marTop w:val="0"/>
      <w:marBottom w:val="0"/>
      <w:divBdr>
        <w:top w:val="none" w:sz="0" w:space="0" w:color="auto"/>
        <w:left w:val="none" w:sz="0" w:space="0" w:color="auto"/>
        <w:bottom w:val="none" w:sz="0" w:space="0" w:color="auto"/>
        <w:right w:val="none" w:sz="0" w:space="0" w:color="auto"/>
      </w:divBdr>
    </w:div>
    <w:div w:id="1877892721">
      <w:bodyDiv w:val="1"/>
      <w:marLeft w:val="0"/>
      <w:marRight w:val="0"/>
      <w:marTop w:val="0"/>
      <w:marBottom w:val="0"/>
      <w:divBdr>
        <w:top w:val="none" w:sz="0" w:space="0" w:color="auto"/>
        <w:left w:val="none" w:sz="0" w:space="0" w:color="auto"/>
        <w:bottom w:val="none" w:sz="0" w:space="0" w:color="auto"/>
        <w:right w:val="none" w:sz="0" w:space="0" w:color="auto"/>
      </w:divBdr>
    </w:div>
    <w:div w:id="207716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www.tenenteportela,rs.gov.br/" TargetMode="External"/><Relationship Id="rId25" Type="http://schemas.openxmlformats.org/officeDocument/2006/relationships/chart" Target="charts/chart1.xml"/><Relationship Id="rId33"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yperlink" Target="http://cespro.com.br/visualizarDiploma.php?cdMunicipio=7994&amp;cdDiploma52&amp;NroLei=1.452&amp;Word=&amp;Word2=/"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emf"/><Relationship Id="rId28" Type="http://schemas.openxmlformats.org/officeDocument/2006/relationships/image" Target="media/image17.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hyperlink" Target="http://www.tenenteportela.rs.gov.br/"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2.emf"/><Relationship Id="rId27" Type="http://schemas.openxmlformats.org/officeDocument/2006/relationships/image" Target="media/image16.png"/><Relationship Id="rId30" Type="http://schemas.openxmlformats.org/officeDocument/2006/relationships/hyperlink" Target="http://convivaeducacao.org.br/" TargetMode="Externa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Gr&#225;fico%20no%20Microsoft%20Word"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pt-BR"/>
              <a:t>Índice de Alfabetismo - Senso de 2010</a:t>
            </a:r>
          </a:p>
        </c:rich>
      </c:tx>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7.9693569553806437E-2"/>
          <c:y val="0.30869905876808629"/>
          <c:w val="0.66293307086614173"/>
          <c:h val="0.5935026664141676"/>
        </c:manualLayout>
      </c:layout>
      <c:pie3DChart>
        <c:varyColors val="1"/>
        <c:ser>
          <c:idx val="0"/>
          <c:order val="0"/>
          <c:tx>
            <c:v>Índice de Alfabetismo - Senso de 2012</c:v>
          </c:tx>
          <c:explosion val="25"/>
          <c:dLbls>
            <c:dLbl>
              <c:idx val="0"/>
              <c:layout/>
              <c:tx>
                <c:rich>
                  <a:bodyPr/>
                  <a:lstStyle/>
                  <a:p>
                    <a:r>
                      <a:rPr lang="en-US"/>
                      <a:t>11.709</a:t>
                    </a:r>
                  </a:p>
                  <a:p>
                    <a:r>
                      <a:rPr lang="en-US"/>
                      <a:t> 85%</a:t>
                    </a:r>
                  </a:p>
                </c:rich>
              </c:tx>
              <c:showLegendKey val="0"/>
              <c:showVal val="1"/>
              <c:showCatName val="0"/>
              <c:showSerName val="0"/>
              <c:showPercent val="1"/>
              <c:showBubbleSize val="0"/>
            </c:dLbl>
            <c:dLbl>
              <c:idx val="1"/>
              <c:layout/>
              <c:tx>
                <c:rich>
                  <a:bodyPr/>
                  <a:lstStyle/>
                  <a:p>
                    <a:r>
                      <a:rPr lang="en-US"/>
                      <a:t>2.010 </a:t>
                    </a:r>
                  </a:p>
                  <a:p>
                    <a:r>
                      <a:rPr lang="en-US"/>
                      <a:t>15%</a:t>
                    </a:r>
                  </a:p>
                </c:rich>
              </c:tx>
              <c:showLegendKey val="0"/>
              <c:showVal val="1"/>
              <c:showCatName val="0"/>
              <c:showSerName val="0"/>
              <c:showPercent val="1"/>
              <c:showBubbleSize val="0"/>
            </c:dLbl>
            <c:showLegendKey val="0"/>
            <c:showVal val="1"/>
            <c:showCatName val="0"/>
            <c:showSerName val="0"/>
            <c:showPercent val="0"/>
            <c:showBubbleSize val="0"/>
            <c:showLeaderLines val="1"/>
          </c:dLbls>
          <c:cat>
            <c:strRef>
              <c:f>'[Gráfico no Microsoft Word]Plan1'!$A$2:$A$3</c:f>
              <c:strCache>
                <c:ptCount val="2"/>
                <c:pt idx="0">
                  <c:v>alfabetizados</c:v>
                </c:pt>
                <c:pt idx="1">
                  <c:v>analfabetos</c:v>
                </c:pt>
              </c:strCache>
            </c:strRef>
          </c:cat>
          <c:val>
            <c:numRef>
              <c:f>'[Gráfico no Microsoft Word]Plan1'!$B$2:$B$3</c:f>
              <c:numCache>
                <c:formatCode>#,##0</c:formatCode>
                <c:ptCount val="2"/>
                <c:pt idx="0">
                  <c:v>11709</c:v>
                </c:pt>
                <c:pt idx="1">
                  <c:v>2010</c:v>
                </c:pt>
              </c:numCache>
            </c:numRef>
          </c:val>
        </c:ser>
        <c:dLbls>
          <c:showLegendKey val="0"/>
          <c:showVal val="0"/>
          <c:showCatName val="0"/>
          <c:showSerName val="0"/>
          <c:showPercent val="0"/>
          <c:showBubbleSize val="0"/>
          <c:showLeaderLines val="1"/>
        </c:dLbls>
      </c:pie3DChart>
    </c:plotArea>
    <c:legend>
      <c:legendPos val="r"/>
      <c:layout/>
      <c:overlay val="0"/>
      <c:txPr>
        <a:bodyPr/>
        <a:lstStyle/>
        <a:p>
          <a:pPr rtl="0">
            <a:defRPr/>
          </a:pPr>
          <a:endParaRPr lang="pt-BR"/>
        </a:p>
      </c:txPr>
    </c:legend>
    <c:plotVisOnly val="1"/>
    <c:dispBlanksAs val="zero"/>
    <c:showDLblsOverMax val="0"/>
  </c:chart>
  <c:externalData r:id="rId2">
    <c:autoUpdate val="0"/>
  </c:externalData>
</c:chartSpac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B3454-0E3D-4BD2-894C-2DC860565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165</Pages>
  <Words>47113</Words>
  <Characters>254411</Characters>
  <Application>Microsoft Office Word</Application>
  <DocSecurity>0</DocSecurity>
  <Lines>2120</Lines>
  <Paragraphs>601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educa04</dc:creator>
  <cp:lastModifiedBy>Adriana</cp:lastModifiedBy>
  <cp:revision>2</cp:revision>
  <cp:lastPrinted>2021-02-23T19:03:00Z</cp:lastPrinted>
  <dcterms:created xsi:type="dcterms:W3CDTF">2021-02-23T19:04:00Z</dcterms:created>
  <dcterms:modified xsi:type="dcterms:W3CDTF">2021-02-23T19:04:00Z</dcterms:modified>
</cp:coreProperties>
</file>