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710" w:rsidRPr="008D456B" w:rsidRDefault="000F1710" w:rsidP="000F1710">
      <w:pPr>
        <w:pStyle w:val="Ttulo"/>
        <w:spacing w:line="360" w:lineRule="auto"/>
        <w:rPr>
          <w:rFonts w:ascii="Arial" w:hAnsi="Arial" w:cs="Arial"/>
          <w:sz w:val="22"/>
          <w:szCs w:val="22"/>
        </w:rPr>
      </w:pPr>
      <w:r w:rsidRPr="008D456B">
        <w:rPr>
          <w:rFonts w:ascii="Arial" w:hAnsi="Arial" w:cs="Arial"/>
          <w:sz w:val="22"/>
          <w:szCs w:val="22"/>
        </w:rPr>
        <w:t>MEMORIAL DESCRITIVO e ESPECIFICAÇÕES TÉCNICAS</w:t>
      </w:r>
    </w:p>
    <w:p w:rsidR="000F1710" w:rsidRPr="008D456B" w:rsidRDefault="000F1710" w:rsidP="000F171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94168" w:rsidRPr="00994168" w:rsidRDefault="000F1710" w:rsidP="00994168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994168">
        <w:rPr>
          <w:rFonts w:ascii="Arial" w:hAnsi="Arial" w:cs="Arial"/>
          <w:b/>
          <w:sz w:val="22"/>
          <w:szCs w:val="22"/>
        </w:rPr>
        <w:t>OBRA:</w:t>
      </w:r>
      <w:r w:rsidRPr="008D456B">
        <w:rPr>
          <w:rFonts w:ascii="Arial" w:hAnsi="Arial" w:cs="Arial"/>
          <w:sz w:val="22"/>
          <w:szCs w:val="22"/>
        </w:rPr>
        <w:t xml:space="preserve"> </w:t>
      </w:r>
      <w:r w:rsidR="00994168" w:rsidRPr="00994168">
        <w:rPr>
          <w:rFonts w:ascii="Arial" w:hAnsi="Arial" w:cs="Arial"/>
          <w:sz w:val="22"/>
          <w:szCs w:val="22"/>
        </w:rPr>
        <w:t xml:space="preserve">REFORMA </w:t>
      </w:r>
      <w:r w:rsidR="00A43BF1">
        <w:rPr>
          <w:rFonts w:ascii="Arial" w:hAnsi="Arial" w:cs="Arial"/>
          <w:sz w:val="22"/>
          <w:szCs w:val="22"/>
        </w:rPr>
        <w:t>DO GABINETE – PREFEITURA MUNICPAL DE TENENTE PORTELA-RS</w:t>
      </w:r>
    </w:p>
    <w:p w:rsidR="000F1710" w:rsidRPr="008D456B" w:rsidRDefault="000F1710" w:rsidP="00994168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994168">
        <w:rPr>
          <w:rFonts w:ascii="Arial" w:hAnsi="Arial" w:cs="Arial"/>
          <w:b/>
          <w:sz w:val="22"/>
          <w:szCs w:val="22"/>
        </w:rPr>
        <w:t>LOCAL:</w:t>
      </w:r>
      <w:r w:rsidRPr="00994168">
        <w:rPr>
          <w:rFonts w:ascii="Arial" w:hAnsi="Arial" w:cs="Arial"/>
          <w:sz w:val="22"/>
          <w:szCs w:val="22"/>
        </w:rPr>
        <w:t xml:space="preserve"> </w:t>
      </w:r>
      <w:r w:rsidR="00484359">
        <w:rPr>
          <w:rFonts w:ascii="Arial" w:hAnsi="Arial" w:cs="Arial"/>
          <w:sz w:val="22"/>
          <w:szCs w:val="22"/>
        </w:rPr>
        <w:t xml:space="preserve">Praça </w:t>
      </w:r>
      <w:r w:rsidR="00A43BF1">
        <w:rPr>
          <w:rFonts w:ascii="Arial" w:hAnsi="Arial" w:cs="Arial"/>
          <w:sz w:val="22"/>
          <w:szCs w:val="22"/>
        </w:rPr>
        <w:t>Tenente Portela</w:t>
      </w:r>
      <w:r w:rsidR="0099416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</w:t>
      </w:r>
      <w:r w:rsidRPr="008D456B">
        <w:rPr>
          <w:rFonts w:ascii="Arial" w:hAnsi="Arial" w:cs="Arial"/>
          <w:sz w:val="22"/>
          <w:szCs w:val="22"/>
        </w:rPr>
        <w:t xml:space="preserve"> TENENTE PORTELA - RS</w:t>
      </w:r>
    </w:p>
    <w:p w:rsidR="00994168" w:rsidRPr="00994168" w:rsidRDefault="000F1710" w:rsidP="0099416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D456B">
        <w:rPr>
          <w:rFonts w:ascii="Arial" w:hAnsi="Arial" w:cs="Arial"/>
          <w:b/>
          <w:bCs/>
          <w:sz w:val="22"/>
          <w:szCs w:val="22"/>
        </w:rPr>
        <w:t>GENERALIDADES:</w:t>
      </w:r>
      <w:r w:rsidRPr="008D456B">
        <w:rPr>
          <w:rFonts w:ascii="Arial" w:hAnsi="Arial" w:cs="Arial"/>
          <w:sz w:val="22"/>
          <w:szCs w:val="22"/>
        </w:rPr>
        <w:t xml:space="preserve"> </w:t>
      </w:r>
      <w:r w:rsidR="00994168" w:rsidRPr="00994168">
        <w:rPr>
          <w:rFonts w:ascii="Arial" w:hAnsi="Arial" w:cs="Arial"/>
          <w:sz w:val="22"/>
          <w:szCs w:val="22"/>
        </w:rPr>
        <w:t xml:space="preserve">O presente memorial descritivo tem a finalidade de especificar os serviços que serão executados na </w:t>
      </w:r>
      <w:r w:rsidR="00484359">
        <w:rPr>
          <w:rFonts w:ascii="Arial" w:hAnsi="Arial" w:cs="Arial"/>
          <w:sz w:val="22"/>
          <w:szCs w:val="22"/>
        </w:rPr>
        <w:t xml:space="preserve">reforma </w:t>
      </w:r>
      <w:r w:rsidR="008C29CE">
        <w:rPr>
          <w:rFonts w:ascii="Arial" w:hAnsi="Arial" w:cs="Arial"/>
          <w:sz w:val="22"/>
          <w:szCs w:val="22"/>
        </w:rPr>
        <w:t>do Gabinete do Prefeito.</w:t>
      </w:r>
    </w:p>
    <w:p w:rsidR="000F1710" w:rsidRDefault="000F1710" w:rsidP="000F171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44A1E" w:rsidRPr="00A46D1D" w:rsidRDefault="00A46D1D" w:rsidP="000F1710">
      <w:pPr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A46D1D">
        <w:rPr>
          <w:rFonts w:ascii="Arial" w:hAnsi="Arial" w:cs="Arial"/>
          <w:b/>
          <w:color w:val="FF0000"/>
          <w:sz w:val="22"/>
          <w:szCs w:val="22"/>
          <w:u w:val="single"/>
        </w:rPr>
        <w:t>O PRAZO DAS OBRAS SERÁ DE NO MÁXIMO 30 DIAS, COM MEDIÇÃO ÚNICA AO FIM DA OBRA</w:t>
      </w:r>
    </w:p>
    <w:p w:rsidR="00A46D1D" w:rsidRDefault="00A46D1D" w:rsidP="000F171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A46D1D" w:rsidRDefault="00A46D1D" w:rsidP="000F171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244A4" w:rsidRPr="00270F34" w:rsidRDefault="009244A4" w:rsidP="000F1710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70F34">
        <w:rPr>
          <w:rFonts w:ascii="Arial" w:hAnsi="Arial" w:cs="Arial"/>
          <w:b/>
          <w:sz w:val="22"/>
          <w:szCs w:val="22"/>
          <w:u w:val="single"/>
        </w:rPr>
        <w:t xml:space="preserve">OBSERVAÇÕES IMPORTANTES: </w:t>
      </w:r>
    </w:p>
    <w:p w:rsidR="009244A4" w:rsidRDefault="00075329" w:rsidP="000F1710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-</w:t>
      </w:r>
      <w:r w:rsidR="00484359" w:rsidRPr="00270F34">
        <w:rPr>
          <w:rFonts w:ascii="Arial" w:hAnsi="Arial" w:cs="Arial"/>
          <w:b/>
          <w:sz w:val="22"/>
          <w:szCs w:val="22"/>
          <w:u w:val="single"/>
        </w:rPr>
        <w:t>A</w:t>
      </w:r>
      <w:r w:rsidR="009244A4" w:rsidRPr="00270F34">
        <w:rPr>
          <w:rFonts w:ascii="Arial" w:hAnsi="Arial" w:cs="Arial"/>
          <w:b/>
          <w:sz w:val="22"/>
          <w:szCs w:val="22"/>
          <w:u w:val="single"/>
        </w:rPr>
        <w:t xml:space="preserve"> empreiteira deverá obrigatoriamente isolar a área a qual está trabalhando, tanto com proteções de acesso, como proteções de possíveis quedas de materiais, respeitando sempre as normas regulamentadoras do Ministério do Trabalho. </w:t>
      </w:r>
    </w:p>
    <w:p w:rsidR="00E562BE" w:rsidRDefault="00E562BE" w:rsidP="00E562BE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E562BE" w:rsidRPr="00E562BE" w:rsidRDefault="00E562BE" w:rsidP="00E562BE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A</w:t>
      </w:r>
      <w:r w:rsidRPr="00E562BE">
        <w:rPr>
          <w:rFonts w:ascii="Arial" w:hAnsi="Arial" w:cs="Arial"/>
          <w:b/>
          <w:sz w:val="22"/>
          <w:szCs w:val="22"/>
          <w:u w:val="single"/>
        </w:rPr>
        <w:t xml:space="preserve"> empresa deve estar ciente que a betoneira deverá ser instalada junto aos fundos da prefeitura, devendo todo material ser transportado pela porta dos fundos até a sala da reforma.</w:t>
      </w:r>
    </w:p>
    <w:p w:rsidR="00E562BE" w:rsidRDefault="00E562BE" w:rsidP="000F1710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F42792" w:rsidRDefault="00075329" w:rsidP="000F1710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-</w:t>
      </w:r>
      <w:r w:rsidR="00F42792" w:rsidRPr="00270F34">
        <w:rPr>
          <w:rFonts w:ascii="Arial" w:hAnsi="Arial" w:cs="Arial"/>
          <w:b/>
          <w:sz w:val="22"/>
          <w:szCs w:val="22"/>
          <w:u w:val="single"/>
        </w:rPr>
        <w:t xml:space="preserve">Uso de EPIs e </w:t>
      </w:r>
      <w:proofErr w:type="spellStart"/>
      <w:r w:rsidR="00F42792" w:rsidRPr="00270F34">
        <w:rPr>
          <w:rFonts w:ascii="Arial" w:hAnsi="Arial" w:cs="Arial"/>
          <w:b/>
          <w:sz w:val="22"/>
          <w:szCs w:val="22"/>
          <w:u w:val="single"/>
        </w:rPr>
        <w:t>EPCs</w:t>
      </w:r>
      <w:proofErr w:type="spellEnd"/>
      <w:r w:rsidR="00F42792" w:rsidRPr="00270F34">
        <w:rPr>
          <w:rFonts w:ascii="Arial" w:hAnsi="Arial" w:cs="Arial"/>
          <w:b/>
          <w:sz w:val="22"/>
          <w:szCs w:val="22"/>
          <w:u w:val="single"/>
        </w:rPr>
        <w:t xml:space="preserve"> são obrigatórios em tempo integral da obra!!!! </w:t>
      </w:r>
    </w:p>
    <w:p w:rsidR="00C241A1" w:rsidRDefault="00C241A1" w:rsidP="000F1710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241A1" w:rsidRPr="00270F34" w:rsidRDefault="00C241A1" w:rsidP="000F1710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- TODAS AS CORES NÃO DESCRITAS NESTE MEMORIAL, DEVERÃO SER CONSULTADAS COM O ENGENHEIRO PROJETISTA ANTES DA APLICAÇÃO.</w:t>
      </w:r>
    </w:p>
    <w:p w:rsidR="009244A4" w:rsidRDefault="009244A4" w:rsidP="000F171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F1710" w:rsidRPr="008D456B" w:rsidRDefault="000F1710" w:rsidP="000F1710">
      <w:pPr>
        <w:pStyle w:val="Ttulo1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D456B">
        <w:rPr>
          <w:rFonts w:ascii="Arial" w:hAnsi="Arial" w:cs="Arial"/>
          <w:sz w:val="22"/>
          <w:szCs w:val="22"/>
        </w:rPr>
        <w:t>ESPECIFICAÇÕES PARA SERVIÇOS</w:t>
      </w:r>
    </w:p>
    <w:p w:rsidR="000F1710" w:rsidRPr="008D456B" w:rsidRDefault="000F1710" w:rsidP="000F1710"/>
    <w:p w:rsidR="00A04C9A" w:rsidRDefault="00A04C9A" w:rsidP="00A04C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A04C9A" w:rsidRPr="00740C83" w:rsidRDefault="00A04C9A" w:rsidP="00740C83">
      <w:pPr>
        <w:pStyle w:val="PargrafodaLista"/>
        <w:numPr>
          <w:ilvl w:val="1"/>
          <w:numId w:val="49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40C83">
        <w:rPr>
          <w:rFonts w:ascii="Arial" w:hAnsi="Arial" w:cs="Arial"/>
          <w:b/>
          <w:sz w:val="22"/>
          <w:szCs w:val="22"/>
        </w:rPr>
        <w:t>– D</w:t>
      </w:r>
      <w:r w:rsidR="00740C83" w:rsidRPr="00740C83">
        <w:rPr>
          <w:rFonts w:ascii="Arial" w:hAnsi="Arial" w:cs="Arial"/>
          <w:b/>
          <w:sz w:val="22"/>
          <w:szCs w:val="22"/>
        </w:rPr>
        <w:t>EMOLIÇÕES E REMOÇÕES</w:t>
      </w:r>
    </w:p>
    <w:p w:rsidR="00740C83" w:rsidRPr="00740C83" w:rsidRDefault="00740C83" w:rsidP="00740C8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A04C9A" w:rsidRDefault="00A04C9A" w:rsidP="00A04C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770E0" w:rsidRDefault="00E770E0" w:rsidP="002E634D">
      <w:pPr>
        <w:pStyle w:val="PargrafodaLista"/>
        <w:numPr>
          <w:ilvl w:val="2"/>
          <w:numId w:val="14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2E634D">
        <w:rPr>
          <w:rFonts w:ascii="Arial" w:hAnsi="Arial" w:cs="Arial"/>
          <w:sz w:val="22"/>
          <w:szCs w:val="22"/>
        </w:rPr>
        <w:lastRenderedPageBreak/>
        <w:t xml:space="preserve">– </w:t>
      </w:r>
      <w:r w:rsidR="00740C83">
        <w:rPr>
          <w:rFonts w:ascii="Arial" w:hAnsi="Arial" w:cs="Arial"/>
          <w:sz w:val="22"/>
          <w:szCs w:val="22"/>
        </w:rPr>
        <w:t>DEMOLIÇÃO DE REVESTIMENTO</w:t>
      </w:r>
      <w:r w:rsidRPr="002E634D">
        <w:rPr>
          <w:rFonts w:ascii="Arial" w:hAnsi="Arial" w:cs="Arial"/>
          <w:sz w:val="22"/>
          <w:szCs w:val="22"/>
        </w:rPr>
        <w:t xml:space="preserve">: </w:t>
      </w:r>
      <w:r w:rsidR="00740C83">
        <w:rPr>
          <w:rFonts w:ascii="Arial" w:hAnsi="Arial" w:cs="Arial"/>
          <w:sz w:val="22"/>
          <w:szCs w:val="22"/>
        </w:rPr>
        <w:t xml:space="preserve">Todo revestimento existente junto ao piso da sala, deverá ser removido manualmente, de forma cuidadosa para não danificar o </w:t>
      </w:r>
      <w:proofErr w:type="spellStart"/>
      <w:r w:rsidR="00740C83">
        <w:rPr>
          <w:rFonts w:ascii="Arial" w:hAnsi="Arial" w:cs="Arial"/>
          <w:sz w:val="22"/>
          <w:szCs w:val="22"/>
        </w:rPr>
        <w:t>contrapiso</w:t>
      </w:r>
      <w:proofErr w:type="spellEnd"/>
      <w:r w:rsidR="00740C83">
        <w:rPr>
          <w:rFonts w:ascii="Arial" w:hAnsi="Arial" w:cs="Arial"/>
          <w:sz w:val="22"/>
          <w:szCs w:val="22"/>
        </w:rPr>
        <w:t xml:space="preserve"> ou demais elementos da sala.</w:t>
      </w:r>
    </w:p>
    <w:p w:rsidR="002E634D" w:rsidRDefault="002E634D" w:rsidP="002E634D">
      <w:pPr>
        <w:pStyle w:val="PargrafodaLista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</w:p>
    <w:p w:rsidR="002E634D" w:rsidRDefault="002E634D" w:rsidP="002E634D">
      <w:pPr>
        <w:pStyle w:val="PargrafodaLista"/>
        <w:numPr>
          <w:ilvl w:val="2"/>
          <w:numId w:val="14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– </w:t>
      </w:r>
      <w:r w:rsidR="00740C83">
        <w:rPr>
          <w:rFonts w:ascii="Arial" w:hAnsi="Arial" w:cs="Arial"/>
          <w:sz w:val="22"/>
          <w:szCs w:val="22"/>
        </w:rPr>
        <w:t>RASGO NO CONTRAPISO</w:t>
      </w:r>
      <w:r>
        <w:rPr>
          <w:rFonts w:ascii="Arial" w:hAnsi="Arial" w:cs="Arial"/>
          <w:sz w:val="22"/>
          <w:szCs w:val="22"/>
        </w:rPr>
        <w:t xml:space="preserve">: </w:t>
      </w:r>
      <w:r w:rsidR="00740C83">
        <w:rPr>
          <w:rFonts w:ascii="Arial" w:hAnsi="Arial" w:cs="Arial"/>
          <w:sz w:val="22"/>
          <w:szCs w:val="22"/>
        </w:rPr>
        <w:t xml:space="preserve">Após remoção do piso, deverá ser batido o nível e verificado a altura </w:t>
      </w:r>
      <w:r w:rsidR="00A516F3">
        <w:rPr>
          <w:rFonts w:ascii="Arial" w:hAnsi="Arial" w:cs="Arial"/>
          <w:sz w:val="22"/>
          <w:szCs w:val="22"/>
        </w:rPr>
        <w:t xml:space="preserve">final que ficará o novo porcelanato a ser aplicado. Em seguida, em um ponto específico, abrir um pequeno furo para verificação da altura do </w:t>
      </w:r>
      <w:proofErr w:type="spellStart"/>
      <w:r w:rsidR="00A516F3">
        <w:rPr>
          <w:rFonts w:ascii="Arial" w:hAnsi="Arial" w:cs="Arial"/>
          <w:sz w:val="22"/>
          <w:szCs w:val="22"/>
        </w:rPr>
        <w:t>contrapiso</w:t>
      </w:r>
      <w:proofErr w:type="spellEnd"/>
      <w:r w:rsidR="00A516F3">
        <w:rPr>
          <w:rFonts w:ascii="Arial" w:hAnsi="Arial" w:cs="Arial"/>
          <w:sz w:val="22"/>
          <w:szCs w:val="22"/>
        </w:rPr>
        <w:t xml:space="preserve"> existente, até chegar a laje. Apenas então, com a confirmação de altura suficiente, deve-se abrir os rasgos conforme indicação em planta, para instalação dos </w:t>
      </w:r>
      <w:proofErr w:type="spellStart"/>
      <w:r w:rsidR="00A516F3">
        <w:rPr>
          <w:rFonts w:ascii="Arial" w:hAnsi="Arial" w:cs="Arial"/>
          <w:sz w:val="22"/>
          <w:szCs w:val="22"/>
        </w:rPr>
        <w:t>eletrodutos</w:t>
      </w:r>
      <w:proofErr w:type="spellEnd"/>
      <w:r w:rsidR="00A516F3">
        <w:rPr>
          <w:rFonts w:ascii="Arial" w:hAnsi="Arial" w:cs="Arial"/>
          <w:sz w:val="22"/>
          <w:szCs w:val="22"/>
        </w:rPr>
        <w:t xml:space="preserve"> corrugados flexíveis. </w:t>
      </w:r>
    </w:p>
    <w:p w:rsidR="009C635A" w:rsidRDefault="009C635A" w:rsidP="009C635A">
      <w:pPr>
        <w:pStyle w:val="PargrafodaLista"/>
        <w:numPr>
          <w:ilvl w:val="2"/>
          <w:numId w:val="14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– </w:t>
      </w:r>
      <w:r w:rsidR="00A516F3">
        <w:rPr>
          <w:rFonts w:ascii="Arial" w:hAnsi="Arial" w:cs="Arial"/>
          <w:sz w:val="22"/>
          <w:szCs w:val="22"/>
        </w:rPr>
        <w:t>REMOÇÃO DE LUMINÁRIAS</w:t>
      </w:r>
      <w:r>
        <w:rPr>
          <w:rFonts w:ascii="Arial" w:hAnsi="Arial" w:cs="Arial"/>
          <w:sz w:val="22"/>
          <w:szCs w:val="22"/>
        </w:rPr>
        <w:t xml:space="preserve">: </w:t>
      </w:r>
      <w:r w:rsidR="00A516F3">
        <w:rPr>
          <w:rFonts w:ascii="Arial" w:hAnsi="Arial" w:cs="Arial"/>
          <w:sz w:val="22"/>
          <w:szCs w:val="22"/>
        </w:rPr>
        <w:t>As luminárias existentes junto ao forro, devem ser removidas cuidadosamente e disponibilizadas a secretaria de serviços urbanos, para a mesmas dar uma finalidade adequadas as mesmas.</w:t>
      </w:r>
    </w:p>
    <w:p w:rsidR="009C635A" w:rsidRPr="009C635A" w:rsidRDefault="009C635A" w:rsidP="009C635A">
      <w:pPr>
        <w:pStyle w:val="PargrafodaLista"/>
        <w:rPr>
          <w:rFonts w:ascii="Arial" w:hAnsi="Arial" w:cs="Arial"/>
          <w:sz w:val="22"/>
          <w:szCs w:val="22"/>
        </w:rPr>
      </w:pPr>
    </w:p>
    <w:p w:rsidR="009C635A" w:rsidRPr="00A516F3" w:rsidRDefault="009C635A" w:rsidP="00A516F3">
      <w:pPr>
        <w:rPr>
          <w:rFonts w:ascii="Arial" w:hAnsi="Arial" w:cs="Arial"/>
          <w:sz w:val="22"/>
          <w:szCs w:val="22"/>
        </w:rPr>
      </w:pPr>
    </w:p>
    <w:p w:rsidR="009C635A" w:rsidRPr="009C635A" w:rsidRDefault="009C635A" w:rsidP="009C635A">
      <w:pPr>
        <w:pStyle w:val="PargrafodaLista"/>
        <w:numPr>
          <w:ilvl w:val="2"/>
          <w:numId w:val="14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CARGA MANUAL DE ENTULHO: Todo o entulho gerado na obra deverá ser retirado da mesma e disposto em local licenciado ambientalmente.</w:t>
      </w:r>
    </w:p>
    <w:p w:rsidR="002E634D" w:rsidRPr="002E634D" w:rsidRDefault="002E634D" w:rsidP="002E634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C635A" w:rsidRDefault="009C635A" w:rsidP="006D522C">
      <w:pPr>
        <w:pStyle w:val="PargrafodaLista"/>
        <w:numPr>
          <w:ilvl w:val="1"/>
          <w:numId w:val="14"/>
        </w:numPr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6D522C">
        <w:rPr>
          <w:rFonts w:ascii="Arial" w:hAnsi="Arial" w:cs="Arial"/>
          <w:b/>
          <w:sz w:val="22"/>
          <w:szCs w:val="22"/>
        </w:rPr>
        <w:t xml:space="preserve">– </w:t>
      </w:r>
      <w:r w:rsidR="00A516F3">
        <w:rPr>
          <w:rFonts w:ascii="Arial" w:hAnsi="Arial" w:cs="Arial"/>
          <w:b/>
          <w:sz w:val="22"/>
          <w:szCs w:val="22"/>
        </w:rPr>
        <w:t>PISO CERAMICO EM PLACAS TIPO PORCELANATO</w:t>
      </w:r>
    </w:p>
    <w:p w:rsidR="006D522C" w:rsidRDefault="006D522C" w:rsidP="006D522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D522C" w:rsidRDefault="00A516F3" w:rsidP="006D522C">
      <w:pPr>
        <w:pStyle w:val="PargrafodaLista"/>
        <w:numPr>
          <w:ilvl w:val="2"/>
          <w:numId w:val="14"/>
        </w:numPr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CONTRAPISO EM ARGAMASSA: Após remoção do piso, abertura dos rasgos, instalação</w:t>
      </w:r>
      <w:r w:rsidR="00E562BE">
        <w:rPr>
          <w:rFonts w:ascii="Arial" w:hAnsi="Arial" w:cs="Arial"/>
          <w:sz w:val="22"/>
          <w:szCs w:val="22"/>
        </w:rPr>
        <w:t xml:space="preserve"> dos </w:t>
      </w:r>
      <w:proofErr w:type="spellStart"/>
      <w:r w:rsidR="00E562BE">
        <w:rPr>
          <w:rFonts w:ascii="Arial" w:hAnsi="Arial" w:cs="Arial"/>
          <w:sz w:val="22"/>
          <w:szCs w:val="22"/>
        </w:rPr>
        <w:t>eletrodutos</w:t>
      </w:r>
      <w:proofErr w:type="spellEnd"/>
      <w:r w:rsidR="00E562BE">
        <w:rPr>
          <w:rFonts w:ascii="Arial" w:hAnsi="Arial" w:cs="Arial"/>
          <w:sz w:val="22"/>
          <w:szCs w:val="22"/>
        </w:rPr>
        <w:t xml:space="preserve"> e </w:t>
      </w:r>
      <w:proofErr w:type="spellStart"/>
      <w:r w:rsidR="00E562BE">
        <w:rPr>
          <w:rFonts w:ascii="Arial" w:hAnsi="Arial" w:cs="Arial"/>
          <w:sz w:val="22"/>
          <w:szCs w:val="22"/>
        </w:rPr>
        <w:t>chumbamento</w:t>
      </w:r>
      <w:proofErr w:type="spellEnd"/>
      <w:r w:rsidR="00E562BE">
        <w:rPr>
          <w:rFonts w:ascii="Arial" w:hAnsi="Arial" w:cs="Arial"/>
          <w:sz w:val="22"/>
          <w:szCs w:val="22"/>
        </w:rPr>
        <w:t xml:space="preserve"> dos </w:t>
      </w:r>
      <w:proofErr w:type="spellStart"/>
      <w:r w:rsidR="00E562BE">
        <w:rPr>
          <w:rFonts w:ascii="Arial" w:hAnsi="Arial" w:cs="Arial"/>
          <w:sz w:val="22"/>
          <w:szCs w:val="22"/>
        </w:rPr>
        <w:t>eletrodutos</w:t>
      </w:r>
      <w:proofErr w:type="spellEnd"/>
      <w:r w:rsidR="00E562BE">
        <w:rPr>
          <w:rFonts w:ascii="Arial" w:hAnsi="Arial" w:cs="Arial"/>
          <w:sz w:val="22"/>
          <w:szCs w:val="22"/>
        </w:rPr>
        <w:t xml:space="preserve">, deve-se realizar a devida limpeza do piso, removendo toda em qualquer poeira. Na sequência bater o nível, descontar a altura do piso porcelanato e argamassa de assentamento e executar o </w:t>
      </w:r>
      <w:proofErr w:type="spellStart"/>
      <w:r w:rsidR="00E562BE">
        <w:rPr>
          <w:rFonts w:ascii="Arial" w:hAnsi="Arial" w:cs="Arial"/>
          <w:sz w:val="22"/>
          <w:szCs w:val="22"/>
        </w:rPr>
        <w:t>contrapiso</w:t>
      </w:r>
      <w:proofErr w:type="spellEnd"/>
      <w:r w:rsidR="00E562BE">
        <w:rPr>
          <w:rFonts w:ascii="Arial" w:hAnsi="Arial" w:cs="Arial"/>
          <w:sz w:val="22"/>
          <w:szCs w:val="22"/>
        </w:rPr>
        <w:t xml:space="preserve"> em argamassa traço 1:4 (cimento e areia). </w:t>
      </w:r>
    </w:p>
    <w:p w:rsidR="00E562BE" w:rsidRDefault="00E562BE" w:rsidP="00E562BE">
      <w:pPr>
        <w:pStyle w:val="PargrafodaLista"/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OBS: a empresa deve estar ciente que a betoneira deverá ser instalada junto aos fundos da prefeitura, devendo todo material ser transportado pela porta dos fundos até a sala da reforma.</w:t>
      </w:r>
    </w:p>
    <w:p w:rsidR="006D522C" w:rsidRPr="006D522C" w:rsidRDefault="006D522C" w:rsidP="006D522C">
      <w:pPr>
        <w:pStyle w:val="PargrafodaLista"/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</w:p>
    <w:p w:rsidR="006D522C" w:rsidRDefault="00830703" w:rsidP="006D522C">
      <w:pPr>
        <w:pStyle w:val="PargrafodaLista"/>
        <w:numPr>
          <w:ilvl w:val="2"/>
          <w:numId w:val="14"/>
        </w:numPr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– FORNECIMENTO E ASSENTAMENTO DE PORCELANATO: Após cura do </w:t>
      </w:r>
      <w:proofErr w:type="spellStart"/>
      <w:r>
        <w:rPr>
          <w:rFonts w:ascii="Arial" w:hAnsi="Arial" w:cs="Arial"/>
          <w:sz w:val="22"/>
          <w:szCs w:val="22"/>
        </w:rPr>
        <w:t>contrapiso</w:t>
      </w:r>
      <w:proofErr w:type="spellEnd"/>
      <w:r>
        <w:rPr>
          <w:rFonts w:ascii="Arial" w:hAnsi="Arial" w:cs="Arial"/>
          <w:sz w:val="22"/>
          <w:szCs w:val="22"/>
        </w:rPr>
        <w:t xml:space="preserve">, deve-se realizar o início do assentamento do piso cerâmico tipo PORCELANATO. </w:t>
      </w:r>
      <w:r w:rsidR="006D522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 piso deverá conter dimensões de 100x100cm, bordas </w:t>
      </w:r>
      <w:proofErr w:type="gramStart"/>
      <w:r>
        <w:rPr>
          <w:rFonts w:ascii="Arial" w:hAnsi="Arial" w:cs="Arial"/>
          <w:sz w:val="22"/>
          <w:szCs w:val="22"/>
        </w:rPr>
        <w:t>retas ou seja</w:t>
      </w:r>
      <w:proofErr w:type="gramEnd"/>
      <w:r>
        <w:rPr>
          <w:rFonts w:ascii="Arial" w:hAnsi="Arial" w:cs="Arial"/>
          <w:sz w:val="22"/>
          <w:szCs w:val="22"/>
        </w:rPr>
        <w:t xml:space="preserve"> retificadas e ser do tipo porcelanato técnico polido o qual possui camada única. Estas características devem estar expostas de forma clara junto a embalagem do mesmo. </w:t>
      </w:r>
    </w:p>
    <w:p w:rsidR="00830703" w:rsidRDefault="00830703" w:rsidP="00830703">
      <w:pPr>
        <w:pStyle w:val="PargrafodaLista"/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 assentamento deve ser realizado com argamassa AC3, com desempenadeira dentada aplicado no piso e na peça do porcelanato de forma cruzada um com o outro. </w:t>
      </w:r>
    </w:p>
    <w:p w:rsidR="00830703" w:rsidRDefault="00830703" w:rsidP="00830703">
      <w:pPr>
        <w:pStyle w:val="PargrafodaLista"/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 forma do assentamento deve ser utilizando a técnica com cunhas </w:t>
      </w:r>
      <w:r w:rsidR="00BA1760">
        <w:rPr>
          <w:rFonts w:ascii="Arial" w:hAnsi="Arial" w:cs="Arial"/>
          <w:sz w:val="22"/>
          <w:szCs w:val="22"/>
        </w:rPr>
        <w:t xml:space="preserve">plásticas e alicate de pressão, específicas para este serviço. </w:t>
      </w:r>
    </w:p>
    <w:p w:rsidR="00BA1760" w:rsidRDefault="00BA1760" w:rsidP="00830703">
      <w:pPr>
        <w:pStyle w:val="PargrafodaLista"/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 porcelanato deverá possibilitar o assentamento </w:t>
      </w:r>
      <w:proofErr w:type="gramStart"/>
      <w:r>
        <w:rPr>
          <w:rFonts w:ascii="Arial" w:hAnsi="Arial" w:cs="Arial"/>
          <w:sz w:val="22"/>
          <w:szCs w:val="22"/>
        </w:rPr>
        <w:t>com  juntas</w:t>
      </w:r>
      <w:proofErr w:type="gramEnd"/>
      <w:r>
        <w:rPr>
          <w:rFonts w:ascii="Arial" w:hAnsi="Arial" w:cs="Arial"/>
          <w:sz w:val="22"/>
          <w:szCs w:val="22"/>
        </w:rPr>
        <w:t xml:space="preserve"> entre as peças de 2mm ou menor. </w:t>
      </w:r>
    </w:p>
    <w:p w:rsidR="00BA1760" w:rsidRDefault="00BA1760" w:rsidP="00830703">
      <w:pPr>
        <w:pStyle w:val="PargrafodaLista"/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OBS: A cor, modelo e tipo do desenho sobre o porcelanato deverá ser autorizado por escrito pelo departamento de engenharia, antes da compra da quantidade necessária para aplicação. </w:t>
      </w:r>
    </w:p>
    <w:p w:rsidR="00830703" w:rsidRDefault="00830703" w:rsidP="00830703">
      <w:pPr>
        <w:pStyle w:val="PargrafodaLista"/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</w:p>
    <w:p w:rsidR="006D522C" w:rsidRPr="006D522C" w:rsidRDefault="006D522C" w:rsidP="006D522C">
      <w:pPr>
        <w:pStyle w:val="PargrafodaLista"/>
        <w:rPr>
          <w:rFonts w:ascii="Arial" w:hAnsi="Arial" w:cs="Arial"/>
          <w:sz w:val="22"/>
          <w:szCs w:val="22"/>
        </w:rPr>
      </w:pPr>
    </w:p>
    <w:p w:rsidR="006D522C" w:rsidRDefault="00174C39" w:rsidP="006D522C">
      <w:pPr>
        <w:pStyle w:val="PargrafodaLista"/>
        <w:numPr>
          <w:ilvl w:val="2"/>
          <w:numId w:val="14"/>
        </w:numPr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6D522C">
        <w:rPr>
          <w:rFonts w:ascii="Arial" w:hAnsi="Arial" w:cs="Arial"/>
          <w:sz w:val="22"/>
          <w:szCs w:val="22"/>
        </w:rPr>
        <w:t xml:space="preserve"> </w:t>
      </w:r>
      <w:r w:rsidR="007743A8">
        <w:rPr>
          <w:rFonts w:ascii="Arial" w:hAnsi="Arial" w:cs="Arial"/>
          <w:sz w:val="22"/>
          <w:szCs w:val="22"/>
        </w:rPr>
        <w:t xml:space="preserve">RODAPÉ: Todo rodapé deverá ser exatamente do mesmo modelo do porcelanato, inclusive dimensões. A aplicação deve ser com argamassa AC3 sendo as juntas entre as peças, alinhadas com a do piso. Após aplicação e cura dos rodapés, a parte superior do mesmo deve ser preenchida com argamassa acrílica, seguido de lixamento, fazendo com que o mesmo de um acabamento circular na parte superior do rodapé com a parede existente. </w:t>
      </w:r>
    </w:p>
    <w:p w:rsidR="00B27472" w:rsidRPr="00B27472" w:rsidRDefault="00B27472" w:rsidP="00B27472">
      <w:pPr>
        <w:pStyle w:val="PargrafodaLista"/>
        <w:rPr>
          <w:rFonts w:ascii="Arial" w:hAnsi="Arial" w:cs="Arial"/>
          <w:sz w:val="22"/>
          <w:szCs w:val="22"/>
        </w:rPr>
      </w:pPr>
    </w:p>
    <w:p w:rsidR="00B27472" w:rsidRDefault="00381741" w:rsidP="006D522C">
      <w:pPr>
        <w:pStyle w:val="PargrafodaLista"/>
        <w:numPr>
          <w:ilvl w:val="2"/>
          <w:numId w:val="14"/>
        </w:numPr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</w:t>
      </w:r>
      <w:r w:rsidR="00B2747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CHUMBAMENTO LINEAR EM CONTRAPISO: Após a abertura do rasgo no </w:t>
      </w:r>
      <w:proofErr w:type="spellStart"/>
      <w:r>
        <w:rPr>
          <w:rFonts w:ascii="Arial" w:hAnsi="Arial" w:cs="Arial"/>
          <w:sz w:val="22"/>
          <w:szCs w:val="22"/>
        </w:rPr>
        <w:t>contrapiso</w:t>
      </w:r>
      <w:proofErr w:type="spellEnd"/>
      <w:r>
        <w:rPr>
          <w:rFonts w:ascii="Arial" w:hAnsi="Arial" w:cs="Arial"/>
          <w:sz w:val="22"/>
          <w:szCs w:val="22"/>
        </w:rPr>
        <w:t xml:space="preserve"> existente e assentamento do </w:t>
      </w:r>
      <w:proofErr w:type="spellStart"/>
      <w:r>
        <w:rPr>
          <w:rFonts w:ascii="Arial" w:hAnsi="Arial" w:cs="Arial"/>
          <w:sz w:val="22"/>
          <w:szCs w:val="22"/>
        </w:rPr>
        <w:t>eletroduto</w:t>
      </w:r>
      <w:proofErr w:type="spellEnd"/>
      <w:r>
        <w:rPr>
          <w:rFonts w:ascii="Arial" w:hAnsi="Arial" w:cs="Arial"/>
          <w:sz w:val="22"/>
          <w:szCs w:val="22"/>
        </w:rPr>
        <w:t xml:space="preserve">, deve-se realizar o </w:t>
      </w:r>
      <w:proofErr w:type="spellStart"/>
      <w:r>
        <w:rPr>
          <w:rFonts w:ascii="Arial" w:hAnsi="Arial" w:cs="Arial"/>
          <w:sz w:val="22"/>
          <w:szCs w:val="22"/>
        </w:rPr>
        <w:t>chumbamento</w:t>
      </w:r>
      <w:proofErr w:type="spellEnd"/>
      <w:r>
        <w:rPr>
          <w:rFonts w:ascii="Arial" w:hAnsi="Arial" w:cs="Arial"/>
          <w:sz w:val="22"/>
          <w:szCs w:val="22"/>
        </w:rPr>
        <w:t xml:space="preserve"> do mesmo, fixando-o no piso como também </w:t>
      </w:r>
      <w:r w:rsidR="00623782">
        <w:rPr>
          <w:rFonts w:ascii="Arial" w:hAnsi="Arial" w:cs="Arial"/>
          <w:sz w:val="22"/>
          <w:szCs w:val="22"/>
        </w:rPr>
        <w:t>o protegendo</w:t>
      </w:r>
      <w:r>
        <w:rPr>
          <w:rFonts w:ascii="Arial" w:hAnsi="Arial" w:cs="Arial"/>
          <w:sz w:val="22"/>
          <w:szCs w:val="22"/>
        </w:rPr>
        <w:t xml:space="preserve">.  </w:t>
      </w:r>
    </w:p>
    <w:p w:rsidR="00B27472" w:rsidRDefault="00B27472" w:rsidP="00537F7C">
      <w:pPr>
        <w:spacing w:line="360" w:lineRule="auto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</w:p>
    <w:p w:rsidR="00537F7C" w:rsidRDefault="00537F7C" w:rsidP="00537F7C">
      <w:pPr>
        <w:pStyle w:val="PargrafodaLista"/>
        <w:numPr>
          <w:ilvl w:val="1"/>
          <w:numId w:val="14"/>
        </w:numPr>
        <w:spacing w:line="360" w:lineRule="auto"/>
        <w:ind w:left="567"/>
        <w:jc w:val="both"/>
        <w:rPr>
          <w:rFonts w:ascii="Arial" w:hAnsi="Arial" w:cs="Arial"/>
          <w:b/>
          <w:sz w:val="22"/>
          <w:szCs w:val="22"/>
        </w:rPr>
      </w:pPr>
      <w:r w:rsidRPr="006D522C">
        <w:rPr>
          <w:rFonts w:ascii="Arial" w:hAnsi="Arial" w:cs="Arial"/>
          <w:b/>
          <w:sz w:val="22"/>
          <w:szCs w:val="22"/>
        </w:rPr>
        <w:t xml:space="preserve">– </w:t>
      </w:r>
      <w:r w:rsidR="001974C5">
        <w:rPr>
          <w:rFonts w:ascii="Arial" w:hAnsi="Arial" w:cs="Arial"/>
          <w:b/>
          <w:sz w:val="22"/>
          <w:szCs w:val="22"/>
        </w:rPr>
        <w:t>INSTALAÇÕES ELÉTRICAS</w:t>
      </w:r>
    </w:p>
    <w:p w:rsidR="005034AB" w:rsidRPr="005034AB" w:rsidRDefault="005034AB" w:rsidP="005034AB">
      <w:pPr>
        <w:spacing w:line="360" w:lineRule="auto"/>
        <w:ind w:left="207"/>
        <w:jc w:val="both"/>
        <w:rPr>
          <w:rFonts w:ascii="Arial" w:hAnsi="Arial" w:cs="Arial"/>
          <w:sz w:val="22"/>
          <w:szCs w:val="22"/>
        </w:rPr>
      </w:pPr>
    </w:p>
    <w:p w:rsidR="005034AB" w:rsidRDefault="00AA0C38" w:rsidP="00F3407E">
      <w:pPr>
        <w:pStyle w:val="camara"/>
        <w:spacing w:line="360" w:lineRule="auto"/>
        <w:ind w:firstLine="360"/>
        <w:rPr>
          <w:sz w:val="22"/>
          <w:szCs w:val="22"/>
        </w:rPr>
      </w:pPr>
      <w:r>
        <w:rPr>
          <w:sz w:val="22"/>
          <w:szCs w:val="22"/>
        </w:rPr>
        <w:t>1.3.1 – TOMADA DE EMBUTIR NO PISO</w:t>
      </w:r>
      <w:r w:rsidR="00F3407E">
        <w:rPr>
          <w:sz w:val="22"/>
          <w:szCs w:val="22"/>
        </w:rPr>
        <w:t xml:space="preserve">: Junto ao piso deverá ser instalado nos locais indicados em projeto as tomadas de embutir. A mesma deverá conter caixa plástica de embutir 4x2”, 1 módulo 2P + T </w:t>
      </w:r>
      <w:r w:rsidR="004134B2">
        <w:rPr>
          <w:sz w:val="22"/>
          <w:szCs w:val="22"/>
        </w:rPr>
        <w:t xml:space="preserve">CIRCULAR </w:t>
      </w:r>
      <w:r w:rsidR="00F3407E">
        <w:rPr>
          <w:sz w:val="22"/>
          <w:szCs w:val="22"/>
        </w:rPr>
        <w:t xml:space="preserve">incluindo suporte e por fim o espelho (placa), sendo esta de alumínio específica para o piso. O modelo do espelho deve ser conforme </w:t>
      </w:r>
      <w:r w:rsidR="00203B98">
        <w:rPr>
          <w:sz w:val="22"/>
          <w:szCs w:val="22"/>
        </w:rPr>
        <w:t>referência</w:t>
      </w:r>
      <w:r w:rsidR="00F3407E">
        <w:rPr>
          <w:sz w:val="22"/>
          <w:szCs w:val="22"/>
        </w:rPr>
        <w:t xml:space="preserve"> da imagem abaixo, sobreposta ao piso, com as bordas arredondadas, tampa basculante tipo cunha e chave para fechamento (travamento)</w:t>
      </w:r>
    </w:p>
    <w:p w:rsidR="00C05D0D" w:rsidRDefault="00F3407E" w:rsidP="00F3407E">
      <w:pPr>
        <w:spacing w:line="360" w:lineRule="auto"/>
        <w:ind w:left="207"/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2D59FE79" wp14:editId="3D26860F">
            <wp:extent cx="2144718" cy="1806922"/>
            <wp:effectExtent l="152400" t="171450" r="160655" b="15557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3774" cy="181455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F3407E" w:rsidRDefault="00F3407E" w:rsidP="00F3407E">
      <w:pPr>
        <w:spacing w:line="360" w:lineRule="auto"/>
        <w:ind w:left="207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MODELO REFERENCIA ESPELHO TOMADA</w:t>
      </w:r>
    </w:p>
    <w:p w:rsidR="00F3407E" w:rsidRDefault="00F3407E" w:rsidP="005034AB">
      <w:pPr>
        <w:spacing w:line="360" w:lineRule="auto"/>
        <w:ind w:left="207"/>
        <w:jc w:val="both"/>
        <w:rPr>
          <w:rFonts w:ascii="Arial" w:hAnsi="Arial" w:cs="Arial"/>
          <w:sz w:val="22"/>
          <w:szCs w:val="22"/>
        </w:rPr>
      </w:pPr>
    </w:p>
    <w:p w:rsidR="00C05D0D" w:rsidRDefault="00C05D0D" w:rsidP="005034AB">
      <w:pPr>
        <w:spacing w:line="360" w:lineRule="auto"/>
        <w:ind w:left="20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1.3.2</w:t>
      </w:r>
      <w:r w:rsidRPr="005034AB">
        <w:rPr>
          <w:rFonts w:ascii="Arial" w:hAnsi="Arial" w:cs="Arial"/>
          <w:sz w:val="22"/>
          <w:szCs w:val="22"/>
        </w:rPr>
        <w:t xml:space="preserve"> –</w:t>
      </w:r>
      <w:r w:rsidRPr="00C05D0D">
        <w:rPr>
          <w:rFonts w:ascii="Arial" w:hAnsi="Arial" w:cs="Arial"/>
          <w:sz w:val="22"/>
          <w:szCs w:val="22"/>
        </w:rPr>
        <w:t xml:space="preserve"> </w:t>
      </w:r>
      <w:r w:rsidR="00203B98">
        <w:rPr>
          <w:rFonts w:ascii="Arial" w:hAnsi="Arial" w:cs="Arial"/>
          <w:sz w:val="22"/>
          <w:szCs w:val="22"/>
        </w:rPr>
        <w:t xml:space="preserve">LUMINÁRIA TIPO SPOT DE LED: No forro de gesso deve-se instalar luminárias tipo spot de embutir.  A mesma deverá emitir luz branco frio 6500k, com lâmpada LED tipo dicroica SMD, com </w:t>
      </w:r>
      <w:r w:rsidR="00543F48">
        <w:rPr>
          <w:rFonts w:ascii="Arial" w:hAnsi="Arial" w:cs="Arial"/>
          <w:sz w:val="22"/>
          <w:szCs w:val="22"/>
        </w:rPr>
        <w:t>potência</w:t>
      </w:r>
      <w:r w:rsidR="00203B98">
        <w:rPr>
          <w:rFonts w:ascii="Arial" w:hAnsi="Arial" w:cs="Arial"/>
          <w:sz w:val="22"/>
          <w:szCs w:val="22"/>
        </w:rPr>
        <w:t xml:space="preserve"> de 7W. A carcaça do spot deverá ser em alumínio na cor branco, a </w:t>
      </w:r>
      <w:proofErr w:type="spellStart"/>
      <w:r w:rsidR="00203B98">
        <w:rPr>
          <w:rFonts w:ascii="Arial" w:hAnsi="Arial" w:cs="Arial"/>
          <w:sz w:val="22"/>
          <w:szCs w:val="22"/>
        </w:rPr>
        <w:t>lamda</w:t>
      </w:r>
      <w:proofErr w:type="spellEnd"/>
      <w:r w:rsidR="00203B98">
        <w:rPr>
          <w:rFonts w:ascii="Arial" w:hAnsi="Arial" w:cs="Arial"/>
          <w:sz w:val="22"/>
          <w:szCs w:val="22"/>
        </w:rPr>
        <w:t xml:space="preserve"> ser direcionável, </w:t>
      </w:r>
      <w:proofErr w:type="gramStart"/>
      <w:r w:rsidR="00203B98">
        <w:rPr>
          <w:rFonts w:ascii="Arial" w:hAnsi="Arial" w:cs="Arial"/>
          <w:sz w:val="22"/>
          <w:szCs w:val="22"/>
        </w:rPr>
        <w:t>Bivolt</w:t>
      </w:r>
      <w:proofErr w:type="gramEnd"/>
      <w:r w:rsidR="00203B98">
        <w:rPr>
          <w:rFonts w:ascii="Arial" w:hAnsi="Arial" w:cs="Arial"/>
          <w:sz w:val="22"/>
          <w:szCs w:val="22"/>
        </w:rPr>
        <w:t xml:space="preserve"> e com dimensões finais externas de 12x12cm). Junto a embalagem deverá estar identificado o certificado o INMETRO</w:t>
      </w:r>
      <w:r w:rsidR="00543F48">
        <w:rPr>
          <w:rFonts w:ascii="Arial" w:hAnsi="Arial" w:cs="Arial"/>
          <w:sz w:val="22"/>
          <w:szCs w:val="22"/>
        </w:rPr>
        <w:t>.</w:t>
      </w:r>
    </w:p>
    <w:p w:rsidR="00C05D0D" w:rsidRDefault="00C05D0D" w:rsidP="005034AB">
      <w:pPr>
        <w:spacing w:line="360" w:lineRule="auto"/>
        <w:ind w:left="207"/>
        <w:jc w:val="both"/>
        <w:rPr>
          <w:rFonts w:ascii="Arial" w:hAnsi="Arial" w:cs="Arial"/>
          <w:sz w:val="22"/>
          <w:szCs w:val="22"/>
        </w:rPr>
      </w:pPr>
    </w:p>
    <w:p w:rsidR="00C05D0D" w:rsidRDefault="00C05D0D" w:rsidP="005034AB">
      <w:pPr>
        <w:spacing w:line="360" w:lineRule="auto"/>
        <w:ind w:left="20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1.3.3</w:t>
      </w:r>
      <w:r w:rsidRPr="005034AB">
        <w:rPr>
          <w:rFonts w:ascii="Arial" w:hAnsi="Arial" w:cs="Arial"/>
          <w:sz w:val="22"/>
          <w:szCs w:val="22"/>
        </w:rPr>
        <w:t xml:space="preserve"> –</w:t>
      </w:r>
      <w:r w:rsidRPr="00C05D0D">
        <w:rPr>
          <w:rFonts w:ascii="Arial" w:hAnsi="Arial" w:cs="Arial"/>
          <w:sz w:val="22"/>
          <w:szCs w:val="22"/>
        </w:rPr>
        <w:t xml:space="preserve"> </w:t>
      </w:r>
      <w:r w:rsidR="00543F48">
        <w:rPr>
          <w:rFonts w:ascii="Arial" w:hAnsi="Arial" w:cs="Arial"/>
          <w:sz w:val="22"/>
          <w:szCs w:val="22"/>
        </w:rPr>
        <w:t xml:space="preserve">PLAFON DE LED: Sobre a mesa de reunião, </w:t>
      </w:r>
      <w:r w:rsidR="00957E51">
        <w:rPr>
          <w:rFonts w:ascii="Arial" w:hAnsi="Arial" w:cs="Arial"/>
          <w:sz w:val="22"/>
          <w:szCs w:val="22"/>
        </w:rPr>
        <w:t xml:space="preserve">centralizado na elevação do forro de gesso, deverá ser instalado duas lâmpadas tipo PLAFON DE LED, retangulares com dimensões de 15x120cm, </w:t>
      </w:r>
      <w:proofErr w:type="spellStart"/>
      <w:r w:rsidR="00957E51">
        <w:rPr>
          <w:rFonts w:ascii="Arial" w:hAnsi="Arial" w:cs="Arial"/>
          <w:sz w:val="22"/>
          <w:szCs w:val="22"/>
        </w:rPr>
        <w:t>potencia</w:t>
      </w:r>
      <w:proofErr w:type="spellEnd"/>
      <w:r w:rsidR="00957E51">
        <w:rPr>
          <w:rFonts w:ascii="Arial" w:hAnsi="Arial" w:cs="Arial"/>
          <w:sz w:val="22"/>
          <w:szCs w:val="22"/>
        </w:rPr>
        <w:t xml:space="preserve"> de 36w, emissão de luz branco frio 6500k, carcaça em alumínio na cor branco, bivolt. Junto a embalagem deverá estar identificado o certificado o INMETRO.</w:t>
      </w:r>
    </w:p>
    <w:p w:rsidR="00C05D0D" w:rsidRDefault="00C05D0D" w:rsidP="005034AB">
      <w:pPr>
        <w:spacing w:line="360" w:lineRule="auto"/>
        <w:ind w:left="207"/>
        <w:jc w:val="both"/>
        <w:rPr>
          <w:rFonts w:ascii="Arial" w:hAnsi="Arial" w:cs="Arial"/>
          <w:sz w:val="22"/>
          <w:szCs w:val="22"/>
        </w:rPr>
      </w:pPr>
    </w:p>
    <w:p w:rsidR="00C33CA5" w:rsidRDefault="00C05D0D" w:rsidP="00C33CA5">
      <w:pPr>
        <w:spacing w:line="360" w:lineRule="auto"/>
        <w:ind w:left="20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1.3.4 –</w:t>
      </w:r>
      <w:r w:rsidR="00C33CA5">
        <w:rPr>
          <w:rFonts w:ascii="Arial" w:hAnsi="Arial" w:cs="Arial"/>
          <w:sz w:val="22"/>
          <w:szCs w:val="22"/>
        </w:rPr>
        <w:t xml:space="preserve"> 1.3.6</w:t>
      </w:r>
      <w:r>
        <w:rPr>
          <w:rFonts w:ascii="Arial" w:hAnsi="Arial" w:cs="Arial"/>
          <w:sz w:val="22"/>
          <w:szCs w:val="22"/>
        </w:rPr>
        <w:t xml:space="preserve"> </w:t>
      </w:r>
      <w:r w:rsidR="00C33CA5">
        <w:rPr>
          <w:rFonts w:ascii="Arial" w:hAnsi="Arial" w:cs="Arial"/>
          <w:sz w:val="22"/>
          <w:szCs w:val="22"/>
        </w:rPr>
        <w:t>ELETRODUTOS CORRUGADOS: P</w:t>
      </w:r>
      <w:r w:rsidR="00C33CA5" w:rsidRPr="008D456B">
        <w:rPr>
          <w:rFonts w:ascii="Arial" w:hAnsi="Arial" w:cs="Arial"/>
          <w:sz w:val="22"/>
          <w:szCs w:val="22"/>
        </w:rPr>
        <w:t xml:space="preserve">ara a instalação </w:t>
      </w:r>
      <w:r w:rsidR="00C33CA5">
        <w:rPr>
          <w:rFonts w:ascii="Arial" w:hAnsi="Arial" w:cs="Arial"/>
          <w:sz w:val="22"/>
          <w:szCs w:val="22"/>
        </w:rPr>
        <w:t>dos cabos (sobre o forro e sob o piso)</w:t>
      </w:r>
      <w:r w:rsidR="00C33CA5" w:rsidRPr="008D456B">
        <w:rPr>
          <w:rFonts w:ascii="Arial" w:hAnsi="Arial" w:cs="Arial"/>
          <w:sz w:val="22"/>
          <w:szCs w:val="22"/>
        </w:rPr>
        <w:t xml:space="preserve"> deverá ser usado </w:t>
      </w:r>
      <w:proofErr w:type="spellStart"/>
      <w:r w:rsidR="00C33CA5" w:rsidRPr="008D456B">
        <w:rPr>
          <w:rFonts w:ascii="Arial" w:hAnsi="Arial" w:cs="Arial"/>
          <w:sz w:val="22"/>
          <w:szCs w:val="22"/>
        </w:rPr>
        <w:t>eletrodutos</w:t>
      </w:r>
      <w:proofErr w:type="spellEnd"/>
      <w:r w:rsidR="00C33CA5" w:rsidRPr="008D456B">
        <w:rPr>
          <w:rFonts w:ascii="Arial" w:hAnsi="Arial" w:cs="Arial"/>
          <w:sz w:val="22"/>
          <w:szCs w:val="22"/>
        </w:rPr>
        <w:t xml:space="preserve"> em PVC flexíve</w:t>
      </w:r>
      <w:r w:rsidR="00C33CA5">
        <w:rPr>
          <w:rFonts w:ascii="Arial" w:hAnsi="Arial" w:cs="Arial"/>
          <w:sz w:val="22"/>
          <w:szCs w:val="22"/>
        </w:rPr>
        <w:t>is</w:t>
      </w:r>
      <w:r w:rsidR="00C33CA5" w:rsidRPr="008D456B">
        <w:rPr>
          <w:rFonts w:ascii="Arial" w:hAnsi="Arial" w:cs="Arial"/>
          <w:sz w:val="22"/>
          <w:szCs w:val="22"/>
        </w:rPr>
        <w:t>,</w:t>
      </w:r>
      <w:r w:rsidR="00C33CA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33CA5">
        <w:rPr>
          <w:rFonts w:ascii="Arial" w:hAnsi="Arial" w:cs="Arial"/>
          <w:sz w:val="22"/>
          <w:szCs w:val="22"/>
        </w:rPr>
        <w:t>antichamas</w:t>
      </w:r>
      <w:proofErr w:type="spellEnd"/>
      <w:r w:rsidR="00C33CA5">
        <w:rPr>
          <w:rFonts w:ascii="Arial" w:hAnsi="Arial" w:cs="Arial"/>
          <w:sz w:val="22"/>
          <w:szCs w:val="22"/>
        </w:rPr>
        <w:t xml:space="preserve">, </w:t>
      </w:r>
      <w:r w:rsidR="00C33CA5" w:rsidRPr="008D456B">
        <w:rPr>
          <w:rFonts w:ascii="Arial" w:hAnsi="Arial" w:cs="Arial"/>
          <w:sz w:val="22"/>
          <w:szCs w:val="22"/>
        </w:rPr>
        <w:t>reforça</w:t>
      </w:r>
      <w:r w:rsidR="00C33CA5">
        <w:rPr>
          <w:rFonts w:ascii="Arial" w:hAnsi="Arial" w:cs="Arial"/>
          <w:sz w:val="22"/>
          <w:szCs w:val="22"/>
        </w:rPr>
        <w:t xml:space="preserve">dos e corrugados, na bitola de 25mm. </w:t>
      </w:r>
    </w:p>
    <w:p w:rsidR="00C33CA5" w:rsidRDefault="00C33CA5" w:rsidP="00C33CA5">
      <w:pPr>
        <w:spacing w:line="360" w:lineRule="auto"/>
        <w:ind w:left="207"/>
        <w:jc w:val="both"/>
        <w:rPr>
          <w:rFonts w:ascii="Arial" w:hAnsi="Arial" w:cs="Arial"/>
          <w:sz w:val="22"/>
          <w:szCs w:val="22"/>
        </w:rPr>
      </w:pPr>
    </w:p>
    <w:p w:rsidR="00C33CA5" w:rsidRDefault="00C33CA5" w:rsidP="00C33CA5">
      <w:pPr>
        <w:spacing w:line="360" w:lineRule="auto"/>
        <w:ind w:left="20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1.3.5 – 1.3.7 - CABOS DE COBRE FLEXÍVEIS: P</w:t>
      </w:r>
      <w:r w:rsidRPr="008D456B">
        <w:rPr>
          <w:rFonts w:ascii="Arial" w:hAnsi="Arial" w:cs="Arial"/>
          <w:sz w:val="22"/>
          <w:szCs w:val="22"/>
        </w:rPr>
        <w:t xml:space="preserve">ara ligação dos pontos </w:t>
      </w:r>
      <w:r>
        <w:rPr>
          <w:rFonts w:ascii="Arial" w:hAnsi="Arial" w:cs="Arial"/>
          <w:sz w:val="22"/>
          <w:szCs w:val="22"/>
        </w:rPr>
        <w:t xml:space="preserve">de energia, tomadas (2,5mm²) e iluminação (1,5mm²), </w:t>
      </w:r>
      <w:r w:rsidRPr="008D456B">
        <w:rPr>
          <w:rFonts w:ascii="Arial" w:hAnsi="Arial" w:cs="Arial"/>
          <w:sz w:val="22"/>
          <w:szCs w:val="22"/>
        </w:rPr>
        <w:t>deverá ser</w:t>
      </w:r>
      <w:r>
        <w:rPr>
          <w:rFonts w:ascii="Arial" w:hAnsi="Arial" w:cs="Arial"/>
          <w:sz w:val="22"/>
          <w:szCs w:val="22"/>
        </w:rPr>
        <w:t xml:space="preserve"> usado fio sólido </w:t>
      </w:r>
      <w:r w:rsidR="002D109E">
        <w:rPr>
          <w:rFonts w:ascii="Arial" w:hAnsi="Arial" w:cs="Arial"/>
          <w:sz w:val="22"/>
          <w:szCs w:val="22"/>
        </w:rPr>
        <w:t xml:space="preserve">sem emendas </w:t>
      </w:r>
      <w:r>
        <w:rPr>
          <w:rFonts w:ascii="Arial" w:hAnsi="Arial" w:cs="Arial"/>
          <w:sz w:val="22"/>
          <w:szCs w:val="22"/>
        </w:rPr>
        <w:t xml:space="preserve">nas bitolas indicadas em projeto, normatizado, flexível, </w:t>
      </w:r>
      <w:proofErr w:type="spellStart"/>
      <w:r>
        <w:rPr>
          <w:rFonts w:ascii="Arial" w:hAnsi="Arial" w:cs="Arial"/>
          <w:sz w:val="22"/>
          <w:szCs w:val="22"/>
        </w:rPr>
        <w:t>anti-chama</w:t>
      </w:r>
      <w:proofErr w:type="spellEnd"/>
      <w:r>
        <w:rPr>
          <w:rFonts w:ascii="Arial" w:hAnsi="Arial" w:cs="Arial"/>
          <w:sz w:val="22"/>
          <w:szCs w:val="22"/>
        </w:rPr>
        <w:t xml:space="preserve"> 450/750v, sempre instalados dentro de </w:t>
      </w:r>
      <w:proofErr w:type="spellStart"/>
      <w:r>
        <w:rPr>
          <w:rFonts w:ascii="Arial" w:hAnsi="Arial" w:cs="Arial"/>
          <w:sz w:val="22"/>
          <w:szCs w:val="22"/>
        </w:rPr>
        <w:t>eletrodutos</w:t>
      </w:r>
      <w:proofErr w:type="spellEnd"/>
      <w:r>
        <w:rPr>
          <w:rFonts w:ascii="Arial" w:hAnsi="Arial" w:cs="Arial"/>
          <w:sz w:val="22"/>
          <w:szCs w:val="22"/>
        </w:rPr>
        <w:t xml:space="preserve"> corrugados.</w:t>
      </w:r>
    </w:p>
    <w:p w:rsidR="00C33CA5" w:rsidRDefault="00C33CA5" w:rsidP="005034AB">
      <w:pPr>
        <w:spacing w:line="360" w:lineRule="auto"/>
        <w:ind w:left="207"/>
        <w:jc w:val="both"/>
        <w:rPr>
          <w:rFonts w:ascii="Arial" w:hAnsi="Arial" w:cs="Arial"/>
          <w:sz w:val="22"/>
          <w:szCs w:val="22"/>
        </w:rPr>
      </w:pPr>
    </w:p>
    <w:p w:rsidR="00C33CA5" w:rsidRDefault="00C33CA5" w:rsidP="005034AB">
      <w:pPr>
        <w:spacing w:line="360" w:lineRule="auto"/>
        <w:ind w:left="207"/>
        <w:jc w:val="both"/>
        <w:rPr>
          <w:rFonts w:ascii="Arial" w:hAnsi="Arial" w:cs="Arial"/>
          <w:sz w:val="22"/>
          <w:szCs w:val="22"/>
        </w:rPr>
      </w:pPr>
    </w:p>
    <w:p w:rsidR="00FF13B0" w:rsidRDefault="00FF13B0" w:rsidP="00FF13B0">
      <w:pPr>
        <w:pStyle w:val="PargrafodaLista"/>
        <w:numPr>
          <w:ilvl w:val="1"/>
          <w:numId w:val="14"/>
        </w:numPr>
        <w:spacing w:line="360" w:lineRule="auto"/>
        <w:ind w:left="567"/>
        <w:jc w:val="both"/>
        <w:rPr>
          <w:rFonts w:ascii="Arial" w:hAnsi="Arial" w:cs="Arial"/>
          <w:b/>
          <w:sz w:val="22"/>
          <w:szCs w:val="22"/>
        </w:rPr>
      </w:pPr>
      <w:r w:rsidRPr="006D522C">
        <w:rPr>
          <w:rFonts w:ascii="Arial" w:hAnsi="Arial" w:cs="Arial"/>
          <w:b/>
          <w:sz w:val="22"/>
          <w:szCs w:val="22"/>
        </w:rPr>
        <w:t xml:space="preserve">– </w:t>
      </w:r>
      <w:r w:rsidR="002D109E">
        <w:rPr>
          <w:rFonts w:ascii="Arial" w:hAnsi="Arial" w:cs="Arial"/>
          <w:b/>
          <w:sz w:val="22"/>
          <w:szCs w:val="22"/>
        </w:rPr>
        <w:t>FORRO DE GESSO ACARTONADO</w:t>
      </w:r>
    </w:p>
    <w:p w:rsidR="00FF13B0" w:rsidRDefault="00FF13B0" w:rsidP="00FF13B0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5D751F" w:rsidRPr="005D751F" w:rsidRDefault="002D109E" w:rsidP="005A32CB">
      <w:pPr>
        <w:pStyle w:val="PargrafodaLista"/>
        <w:numPr>
          <w:ilvl w:val="2"/>
          <w:numId w:val="14"/>
        </w:numPr>
        <w:tabs>
          <w:tab w:val="left" w:pos="851"/>
        </w:tabs>
        <w:spacing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5D751F">
        <w:rPr>
          <w:rFonts w:ascii="Arial" w:hAnsi="Arial" w:cs="Arial"/>
          <w:sz w:val="22"/>
          <w:szCs w:val="22"/>
        </w:rPr>
        <w:lastRenderedPageBreak/>
        <w:t xml:space="preserve">– FORRO EM DRYWALL: </w:t>
      </w:r>
      <w:r w:rsidR="005D751F">
        <w:rPr>
          <w:rFonts w:ascii="Arial" w:hAnsi="Arial" w:cs="Arial"/>
          <w:sz w:val="22"/>
          <w:szCs w:val="22"/>
        </w:rPr>
        <w:t>T</w:t>
      </w:r>
      <w:r w:rsidR="005D751F" w:rsidRPr="005D751F">
        <w:rPr>
          <w:rFonts w:ascii="Arial" w:hAnsi="Arial" w:cs="Arial"/>
          <w:sz w:val="22"/>
          <w:szCs w:val="22"/>
        </w:rPr>
        <w:t>odo forro</w:t>
      </w:r>
      <w:r w:rsidR="005D751F">
        <w:rPr>
          <w:rFonts w:ascii="Arial" w:hAnsi="Arial" w:cs="Arial"/>
          <w:sz w:val="22"/>
          <w:szCs w:val="22"/>
        </w:rPr>
        <w:t xml:space="preserve"> </w:t>
      </w:r>
      <w:r w:rsidR="005D751F" w:rsidRPr="005D751F">
        <w:rPr>
          <w:rFonts w:ascii="Arial" w:hAnsi="Arial" w:cs="Arial"/>
          <w:sz w:val="22"/>
          <w:szCs w:val="22"/>
        </w:rPr>
        <w:t xml:space="preserve">deverá ser do tipo </w:t>
      </w:r>
      <w:proofErr w:type="spellStart"/>
      <w:r w:rsidR="005D751F" w:rsidRPr="005D751F">
        <w:rPr>
          <w:rFonts w:ascii="Arial" w:hAnsi="Arial" w:cs="Arial"/>
          <w:sz w:val="22"/>
          <w:szCs w:val="22"/>
        </w:rPr>
        <w:t>drywall</w:t>
      </w:r>
      <w:proofErr w:type="spellEnd"/>
      <w:r w:rsidR="005D751F" w:rsidRPr="005D751F">
        <w:rPr>
          <w:rFonts w:ascii="Arial" w:hAnsi="Arial" w:cs="Arial"/>
          <w:sz w:val="22"/>
          <w:szCs w:val="22"/>
        </w:rPr>
        <w:t xml:space="preserve">, com placas de gesso </w:t>
      </w:r>
      <w:proofErr w:type="spellStart"/>
      <w:r w:rsidR="005D751F" w:rsidRPr="005D751F">
        <w:rPr>
          <w:rFonts w:ascii="Arial" w:hAnsi="Arial" w:cs="Arial"/>
          <w:sz w:val="22"/>
          <w:szCs w:val="22"/>
        </w:rPr>
        <w:t>acartonado</w:t>
      </w:r>
      <w:proofErr w:type="spellEnd"/>
      <w:r w:rsidR="005D751F" w:rsidRPr="005D751F">
        <w:rPr>
          <w:rFonts w:ascii="Arial" w:hAnsi="Arial" w:cs="Arial"/>
          <w:sz w:val="22"/>
          <w:szCs w:val="22"/>
        </w:rPr>
        <w:t xml:space="preserve">, sustentados por arames de aço galvanizado fio 10 específico </w:t>
      </w:r>
      <w:r w:rsidR="005D751F">
        <w:rPr>
          <w:rFonts w:ascii="Arial" w:hAnsi="Arial" w:cs="Arial"/>
          <w:sz w:val="22"/>
          <w:szCs w:val="22"/>
        </w:rPr>
        <w:t xml:space="preserve">para gesso </w:t>
      </w:r>
      <w:proofErr w:type="spellStart"/>
      <w:r w:rsidR="005D751F">
        <w:rPr>
          <w:rFonts w:ascii="Arial" w:hAnsi="Arial" w:cs="Arial"/>
          <w:sz w:val="22"/>
          <w:szCs w:val="22"/>
        </w:rPr>
        <w:t>acartonado</w:t>
      </w:r>
      <w:proofErr w:type="spellEnd"/>
      <w:r w:rsidR="005D751F">
        <w:rPr>
          <w:rFonts w:ascii="Arial" w:hAnsi="Arial" w:cs="Arial"/>
          <w:sz w:val="22"/>
          <w:szCs w:val="22"/>
        </w:rPr>
        <w:t xml:space="preserve"> de forro. N</w:t>
      </w:r>
      <w:r w:rsidR="005D751F" w:rsidRPr="005D751F">
        <w:rPr>
          <w:rFonts w:ascii="Arial" w:hAnsi="Arial" w:cs="Arial"/>
          <w:sz w:val="22"/>
          <w:szCs w:val="22"/>
        </w:rPr>
        <w:t xml:space="preserve">egativo em todo entorno em tabica 50mm </w:t>
      </w:r>
      <w:proofErr w:type="spellStart"/>
      <w:r w:rsidR="005D751F" w:rsidRPr="005D751F">
        <w:rPr>
          <w:rFonts w:ascii="Arial" w:hAnsi="Arial" w:cs="Arial"/>
          <w:sz w:val="22"/>
          <w:szCs w:val="22"/>
        </w:rPr>
        <w:t>pré</w:t>
      </w:r>
      <w:proofErr w:type="spellEnd"/>
      <w:r w:rsidR="005D751F" w:rsidRPr="005D751F">
        <w:rPr>
          <w:rFonts w:ascii="Arial" w:hAnsi="Arial" w:cs="Arial"/>
          <w:sz w:val="22"/>
          <w:szCs w:val="22"/>
        </w:rPr>
        <w:t xml:space="preserve"> pintada de branco. Os arames de aço galvanizados devem estar fixados </w:t>
      </w:r>
      <w:r w:rsidR="00634C86">
        <w:rPr>
          <w:rFonts w:ascii="Arial" w:hAnsi="Arial" w:cs="Arial"/>
          <w:sz w:val="22"/>
          <w:szCs w:val="22"/>
        </w:rPr>
        <w:t>na laje de forro</w:t>
      </w:r>
      <w:r w:rsidR="005D751F" w:rsidRPr="005D751F">
        <w:rPr>
          <w:rFonts w:ascii="Arial" w:hAnsi="Arial" w:cs="Arial"/>
          <w:sz w:val="22"/>
          <w:szCs w:val="22"/>
        </w:rPr>
        <w:t xml:space="preserve">, não sendo permitido a utilização de peças de madeira para serem fixados. A outra extremidade do arame, deve estar presa em reguladores/niveladores também fixados nos perfis f530 presos nas placas de gesso espaçados a uma </w:t>
      </w:r>
      <w:r w:rsidR="00634C86" w:rsidRPr="005D751F">
        <w:rPr>
          <w:rFonts w:ascii="Arial" w:hAnsi="Arial" w:cs="Arial"/>
          <w:sz w:val="22"/>
          <w:szCs w:val="22"/>
        </w:rPr>
        <w:t>distância</w:t>
      </w:r>
      <w:r w:rsidR="005D751F" w:rsidRPr="005D751F">
        <w:rPr>
          <w:rFonts w:ascii="Arial" w:hAnsi="Arial" w:cs="Arial"/>
          <w:sz w:val="22"/>
          <w:szCs w:val="22"/>
        </w:rPr>
        <w:t xml:space="preserve"> média de 60cm.</w:t>
      </w:r>
    </w:p>
    <w:p w:rsidR="005D751F" w:rsidRDefault="005D751F" w:rsidP="005D751F">
      <w:pPr>
        <w:pStyle w:val="PargrafodaLista"/>
        <w:numPr>
          <w:ilvl w:val="2"/>
          <w:numId w:val="14"/>
        </w:numPr>
        <w:spacing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- </w:t>
      </w:r>
      <w:r w:rsidR="00634C86">
        <w:rPr>
          <w:rFonts w:ascii="Arial" w:hAnsi="Arial" w:cs="Arial"/>
          <w:sz w:val="22"/>
          <w:szCs w:val="22"/>
        </w:rPr>
        <w:t xml:space="preserve"> 1.4.3 - </w:t>
      </w:r>
      <w:r>
        <w:rPr>
          <w:rFonts w:ascii="Arial" w:hAnsi="Arial" w:cs="Arial"/>
          <w:sz w:val="22"/>
          <w:szCs w:val="22"/>
        </w:rPr>
        <w:t xml:space="preserve">ACABAMENTOS GESSO: Conforme projeto, deverá ser </w:t>
      </w:r>
      <w:proofErr w:type="gramStart"/>
      <w:r>
        <w:rPr>
          <w:rFonts w:ascii="Arial" w:hAnsi="Arial" w:cs="Arial"/>
          <w:sz w:val="22"/>
          <w:szCs w:val="22"/>
        </w:rPr>
        <w:t>realizadas</w:t>
      </w:r>
      <w:proofErr w:type="gramEnd"/>
      <w:r>
        <w:rPr>
          <w:rFonts w:ascii="Arial" w:hAnsi="Arial" w:cs="Arial"/>
          <w:sz w:val="22"/>
          <w:szCs w:val="22"/>
        </w:rPr>
        <w:t xml:space="preserve"> molduras lisas com o mesmo material e acabamento do forro liso, sendo fixadas por perfis metálicos.</w:t>
      </w:r>
    </w:p>
    <w:p w:rsidR="005D751F" w:rsidRPr="005D751F" w:rsidRDefault="005D751F" w:rsidP="005D751F">
      <w:pPr>
        <w:tabs>
          <w:tab w:val="left" w:pos="851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F13B0" w:rsidRDefault="00FF13B0" w:rsidP="00FF13B0">
      <w:pPr>
        <w:pStyle w:val="PargrafodaLista"/>
        <w:tabs>
          <w:tab w:val="left" w:pos="851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:rsidR="006E2E21" w:rsidRDefault="006E2E21" w:rsidP="004E61CD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:rsidR="006E2E21" w:rsidRDefault="006E2E21" w:rsidP="006E2E21">
      <w:pPr>
        <w:pStyle w:val="PargrafodaLista"/>
        <w:numPr>
          <w:ilvl w:val="1"/>
          <w:numId w:val="14"/>
        </w:numPr>
        <w:spacing w:line="360" w:lineRule="auto"/>
        <w:ind w:left="567"/>
        <w:jc w:val="both"/>
        <w:rPr>
          <w:rFonts w:ascii="Arial" w:hAnsi="Arial" w:cs="Arial"/>
          <w:b/>
          <w:sz w:val="22"/>
          <w:szCs w:val="22"/>
        </w:rPr>
      </w:pPr>
      <w:r w:rsidRPr="006D522C">
        <w:rPr>
          <w:rFonts w:ascii="Arial" w:hAnsi="Arial" w:cs="Arial"/>
          <w:b/>
          <w:sz w:val="22"/>
          <w:szCs w:val="22"/>
        </w:rPr>
        <w:t xml:space="preserve">– </w:t>
      </w:r>
      <w:r w:rsidR="00BC1D6A">
        <w:rPr>
          <w:rFonts w:ascii="Arial" w:hAnsi="Arial" w:cs="Arial"/>
          <w:b/>
          <w:sz w:val="22"/>
          <w:szCs w:val="22"/>
        </w:rPr>
        <w:t>PINTURA</w:t>
      </w:r>
    </w:p>
    <w:p w:rsidR="00BC1D6A" w:rsidRDefault="00BC1D6A" w:rsidP="00BC1D6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284F51" w:rsidRPr="00857F69" w:rsidRDefault="00BC1D6A" w:rsidP="00284F5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C1D6A">
        <w:rPr>
          <w:rFonts w:ascii="Arial" w:hAnsi="Arial" w:cs="Arial"/>
          <w:sz w:val="22"/>
          <w:szCs w:val="22"/>
        </w:rPr>
        <w:t xml:space="preserve">1.5.1 </w:t>
      </w:r>
      <w:r>
        <w:rPr>
          <w:rFonts w:ascii="Arial" w:hAnsi="Arial" w:cs="Arial"/>
          <w:sz w:val="22"/>
          <w:szCs w:val="22"/>
        </w:rPr>
        <w:t>–</w:t>
      </w:r>
      <w:r w:rsidRPr="00BC1D6A">
        <w:rPr>
          <w:rFonts w:ascii="Arial" w:hAnsi="Arial" w:cs="Arial"/>
          <w:sz w:val="22"/>
          <w:szCs w:val="22"/>
        </w:rPr>
        <w:t xml:space="preserve"> </w:t>
      </w:r>
      <w:r w:rsidR="00284F51">
        <w:rPr>
          <w:rFonts w:ascii="Arial" w:hAnsi="Arial" w:cs="Arial"/>
          <w:sz w:val="22"/>
          <w:szCs w:val="22"/>
        </w:rPr>
        <w:t xml:space="preserve">1.5.8 - </w:t>
      </w:r>
      <w:r>
        <w:rPr>
          <w:rFonts w:ascii="Arial" w:hAnsi="Arial" w:cs="Arial"/>
          <w:sz w:val="22"/>
          <w:szCs w:val="22"/>
        </w:rPr>
        <w:t xml:space="preserve">1.5.9 – FUNDO </w:t>
      </w:r>
      <w:r w:rsidR="00F00140">
        <w:rPr>
          <w:rFonts w:ascii="Arial" w:hAnsi="Arial" w:cs="Arial"/>
          <w:sz w:val="22"/>
          <w:szCs w:val="22"/>
        </w:rPr>
        <w:t>PREPARADOR</w:t>
      </w:r>
      <w:r>
        <w:rPr>
          <w:rFonts w:ascii="Arial" w:hAnsi="Arial" w:cs="Arial"/>
          <w:sz w:val="22"/>
          <w:szCs w:val="22"/>
        </w:rPr>
        <w:t xml:space="preserve"> E PINTURA</w:t>
      </w:r>
      <w:r w:rsidR="00284F5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COM</w:t>
      </w:r>
      <w:r w:rsidR="00284F5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TINTA ACRÍLICA </w:t>
      </w:r>
      <w:r w:rsidR="00284F51">
        <w:rPr>
          <w:rFonts w:ascii="Arial" w:hAnsi="Arial" w:cs="Arial"/>
          <w:sz w:val="22"/>
          <w:szCs w:val="22"/>
        </w:rPr>
        <w:t xml:space="preserve">– Após finalização do lixamento da massa acrílica junto ao forro e detalhe de parede com </w:t>
      </w:r>
      <w:proofErr w:type="spellStart"/>
      <w:r w:rsidR="00284F51">
        <w:rPr>
          <w:rFonts w:ascii="Arial" w:hAnsi="Arial" w:cs="Arial"/>
          <w:sz w:val="22"/>
          <w:szCs w:val="22"/>
        </w:rPr>
        <w:t>drywall</w:t>
      </w:r>
      <w:proofErr w:type="spellEnd"/>
      <w:r w:rsidR="00284F51">
        <w:rPr>
          <w:rFonts w:ascii="Arial" w:hAnsi="Arial" w:cs="Arial"/>
          <w:sz w:val="22"/>
          <w:szCs w:val="22"/>
        </w:rPr>
        <w:t xml:space="preserve">, deve-se realizar a aplicação de duas demãos de </w:t>
      </w:r>
      <w:r w:rsidR="00F00140">
        <w:rPr>
          <w:rFonts w:ascii="Arial" w:hAnsi="Arial" w:cs="Arial"/>
          <w:sz w:val="22"/>
          <w:szCs w:val="22"/>
        </w:rPr>
        <w:t>fundo preparador</w:t>
      </w:r>
      <w:r w:rsidR="00284F51">
        <w:rPr>
          <w:rFonts w:ascii="Arial" w:hAnsi="Arial" w:cs="Arial"/>
          <w:sz w:val="22"/>
          <w:szCs w:val="22"/>
        </w:rPr>
        <w:t xml:space="preserve">. Após secagem, deverá ser realizada aplicação de duas demãos de tinta </w:t>
      </w:r>
      <w:proofErr w:type="gramStart"/>
      <w:r w:rsidR="00284F51">
        <w:rPr>
          <w:rFonts w:ascii="Arial" w:hAnsi="Arial" w:cs="Arial"/>
          <w:sz w:val="22"/>
          <w:szCs w:val="22"/>
        </w:rPr>
        <w:t>látex acrílica</w:t>
      </w:r>
      <w:proofErr w:type="gramEnd"/>
      <w:r w:rsidR="00284F51">
        <w:rPr>
          <w:rFonts w:ascii="Arial" w:hAnsi="Arial" w:cs="Arial"/>
          <w:sz w:val="22"/>
          <w:szCs w:val="22"/>
        </w:rPr>
        <w:t xml:space="preserve"> de 1° qualidade tipo </w:t>
      </w:r>
      <w:proofErr w:type="spellStart"/>
      <w:r w:rsidR="00284F51">
        <w:rPr>
          <w:rFonts w:ascii="Arial" w:hAnsi="Arial" w:cs="Arial"/>
          <w:sz w:val="22"/>
          <w:szCs w:val="22"/>
        </w:rPr>
        <w:t>Semi</w:t>
      </w:r>
      <w:proofErr w:type="spellEnd"/>
      <w:r w:rsidR="00284F51">
        <w:rPr>
          <w:rFonts w:ascii="Arial" w:hAnsi="Arial" w:cs="Arial"/>
          <w:sz w:val="22"/>
          <w:szCs w:val="22"/>
        </w:rPr>
        <w:t xml:space="preserve"> brilho de alto rendimento.</w:t>
      </w:r>
      <w:r w:rsidR="00284F51" w:rsidRPr="00503349">
        <w:rPr>
          <w:rFonts w:ascii="Arial" w:hAnsi="Arial" w:cs="Arial"/>
          <w:color w:val="FF0000"/>
          <w:sz w:val="22"/>
          <w:szCs w:val="22"/>
        </w:rPr>
        <w:t xml:space="preserve"> </w:t>
      </w:r>
      <w:r w:rsidR="00284F51" w:rsidRPr="00857F69">
        <w:rPr>
          <w:rFonts w:ascii="Arial" w:hAnsi="Arial" w:cs="Arial"/>
          <w:sz w:val="22"/>
          <w:szCs w:val="22"/>
        </w:rPr>
        <w:t xml:space="preserve">A base da tinta a ser utilizada deverá obrigatoriamente ser BASE A OU P (dependendo da marca) de primeira </w:t>
      </w:r>
      <w:r w:rsidR="00284F51" w:rsidRPr="00AB5D51">
        <w:rPr>
          <w:rFonts w:ascii="Arial" w:hAnsi="Arial" w:cs="Arial"/>
          <w:sz w:val="22"/>
          <w:szCs w:val="22"/>
        </w:rPr>
        <w:t xml:space="preserve">linha, </w:t>
      </w:r>
      <w:proofErr w:type="spellStart"/>
      <w:r w:rsidR="00284F51" w:rsidRPr="00AB5D51">
        <w:rPr>
          <w:rFonts w:ascii="Arial" w:hAnsi="Arial" w:cs="Arial"/>
          <w:sz w:val="22"/>
          <w:szCs w:val="22"/>
        </w:rPr>
        <w:t>premium</w:t>
      </w:r>
      <w:proofErr w:type="spellEnd"/>
      <w:r w:rsidR="00284F51" w:rsidRPr="00AB5D51">
        <w:rPr>
          <w:rFonts w:ascii="Arial" w:hAnsi="Arial" w:cs="Arial"/>
          <w:sz w:val="22"/>
          <w:szCs w:val="22"/>
        </w:rPr>
        <w:t xml:space="preserve"> na cor A SER INFORMADA PELO DEPARTAMENTO DE ENGENHARIA.</w:t>
      </w:r>
      <w:r w:rsidR="00284F51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284F51" w:rsidRPr="00AD01E5" w:rsidRDefault="00284F51" w:rsidP="00284F51">
      <w:pPr>
        <w:pStyle w:val="PargrafodaLista"/>
        <w:rPr>
          <w:rFonts w:ascii="Arial" w:hAnsi="Arial" w:cs="Arial"/>
          <w:sz w:val="22"/>
          <w:szCs w:val="22"/>
        </w:rPr>
      </w:pPr>
    </w:p>
    <w:p w:rsidR="00284F51" w:rsidRPr="00097DB5" w:rsidRDefault="00284F51" w:rsidP="00284F5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57F69">
        <w:rPr>
          <w:rFonts w:ascii="Arial" w:hAnsi="Arial" w:cs="Arial"/>
          <w:sz w:val="22"/>
          <w:szCs w:val="22"/>
        </w:rPr>
        <w:t xml:space="preserve">OBS: NA LATA DA TINTA DEVERÁ CONTER O SELO COM AS CARACTERÍSTICAS DA TINTA </w:t>
      </w:r>
      <w:r w:rsidRPr="00097DB5">
        <w:rPr>
          <w:rFonts w:ascii="Arial" w:hAnsi="Arial" w:cs="Arial"/>
          <w:sz w:val="22"/>
          <w:szCs w:val="22"/>
        </w:rPr>
        <w:t>SUPRACITADA.</w:t>
      </w:r>
    </w:p>
    <w:p w:rsidR="00BC1D6A" w:rsidRPr="00097DB5" w:rsidRDefault="00BC1D6A" w:rsidP="00BC1D6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E2E21" w:rsidRPr="00F833BC" w:rsidRDefault="00097DB5" w:rsidP="006E2E2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97DB5">
        <w:rPr>
          <w:rFonts w:ascii="Arial" w:hAnsi="Arial" w:cs="Arial"/>
          <w:sz w:val="22"/>
          <w:szCs w:val="22"/>
        </w:rPr>
        <w:t xml:space="preserve">1.5.3 </w:t>
      </w:r>
      <w:r w:rsidR="00F833BC">
        <w:rPr>
          <w:rFonts w:ascii="Arial" w:hAnsi="Arial" w:cs="Arial"/>
          <w:sz w:val="22"/>
          <w:szCs w:val="22"/>
        </w:rPr>
        <w:t>–</w:t>
      </w:r>
      <w:r w:rsidRPr="00097DB5">
        <w:rPr>
          <w:rFonts w:ascii="Arial" w:hAnsi="Arial" w:cs="Arial"/>
          <w:sz w:val="22"/>
          <w:szCs w:val="22"/>
        </w:rPr>
        <w:t xml:space="preserve"> </w:t>
      </w:r>
      <w:r w:rsidR="00F833BC">
        <w:rPr>
          <w:rFonts w:ascii="Arial" w:hAnsi="Arial" w:cs="Arial"/>
          <w:sz w:val="22"/>
          <w:szCs w:val="22"/>
        </w:rPr>
        <w:t>PINTUR</w:t>
      </w:r>
      <w:r w:rsidR="00F833BC" w:rsidRPr="00F833BC">
        <w:rPr>
          <w:rFonts w:ascii="Arial" w:hAnsi="Arial" w:cs="Arial"/>
          <w:sz w:val="22"/>
          <w:szCs w:val="22"/>
        </w:rPr>
        <w:t xml:space="preserve">A </w:t>
      </w:r>
      <w:r w:rsidR="00F833BC">
        <w:rPr>
          <w:rFonts w:ascii="Arial" w:hAnsi="Arial" w:cs="Arial"/>
          <w:sz w:val="22"/>
          <w:szCs w:val="22"/>
        </w:rPr>
        <w:t xml:space="preserve">COM ESMALTE SINTETICO EM MADEIRA: Uma das paredes do gabinete é existente com divisória de madeira, a mesma deverá ser pintada da mesma cor das paredes </w:t>
      </w:r>
      <w:proofErr w:type="gramStart"/>
      <w:r w:rsidR="00F833BC">
        <w:rPr>
          <w:rFonts w:ascii="Arial" w:hAnsi="Arial" w:cs="Arial"/>
          <w:sz w:val="22"/>
          <w:szCs w:val="22"/>
        </w:rPr>
        <w:t>de alvenaria</w:t>
      </w:r>
      <w:proofErr w:type="gramEnd"/>
      <w:r w:rsidR="00F833BC">
        <w:rPr>
          <w:rFonts w:ascii="Arial" w:hAnsi="Arial" w:cs="Arial"/>
          <w:sz w:val="22"/>
          <w:szCs w:val="22"/>
        </w:rPr>
        <w:t xml:space="preserve"> porém com tinta esmalte sintético específica para madeira</w:t>
      </w:r>
      <w:r w:rsidR="00F833BC" w:rsidRPr="00F833BC">
        <w:rPr>
          <w:rFonts w:ascii="Arial" w:hAnsi="Arial" w:cs="Arial"/>
          <w:sz w:val="22"/>
          <w:szCs w:val="22"/>
        </w:rPr>
        <w:t xml:space="preserve"> </w:t>
      </w:r>
      <w:r w:rsidR="00F833BC">
        <w:rPr>
          <w:rFonts w:ascii="Arial" w:hAnsi="Arial" w:cs="Arial"/>
          <w:sz w:val="22"/>
          <w:szCs w:val="22"/>
        </w:rPr>
        <w:t xml:space="preserve">de boa qualidade, </w:t>
      </w:r>
      <w:proofErr w:type="spellStart"/>
      <w:r w:rsidR="00F833BC">
        <w:rPr>
          <w:rFonts w:ascii="Arial" w:hAnsi="Arial" w:cs="Arial"/>
          <w:sz w:val="22"/>
          <w:szCs w:val="22"/>
        </w:rPr>
        <w:t>premium</w:t>
      </w:r>
      <w:proofErr w:type="spellEnd"/>
      <w:r w:rsidR="00F833BC">
        <w:rPr>
          <w:rFonts w:ascii="Arial" w:hAnsi="Arial" w:cs="Arial"/>
          <w:sz w:val="22"/>
          <w:szCs w:val="22"/>
        </w:rPr>
        <w:t>.</w:t>
      </w:r>
    </w:p>
    <w:p w:rsidR="00C9307A" w:rsidRDefault="00C9307A" w:rsidP="00C9307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54CC0" w:rsidRPr="00A269BE" w:rsidRDefault="00F54CC0" w:rsidP="00F54CC0">
      <w:pPr>
        <w:pStyle w:val="PargrafodaLista"/>
        <w:spacing w:line="360" w:lineRule="auto"/>
        <w:ind w:left="0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1.5.4 – 1.5.5 - PINTURA COM ESMALTE SINTÉTICO EM JANELA METÁLICA: </w:t>
      </w:r>
      <w:r w:rsidRPr="00A269BE">
        <w:rPr>
          <w:rFonts w:ascii="Arial" w:hAnsi="Arial" w:cs="Arial"/>
          <w:sz w:val="22"/>
          <w:szCs w:val="22"/>
        </w:rPr>
        <w:t>As janelas existentes deverão ser lixadas, limpas e pintadas com tinta esmalte acetinado em dua</w:t>
      </w:r>
      <w:r w:rsidRPr="00AB5D51">
        <w:rPr>
          <w:rFonts w:ascii="Arial" w:hAnsi="Arial" w:cs="Arial"/>
          <w:sz w:val="22"/>
          <w:szCs w:val="22"/>
        </w:rPr>
        <w:t>s demãos</w:t>
      </w:r>
      <w:r>
        <w:rPr>
          <w:rFonts w:ascii="Arial" w:hAnsi="Arial" w:cs="Arial"/>
          <w:sz w:val="22"/>
          <w:szCs w:val="22"/>
        </w:rPr>
        <w:t xml:space="preserve"> na cor branco</w:t>
      </w:r>
      <w:r w:rsidRPr="00AB5D51">
        <w:rPr>
          <w:rFonts w:ascii="Arial" w:hAnsi="Arial" w:cs="Arial"/>
          <w:sz w:val="22"/>
          <w:szCs w:val="22"/>
        </w:rPr>
        <w:t xml:space="preserve">, tinta de boa </w:t>
      </w:r>
      <w:proofErr w:type="gramStart"/>
      <w:r w:rsidRPr="00AB5D51">
        <w:rPr>
          <w:rFonts w:ascii="Arial" w:hAnsi="Arial" w:cs="Arial"/>
          <w:sz w:val="22"/>
          <w:szCs w:val="22"/>
        </w:rPr>
        <w:t>qualidade  e</w:t>
      </w:r>
      <w:proofErr w:type="gramEnd"/>
      <w:r w:rsidRPr="00AB5D51">
        <w:rPr>
          <w:rFonts w:ascii="Arial" w:hAnsi="Arial" w:cs="Arial"/>
          <w:sz w:val="22"/>
          <w:szCs w:val="22"/>
        </w:rPr>
        <w:t xml:space="preserve"> alto rendimento, fabricada em BASE de primeira linha,  </w:t>
      </w:r>
      <w:proofErr w:type="spellStart"/>
      <w:r w:rsidRPr="00AB5D51">
        <w:rPr>
          <w:rFonts w:ascii="Arial" w:hAnsi="Arial" w:cs="Arial"/>
          <w:sz w:val="22"/>
          <w:szCs w:val="22"/>
        </w:rPr>
        <w:t>premium</w:t>
      </w:r>
      <w:proofErr w:type="spellEnd"/>
      <w:r w:rsidRPr="00AB5D51">
        <w:rPr>
          <w:rFonts w:ascii="Arial" w:hAnsi="Arial" w:cs="Arial"/>
          <w:sz w:val="22"/>
          <w:szCs w:val="22"/>
        </w:rPr>
        <w:t>, na cor A SER INFORMADA PELO DEPARTAMENTO DE ENGENHARIA.</w:t>
      </w:r>
    </w:p>
    <w:p w:rsidR="00F54CC0" w:rsidRPr="00A269BE" w:rsidRDefault="00F54CC0" w:rsidP="00F54CC0">
      <w:pPr>
        <w:pStyle w:val="PargrafodaLista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A269BE">
        <w:rPr>
          <w:rFonts w:ascii="Arial" w:hAnsi="Arial" w:cs="Arial"/>
          <w:sz w:val="22"/>
          <w:szCs w:val="22"/>
        </w:rPr>
        <w:t>OBS: NA LATA DA TINTA DEVERÁ CONTER O SELO COM AS CARACTERÍSTICAS DA TINTA SUPRACITADA.</w:t>
      </w:r>
    </w:p>
    <w:p w:rsidR="00F54CC0" w:rsidRDefault="00F54CC0" w:rsidP="00C9307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54CC0" w:rsidRDefault="00F54CC0" w:rsidP="00F54CC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1.5.6 – 1.5.7 – APLICAÇÃO MANUAL DE MASSA ACRÍLICA EM TETO E PAREDE: Em todo forro de gesso como também no detalhe em gesso </w:t>
      </w:r>
      <w:proofErr w:type="spellStart"/>
      <w:r>
        <w:rPr>
          <w:rFonts w:ascii="Arial" w:hAnsi="Arial" w:cs="Arial"/>
          <w:sz w:val="22"/>
          <w:szCs w:val="22"/>
        </w:rPr>
        <w:t>acartonado</w:t>
      </w:r>
      <w:proofErr w:type="spellEnd"/>
      <w:r>
        <w:rPr>
          <w:rFonts w:ascii="Arial" w:hAnsi="Arial" w:cs="Arial"/>
          <w:sz w:val="22"/>
          <w:szCs w:val="22"/>
        </w:rPr>
        <w:t xml:space="preserve"> a ser construído no hall de entrada do gabinete, após toda finalização, deverá ser passada uma demão fechada de FUNDO PREPARADOR (</w:t>
      </w:r>
      <w:r w:rsidRPr="00AE54B1">
        <w:rPr>
          <w:rFonts w:ascii="Arial" w:hAnsi="Arial" w:cs="Arial"/>
          <w:b/>
          <w:sz w:val="22"/>
          <w:szCs w:val="22"/>
          <w:u w:val="single"/>
        </w:rPr>
        <w:t>não é fundo selador</w:t>
      </w:r>
      <w:r>
        <w:rPr>
          <w:rFonts w:ascii="Arial" w:hAnsi="Arial" w:cs="Arial"/>
          <w:sz w:val="22"/>
          <w:szCs w:val="22"/>
        </w:rPr>
        <w:t xml:space="preserve">). </w:t>
      </w:r>
    </w:p>
    <w:p w:rsidR="00F54CC0" w:rsidRDefault="00F54CC0" w:rsidP="00F54CC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Após a secagem do fundo preparador, deve-se passar a primeira demão de massa ACRÍLICA de boa qualidade, realizar o devido lixamento mecânico com lixadeiras circulares que recolhem automaticamente a poeira. Na sequência realizar a segunda demão de massa ACRÍLICA de boa qualidade, afim de finalizar a regularização do forro, seguido de novo lixamento. </w:t>
      </w:r>
    </w:p>
    <w:p w:rsidR="00F54CC0" w:rsidRDefault="00F54CC0" w:rsidP="00F54CC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OBS: Todo Forro deve ser emassada de forma que deixe o mesmo em perfeito alinhamento, sem ondulações, trincas ou defeitos posteriores na pintura.</w:t>
      </w:r>
    </w:p>
    <w:p w:rsidR="00F54CC0" w:rsidRDefault="00F54CC0" w:rsidP="00F54CC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Após a secagem da massa acrílica, deve-se passar mais uma demão fechada de FUNDO PREPARADOR (</w:t>
      </w:r>
      <w:r w:rsidRPr="00AE54B1">
        <w:rPr>
          <w:rFonts w:ascii="Arial" w:hAnsi="Arial" w:cs="Arial"/>
          <w:b/>
          <w:sz w:val="22"/>
          <w:szCs w:val="22"/>
          <w:u w:val="single"/>
        </w:rPr>
        <w:t>não é fundo selador</w:t>
      </w:r>
      <w:r>
        <w:rPr>
          <w:rFonts w:ascii="Arial" w:hAnsi="Arial" w:cs="Arial"/>
          <w:sz w:val="22"/>
          <w:szCs w:val="22"/>
        </w:rPr>
        <w:t>) em todo forro.</w:t>
      </w:r>
    </w:p>
    <w:p w:rsidR="00F54CC0" w:rsidRPr="008D61DF" w:rsidRDefault="00F54CC0" w:rsidP="00F54CC0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8D61DF">
        <w:rPr>
          <w:rFonts w:ascii="Arial" w:hAnsi="Arial" w:cs="Arial"/>
          <w:color w:val="FF0000"/>
          <w:sz w:val="22"/>
          <w:szCs w:val="22"/>
        </w:rPr>
        <w:t>OBS: ENTRE CADA ETAPA DOS SERVIÇOS DEVERÁ SER SOLICITADO A PRESENÇA DO DEPARTAMENTO DE ENGENHARIA PARA DEVIDA VERIFICAÇÃO DO SERVIÇO PRESTADO.</w:t>
      </w:r>
    </w:p>
    <w:p w:rsidR="000C5619" w:rsidRDefault="000C5619" w:rsidP="000C561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0C5619" w:rsidRPr="000C5619" w:rsidRDefault="00487587" w:rsidP="000C5619">
      <w:pPr>
        <w:pStyle w:val="PargrafodaLista"/>
        <w:numPr>
          <w:ilvl w:val="1"/>
          <w:numId w:val="14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– PAREDE DE GESSO ACARTONADO</w:t>
      </w:r>
    </w:p>
    <w:p w:rsidR="000C5619" w:rsidRDefault="000C5619" w:rsidP="000C561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0C5619" w:rsidRDefault="00487587" w:rsidP="000C561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1.6.1 </w:t>
      </w:r>
      <w:r w:rsidR="00DF500F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</w:t>
      </w:r>
      <w:r w:rsidR="000C5619">
        <w:rPr>
          <w:rFonts w:ascii="Arial" w:hAnsi="Arial" w:cs="Arial"/>
          <w:sz w:val="22"/>
          <w:szCs w:val="22"/>
        </w:rPr>
        <w:t>PAREDES EM GESSO ACARTONADO</w:t>
      </w:r>
      <w:r w:rsidR="00DF500F">
        <w:rPr>
          <w:rFonts w:ascii="Arial" w:hAnsi="Arial" w:cs="Arial"/>
          <w:sz w:val="22"/>
          <w:szCs w:val="22"/>
        </w:rPr>
        <w:t xml:space="preserve"> </w:t>
      </w:r>
      <w:r w:rsidR="00A57670">
        <w:rPr>
          <w:rFonts w:ascii="Arial" w:hAnsi="Arial" w:cs="Arial"/>
          <w:sz w:val="22"/>
          <w:szCs w:val="22"/>
        </w:rPr>
        <w:t>-</w:t>
      </w:r>
      <w:r w:rsidR="000C5619">
        <w:rPr>
          <w:rFonts w:ascii="Arial" w:hAnsi="Arial" w:cs="Arial"/>
          <w:sz w:val="22"/>
          <w:szCs w:val="22"/>
        </w:rPr>
        <w:t xml:space="preserve"> Junto ao </w:t>
      </w:r>
      <w:r w:rsidR="00A57670">
        <w:rPr>
          <w:rFonts w:ascii="Arial" w:hAnsi="Arial" w:cs="Arial"/>
          <w:sz w:val="22"/>
          <w:szCs w:val="22"/>
        </w:rPr>
        <w:t>hall de entrada do gabinete</w:t>
      </w:r>
      <w:r w:rsidR="000C5619">
        <w:rPr>
          <w:rFonts w:ascii="Arial" w:hAnsi="Arial" w:cs="Arial"/>
          <w:sz w:val="22"/>
          <w:szCs w:val="22"/>
        </w:rPr>
        <w:t xml:space="preserve"> </w:t>
      </w:r>
      <w:r w:rsidR="00DF500F">
        <w:rPr>
          <w:rFonts w:ascii="Arial" w:hAnsi="Arial" w:cs="Arial"/>
          <w:sz w:val="22"/>
          <w:szCs w:val="22"/>
        </w:rPr>
        <w:t xml:space="preserve">deverá ser realizado </w:t>
      </w:r>
      <w:r w:rsidR="00A57670">
        <w:rPr>
          <w:rFonts w:ascii="Arial" w:hAnsi="Arial" w:cs="Arial"/>
          <w:sz w:val="22"/>
          <w:szCs w:val="22"/>
        </w:rPr>
        <w:t xml:space="preserve">uma parede decorativa em gesso </w:t>
      </w:r>
      <w:proofErr w:type="spellStart"/>
      <w:r w:rsidR="00A57670">
        <w:rPr>
          <w:rFonts w:ascii="Arial" w:hAnsi="Arial" w:cs="Arial"/>
          <w:sz w:val="22"/>
          <w:szCs w:val="22"/>
        </w:rPr>
        <w:t>acartonado</w:t>
      </w:r>
      <w:proofErr w:type="spellEnd"/>
      <w:r w:rsidR="00A57670">
        <w:rPr>
          <w:rFonts w:ascii="Arial" w:hAnsi="Arial" w:cs="Arial"/>
          <w:sz w:val="22"/>
          <w:szCs w:val="22"/>
        </w:rPr>
        <w:t>, sendo esta</w:t>
      </w:r>
      <w:r w:rsidR="000C5619">
        <w:rPr>
          <w:rFonts w:ascii="Arial" w:hAnsi="Arial" w:cs="Arial"/>
          <w:sz w:val="22"/>
          <w:szCs w:val="22"/>
        </w:rPr>
        <w:t xml:space="preserve"> </w:t>
      </w:r>
      <w:r w:rsidR="00DF500F">
        <w:rPr>
          <w:rFonts w:ascii="Arial" w:hAnsi="Arial" w:cs="Arial"/>
          <w:sz w:val="22"/>
          <w:szCs w:val="22"/>
        </w:rPr>
        <w:t xml:space="preserve">com </w:t>
      </w:r>
      <w:r w:rsidR="00A57670">
        <w:rPr>
          <w:rFonts w:ascii="Arial" w:hAnsi="Arial" w:cs="Arial"/>
          <w:sz w:val="22"/>
          <w:szCs w:val="22"/>
        </w:rPr>
        <w:t>duas</w:t>
      </w:r>
      <w:r w:rsidR="00DF500F">
        <w:rPr>
          <w:rFonts w:ascii="Arial" w:hAnsi="Arial" w:cs="Arial"/>
          <w:sz w:val="22"/>
          <w:szCs w:val="22"/>
        </w:rPr>
        <w:t xml:space="preserve"> face</w:t>
      </w:r>
      <w:r w:rsidR="00A57670">
        <w:rPr>
          <w:rFonts w:ascii="Arial" w:hAnsi="Arial" w:cs="Arial"/>
          <w:sz w:val="22"/>
          <w:szCs w:val="22"/>
        </w:rPr>
        <w:t>s simples</w:t>
      </w:r>
      <w:r w:rsidR="000C5619">
        <w:rPr>
          <w:rFonts w:ascii="Arial" w:hAnsi="Arial" w:cs="Arial"/>
          <w:sz w:val="22"/>
          <w:szCs w:val="22"/>
        </w:rPr>
        <w:t xml:space="preserve">.  A estrutura de sustentação do mesmo deverá ser em perfis metálicos </w:t>
      </w:r>
      <w:r w:rsidR="00DF500F">
        <w:rPr>
          <w:rFonts w:ascii="Arial" w:hAnsi="Arial" w:cs="Arial"/>
          <w:sz w:val="22"/>
          <w:szCs w:val="22"/>
        </w:rPr>
        <w:t xml:space="preserve">específicos para </w:t>
      </w:r>
      <w:proofErr w:type="spellStart"/>
      <w:r w:rsidR="00DF500F">
        <w:rPr>
          <w:rFonts w:ascii="Arial" w:hAnsi="Arial" w:cs="Arial"/>
          <w:sz w:val="22"/>
          <w:szCs w:val="22"/>
        </w:rPr>
        <w:t>drywall</w:t>
      </w:r>
      <w:proofErr w:type="spellEnd"/>
      <w:r w:rsidR="00DF500F">
        <w:rPr>
          <w:rFonts w:ascii="Arial" w:hAnsi="Arial" w:cs="Arial"/>
          <w:sz w:val="22"/>
          <w:szCs w:val="22"/>
        </w:rPr>
        <w:t xml:space="preserve"> </w:t>
      </w:r>
      <w:r w:rsidR="000C5619">
        <w:rPr>
          <w:rFonts w:ascii="Arial" w:hAnsi="Arial" w:cs="Arial"/>
          <w:sz w:val="22"/>
          <w:szCs w:val="22"/>
        </w:rPr>
        <w:t xml:space="preserve">aparafusados no piso e </w:t>
      </w:r>
      <w:r w:rsidR="00A57670">
        <w:rPr>
          <w:rFonts w:ascii="Arial" w:hAnsi="Arial" w:cs="Arial"/>
          <w:sz w:val="22"/>
          <w:szCs w:val="22"/>
        </w:rPr>
        <w:t>forro</w:t>
      </w:r>
      <w:r w:rsidR="000C5619">
        <w:rPr>
          <w:rFonts w:ascii="Arial" w:hAnsi="Arial" w:cs="Arial"/>
          <w:sz w:val="22"/>
          <w:szCs w:val="22"/>
        </w:rPr>
        <w:t xml:space="preserve">. </w:t>
      </w:r>
    </w:p>
    <w:p w:rsidR="00F33123" w:rsidRDefault="000C5619" w:rsidP="000C561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As placas devem ser aparafusadas nos perfis metálicos, seguidas de aplicação de fita telada e massa acrílica. </w:t>
      </w:r>
    </w:p>
    <w:p w:rsidR="00F33123" w:rsidRDefault="00F33123" w:rsidP="000C561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OBS: Deverá ser tomado o devido cuidado para que todos os cantos fiquem com 90° esquadrejados e no prumo, paralelos um com o outro (entre pilares).</w:t>
      </w:r>
    </w:p>
    <w:p w:rsidR="009F4ACA" w:rsidRDefault="009F4ACA" w:rsidP="000C561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F4ACA" w:rsidRDefault="009F4ACA" w:rsidP="009F4ACA">
      <w:pPr>
        <w:pStyle w:val="PargrafodaLista"/>
        <w:numPr>
          <w:ilvl w:val="1"/>
          <w:numId w:val="14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F4ACA">
        <w:rPr>
          <w:rFonts w:ascii="Arial" w:hAnsi="Arial" w:cs="Arial"/>
          <w:b/>
          <w:sz w:val="22"/>
          <w:szCs w:val="22"/>
        </w:rPr>
        <w:t>–</w:t>
      </w:r>
      <w:r w:rsidR="003B3942">
        <w:rPr>
          <w:rFonts w:ascii="Arial" w:hAnsi="Arial" w:cs="Arial"/>
          <w:b/>
          <w:sz w:val="22"/>
          <w:szCs w:val="22"/>
        </w:rPr>
        <w:t xml:space="preserve"> LIMPEZA FINAL</w:t>
      </w:r>
    </w:p>
    <w:p w:rsidR="00AB5D51" w:rsidRDefault="003B3942" w:rsidP="003B3942">
      <w:pPr>
        <w:pStyle w:val="PargrafodaLista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1.7.1 – 1.7.2 – LIMPEZA FINAL DE OBRA: Todo entulho gerado pela obra deverá ser descartado pela empresa em local adequado / licenciado. Internamente na sala, bem como nas salas lindeiras (caso sejam afetadas pela sujeira) DEVEM SER LIMPAS com vassoura e pano úmido</w:t>
      </w:r>
      <w:r w:rsidR="00DF3EB7">
        <w:rPr>
          <w:rFonts w:ascii="Arial" w:hAnsi="Arial" w:cs="Arial"/>
          <w:sz w:val="22"/>
          <w:szCs w:val="22"/>
        </w:rPr>
        <w:t xml:space="preserve"> (paredes, teto e piso)</w:t>
      </w:r>
      <w:r>
        <w:rPr>
          <w:rFonts w:ascii="Arial" w:hAnsi="Arial" w:cs="Arial"/>
          <w:sz w:val="22"/>
          <w:szCs w:val="22"/>
        </w:rPr>
        <w:t xml:space="preserve"> ficando estas prontas para serem utilizadas. </w:t>
      </w:r>
    </w:p>
    <w:p w:rsidR="00AB5D51" w:rsidRPr="005C1F0D" w:rsidRDefault="00AB5D51" w:rsidP="005C1F0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F1710" w:rsidRPr="008D456B" w:rsidRDefault="000F1710" w:rsidP="000F1710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</w:t>
      </w:r>
      <w:r w:rsidR="0042162C">
        <w:rPr>
          <w:rFonts w:ascii="Arial" w:hAnsi="Arial" w:cs="Arial"/>
          <w:sz w:val="22"/>
          <w:szCs w:val="22"/>
        </w:rPr>
        <w:t>________</w:t>
      </w:r>
      <w:r>
        <w:rPr>
          <w:rFonts w:ascii="Arial" w:hAnsi="Arial" w:cs="Arial"/>
          <w:sz w:val="22"/>
          <w:szCs w:val="22"/>
        </w:rPr>
        <w:t>____</w:t>
      </w:r>
    </w:p>
    <w:p w:rsidR="000F1710" w:rsidRDefault="000F1710" w:rsidP="000F1710">
      <w:pPr>
        <w:spacing w:line="360" w:lineRule="auto"/>
        <w:jc w:val="both"/>
        <w:rPr>
          <w:rFonts w:ascii="Arial" w:hAnsi="Arial" w:cs="Arial"/>
          <w:sz w:val="18"/>
          <w:szCs w:val="22"/>
        </w:rPr>
      </w:pPr>
      <w:r w:rsidRPr="00FF4A62">
        <w:rPr>
          <w:rFonts w:ascii="Arial" w:hAnsi="Arial" w:cs="Arial"/>
          <w:b/>
          <w:sz w:val="18"/>
          <w:szCs w:val="22"/>
        </w:rPr>
        <w:lastRenderedPageBreak/>
        <w:t>OBS.</w:t>
      </w:r>
      <w:r w:rsidRPr="00FF4A62">
        <w:rPr>
          <w:rFonts w:ascii="Arial" w:hAnsi="Arial" w:cs="Arial"/>
          <w:sz w:val="18"/>
          <w:szCs w:val="22"/>
        </w:rPr>
        <w:t>: a obra deverá ser entregue limpa, isenta de entulhos de construção, inc</w:t>
      </w:r>
      <w:r w:rsidR="00957EB0">
        <w:rPr>
          <w:rFonts w:ascii="Arial" w:hAnsi="Arial" w:cs="Arial"/>
          <w:sz w:val="18"/>
          <w:szCs w:val="22"/>
        </w:rPr>
        <w:t>lusive a parte externa da obra. A</w:t>
      </w:r>
      <w:r w:rsidRPr="00FF4A62">
        <w:rPr>
          <w:rFonts w:ascii="Arial" w:hAnsi="Arial" w:cs="Arial"/>
          <w:sz w:val="18"/>
          <w:szCs w:val="22"/>
        </w:rPr>
        <w:t xml:space="preserve"> parte interna pronta para ser utilizada.</w:t>
      </w:r>
    </w:p>
    <w:p w:rsidR="00A722CA" w:rsidRPr="00FF4A62" w:rsidRDefault="00A722CA" w:rsidP="000F1710">
      <w:pPr>
        <w:spacing w:line="360" w:lineRule="auto"/>
        <w:jc w:val="both"/>
        <w:rPr>
          <w:rFonts w:ascii="Arial" w:hAnsi="Arial" w:cs="Arial"/>
          <w:sz w:val="18"/>
          <w:szCs w:val="22"/>
        </w:rPr>
      </w:pPr>
    </w:p>
    <w:p w:rsidR="00A722CA" w:rsidRPr="000F1710" w:rsidRDefault="00A722CA" w:rsidP="00A722CA">
      <w:pPr>
        <w:rPr>
          <w:szCs w:val="22"/>
        </w:rPr>
      </w:pPr>
      <w:r>
        <w:rPr>
          <w:szCs w:val="22"/>
        </w:rPr>
        <w:t>Todas as pranchas e detalhes deverão ser verificados e não somente a prancha citada como referencia nos itens deste memorial descritivo.</w:t>
      </w:r>
    </w:p>
    <w:p w:rsidR="000F1710" w:rsidRDefault="000F1710" w:rsidP="000F1710">
      <w:pPr>
        <w:spacing w:line="360" w:lineRule="auto"/>
        <w:jc w:val="both"/>
        <w:rPr>
          <w:rFonts w:ascii="Arial" w:hAnsi="Arial" w:cs="Arial"/>
          <w:sz w:val="18"/>
          <w:szCs w:val="22"/>
        </w:rPr>
      </w:pPr>
      <w:r w:rsidRPr="00FF4A62">
        <w:rPr>
          <w:rFonts w:ascii="Arial" w:hAnsi="Arial" w:cs="Arial"/>
          <w:sz w:val="18"/>
          <w:szCs w:val="22"/>
        </w:rPr>
        <w:t xml:space="preserve"> </w:t>
      </w:r>
    </w:p>
    <w:p w:rsidR="000F1710" w:rsidRPr="00FF4A62" w:rsidRDefault="000F1710" w:rsidP="000F1710">
      <w:pPr>
        <w:spacing w:line="360" w:lineRule="auto"/>
        <w:jc w:val="both"/>
        <w:rPr>
          <w:rFonts w:ascii="Arial" w:hAnsi="Arial" w:cs="Arial"/>
          <w:sz w:val="18"/>
          <w:szCs w:val="22"/>
        </w:rPr>
      </w:pPr>
      <w:r w:rsidRPr="00FF4A62">
        <w:rPr>
          <w:rFonts w:ascii="Arial" w:hAnsi="Arial" w:cs="Arial"/>
          <w:sz w:val="18"/>
          <w:szCs w:val="22"/>
        </w:rPr>
        <w:t xml:space="preserve">As instalações elétricas serão testadas para verificação da sua </w:t>
      </w:r>
      <w:r w:rsidR="001B7C82" w:rsidRPr="00FF4A62">
        <w:rPr>
          <w:rFonts w:ascii="Arial" w:hAnsi="Arial" w:cs="Arial"/>
          <w:sz w:val="18"/>
          <w:szCs w:val="22"/>
        </w:rPr>
        <w:t>funcionalidade</w:t>
      </w:r>
      <w:r w:rsidRPr="00FF4A62">
        <w:rPr>
          <w:rFonts w:ascii="Arial" w:hAnsi="Arial" w:cs="Arial"/>
          <w:sz w:val="18"/>
          <w:szCs w:val="22"/>
        </w:rPr>
        <w:t>.</w:t>
      </w:r>
    </w:p>
    <w:p w:rsidR="000F1710" w:rsidRPr="00FF4A62" w:rsidRDefault="000F1710" w:rsidP="000F1710">
      <w:pPr>
        <w:spacing w:line="360" w:lineRule="auto"/>
        <w:jc w:val="both"/>
        <w:rPr>
          <w:rFonts w:ascii="Arial" w:hAnsi="Arial" w:cs="Arial"/>
          <w:sz w:val="18"/>
          <w:szCs w:val="22"/>
        </w:rPr>
      </w:pPr>
    </w:p>
    <w:p w:rsidR="000F1710" w:rsidRPr="00FF4A62" w:rsidRDefault="000F1710" w:rsidP="000F1710">
      <w:pPr>
        <w:spacing w:line="360" w:lineRule="auto"/>
        <w:jc w:val="both"/>
        <w:rPr>
          <w:rFonts w:ascii="Arial" w:hAnsi="Arial" w:cs="Arial"/>
          <w:sz w:val="18"/>
          <w:szCs w:val="22"/>
        </w:rPr>
      </w:pPr>
      <w:r w:rsidRPr="00FF4A62">
        <w:rPr>
          <w:rFonts w:ascii="Arial" w:hAnsi="Arial" w:cs="Arial"/>
          <w:sz w:val="18"/>
          <w:szCs w:val="22"/>
        </w:rPr>
        <w:t xml:space="preserve"> A empreiteira deverá obrigatoriamente ter um engenheiro responsável pela execução da obra, sendo necessário a apresentação da ART de execução antes do início das obras. </w:t>
      </w:r>
    </w:p>
    <w:p w:rsidR="000F1710" w:rsidRPr="00FF4A62" w:rsidRDefault="000F1710" w:rsidP="000F1710">
      <w:pPr>
        <w:spacing w:line="360" w:lineRule="auto"/>
        <w:jc w:val="both"/>
        <w:rPr>
          <w:rFonts w:ascii="Arial" w:hAnsi="Arial" w:cs="Arial"/>
          <w:sz w:val="18"/>
          <w:szCs w:val="22"/>
        </w:rPr>
      </w:pPr>
    </w:p>
    <w:p w:rsidR="000F1710" w:rsidRPr="00FF4A62" w:rsidRDefault="000F1710" w:rsidP="000F1710">
      <w:pPr>
        <w:spacing w:line="360" w:lineRule="auto"/>
        <w:jc w:val="both"/>
        <w:rPr>
          <w:rFonts w:ascii="Arial" w:hAnsi="Arial" w:cs="Arial"/>
          <w:b/>
          <w:sz w:val="18"/>
          <w:szCs w:val="22"/>
          <w:u w:val="single"/>
        </w:rPr>
      </w:pPr>
      <w:r w:rsidRPr="00FF4A62">
        <w:rPr>
          <w:rFonts w:ascii="Arial" w:hAnsi="Arial" w:cs="Arial"/>
          <w:b/>
          <w:sz w:val="18"/>
          <w:szCs w:val="22"/>
          <w:u w:val="single"/>
        </w:rPr>
        <w:t>A empreiteira deverá manter junto ao canteiro de obras o diário de obras, devendo fazer seu preenchimento diariamente, o engenheiro de execução deverá assinar o diário juntamente com o mestre de obras e proprietário da empreiteira.</w:t>
      </w:r>
    </w:p>
    <w:p w:rsidR="000F1710" w:rsidRPr="008D456B" w:rsidRDefault="000F1710" w:rsidP="000F171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F1710" w:rsidRPr="008D456B" w:rsidRDefault="000F1710" w:rsidP="000F171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F1710" w:rsidRPr="008D456B" w:rsidRDefault="000F1710" w:rsidP="000F1710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D456B">
        <w:rPr>
          <w:rFonts w:ascii="Arial" w:hAnsi="Arial" w:cs="Arial"/>
          <w:b/>
          <w:sz w:val="22"/>
          <w:szCs w:val="22"/>
        </w:rPr>
        <w:t>QUALQUER DIVERGÊNCIA QUE HOUVER ENTRE O PROJETO E NO LOCAL DA OBRA, DEVERÁ SER COMUNICADO O RESPONSÁVEL TÉCNICO DO PROJETO/FISCALIZAÇÃO, PARA PODER SE DIRIMIR AS DÚVIDAS ORIUNDAS NA EXECUÇÃO.</w:t>
      </w:r>
    </w:p>
    <w:p w:rsidR="000F1710" w:rsidRDefault="000F1710" w:rsidP="000F1710">
      <w:pPr>
        <w:rPr>
          <w:rFonts w:ascii="Arial" w:hAnsi="Arial" w:cs="Arial"/>
        </w:rPr>
      </w:pPr>
    </w:p>
    <w:p w:rsidR="000F1710" w:rsidRPr="008D456B" w:rsidRDefault="000F1710" w:rsidP="000F171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D456B">
        <w:rPr>
          <w:rFonts w:ascii="Arial" w:hAnsi="Arial" w:cs="Arial"/>
          <w:b/>
          <w:sz w:val="22"/>
          <w:szCs w:val="22"/>
        </w:rPr>
        <w:t xml:space="preserve">Tenente Portela, </w:t>
      </w:r>
      <w:proofErr w:type="gramStart"/>
      <w:r w:rsidR="00957EB0">
        <w:rPr>
          <w:rFonts w:ascii="Arial" w:hAnsi="Arial" w:cs="Arial"/>
          <w:b/>
          <w:sz w:val="22"/>
          <w:szCs w:val="22"/>
        </w:rPr>
        <w:t>MARÇO</w:t>
      </w:r>
      <w:proofErr w:type="gramEnd"/>
      <w:r w:rsidR="00957EB0">
        <w:rPr>
          <w:rFonts w:ascii="Arial" w:hAnsi="Arial" w:cs="Arial"/>
          <w:b/>
          <w:sz w:val="22"/>
          <w:szCs w:val="22"/>
        </w:rPr>
        <w:t xml:space="preserve"> 2021</w:t>
      </w:r>
      <w:r w:rsidR="004F1EAC">
        <w:rPr>
          <w:rFonts w:ascii="Arial" w:hAnsi="Arial" w:cs="Arial"/>
          <w:b/>
          <w:sz w:val="22"/>
          <w:szCs w:val="22"/>
        </w:rPr>
        <w:t>.</w:t>
      </w:r>
    </w:p>
    <w:p w:rsidR="000F1710" w:rsidRDefault="000F1710" w:rsidP="000F1710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4764B5" w:rsidRDefault="004764B5" w:rsidP="000F1710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0F1710" w:rsidRPr="008D456B" w:rsidRDefault="000F1710" w:rsidP="000F1710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0F1710" w:rsidRPr="008D456B" w:rsidRDefault="000F1710" w:rsidP="000F1710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0F1710" w:rsidRPr="008D456B" w:rsidRDefault="000F1710" w:rsidP="000F171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D456B">
        <w:rPr>
          <w:rFonts w:ascii="Arial" w:hAnsi="Arial" w:cs="Arial"/>
          <w:b/>
          <w:sz w:val="22"/>
          <w:szCs w:val="22"/>
        </w:rPr>
        <w:t xml:space="preserve">RONEI ROBSON PÖERCH                                                          </w:t>
      </w:r>
      <w:r w:rsidR="00957EB0">
        <w:rPr>
          <w:rFonts w:ascii="Arial" w:hAnsi="Arial" w:cs="Arial"/>
          <w:b/>
          <w:sz w:val="22"/>
          <w:szCs w:val="22"/>
        </w:rPr>
        <w:t>ROSEMAR A. SALA</w:t>
      </w:r>
    </w:p>
    <w:p w:rsidR="000F1710" w:rsidRPr="008D456B" w:rsidRDefault="000F1710" w:rsidP="000F171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D456B">
        <w:rPr>
          <w:rFonts w:ascii="Arial" w:hAnsi="Arial" w:cs="Arial"/>
          <w:b/>
          <w:sz w:val="22"/>
          <w:szCs w:val="22"/>
        </w:rPr>
        <w:t>Eng° Civil – CREA 128652-4                                                        Prefeito Municipal</w:t>
      </w:r>
    </w:p>
    <w:p w:rsidR="00D74081" w:rsidRDefault="00D74081" w:rsidP="000F1710">
      <w:pPr>
        <w:rPr>
          <w:szCs w:val="22"/>
        </w:rPr>
      </w:pPr>
    </w:p>
    <w:sectPr w:rsidR="00D74081" w:rsidSect="00E04741">
      <w:headerReference w:type="default" r:id="rId9"/>
      <w:footerReference w:type="default" r:id="rId10"/>
      <w:pgSz w:w="11906" w:h="16838" w:code="9"/>
      <w:pgMar w:top="2268" w:right="1134" w:bottom="1134" w:left="1134" w:header="567" w:footer="567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C83" w:rsidRDefault="00740C83" w:rsidP="002A67B3">
      <w:r>
        <w:separator/>
      </w:r>
    </w:p>
  </w:endnote>
  <w:endnote w:type="continuationSeparator" w:id="0">
    <w:p w:rsidR="00740C83" w:rsidRDefault="00740C83" w:rsidP="002A6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w Cen MT">
    <w:altName w:val="Lucida Sans Unicode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C83" w:rsidRDefault="00A46D1D" w:rsidP="002A67B3">
    <w:pPr>
      <w:pStyle w:val="Rodap"/>
      <w:jc w:val="center"/>
      <w:rPr>
        <w:rFonts w:ascii="Tw Cen MT" w:hAnsi="Tw Cen MT"/>
        <w:b/>
        <w:sz w:val="24"/>
      </w:rPr>
    </w:pPr>
    <w:r>
      <w:rPr>
        <w:rFonts w:ascii="Tw Cen MT" w:hAnsi="Tw Cen MT"/>
        <w:b/>
        <w:sz w:val="24"/>
      </w:rPr>
      <w:pict>
        <v:rect id="_x0000_i1026" style="width:0;height:1.5pt" o:hralign="center" o:hrstd="t" o:hr="t" fillcolor="#9d9da1" stroked="f"/>
      </w:pict>
    </w:r>
  </w:p>
  <w:p w:rsidR="00740C83" w:rsidRDefault="00740C83" w:rsidP="002A67B3">
    <w:pPr>
      <w:pStyle w:val="Rodap"/>
      <w:jc w:val="center"/>
    </w:pPr>
    <w:r>
      <w:t>PRAÇA TENENTE PORTELA, 23 – FONE (55) 3551-1454 – FAX (55) 3551-1333 – CEP 98500-000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C83" w:rsidRDefault="00740C83" w:rsidP="002A67B3">
      <w:r>
        <w:separator/>
      </w:r>
    </w:p>
  </w:footnote>
  <w:footnote w:type="continuationSeparator" w:id="0">
    <w:p w:rsidR="00740C83" w:rsidRDefault="00740C83" w:rsidP="002A6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2"/>
      <w:gridCol w:w="8536"/>
    </w:tblGrid>
    <w:tr w:rsidR="00740C83" w:rsidTr="002A67B3">
      <w:tc>
        <w:tcPr>
          <w:tcW w:w="1242" w:type="dxa"/>
        </w:tcPr>
        <w:p w:rsidR="00740C83" w:rsidRDefault="00740C83">
          <w:pPr>
            <w:pStyle w:val="Cabealho"/>
          </w:pPr>
          <w:r w:rsidRPr="002A67B3">
            <w:rPr>
              <w:noProof/>
            </w:rPr>
            <w:drawing>
              <wp:inline distT="0" distB="0" distL="0" distR="0">
                <wp:extent cx="570718" cy="840013"/>
                <wp:effectExtent l="19050" t="0" r="782" b="0"/>
                <wp:docPr id="2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649" cy="8428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36" w:type="dxa"/>
          <w:vAlign w:val="center"/>
        </w:tcPr>
        <w:p w:rsidR="00740C83" w:rsidRPr="002A67B3" w:rsidRDefault="00740C83">
          <w:pPr>
            <w:pStyle w:val="Cabealho"/>
            <w:rPr>
              <w:rFonts w:ascii="Tw Cen MT" w:hAnsi="Tw Cen MT"/>
              <w:sz w:val="28"/>
            </w:rPr>
          </w:pPr>
          <w:r w:rsidRPr="002A67B3">
            <w:rPr>
              <w:rFonts w:ascii="Tw Cen MT" w:hAnsi="Tw Cen MT"/>
              <w:sz w:val="28"/>
            </w:rPr>
            <w:t>Estado do Rio Grande do Sul</w:t>
          </w:r>
        </w:p>
        <w:p w:rsidR="00740C83" w:rsidRPr="00D323A7" w:rsidRDefault="00740C83">
          <w:pPr>
            <w:pStyle w:val="Cabealho"/>
            <w:rPr>
              <w:rFonts w:ascii="Tw Cen MT" w:hAnsi="Tw Cen MT"/>
              <w:b/>
              <w:sz w:val="12"/>
            </w:rPr>
          </w:pPr>
        </w:p>
        <w:p w:rsidR="00740C83" w:rsidRPr="00373B94" w:rsidRDefault="00740C83">
          <w:pPr>
            <w:pStyle w:val="Cabealho"/>
          </w:pPr>
          <w:r w:rsidRPr="00373B94">
            <w:rPr>
              <w:rFonts w:ascii="Tw Cen MT" w:hAnsi="Tw Cen MT"/>
              <w:sz w:val="36"/>
            </w:rPr>
            <w:t>MUNICÍPIO DE TENENTE PORTELA</w:t>
          </w:r>
        </w:p>
      </w:tc>
    </w:tr>
    <w:tr w:rsidR="00740C83" w:rsidTr="0066794A">
      <w:tc>
        <w:tcPr>
          <w:tcW w:w="9778" w:type="dxa"/>
          <w:gridSpan w:val="2"/>
        </w:tcPr>
        <w:p w:rsidR="00740C83" w:rsidRPr="002A67B3" w:rsidRDefault="00A46D1D">
          <w:pPr>
            <w:pStyle w:val="Cabealho"/>
            <w:rPr>
              <w:rFonts w:ascii="Tw Cen MT" w:hAnsi="Tw Cen MT"/>
              <w:b/>
              <w:sz w:val="24"/>
            </w:rPr>
          </w:pPr>
          <w:r>
            <w:rPr>
              <w:rFonts w:ascii="Tw Cen MT" w:hAnsi="Tw Cen MT"/>
              <w:b/>
              <w:sz w:val="24"/>
            </w:rPr>
            <w:pict>
              <v:rect id="_x0000_i1025" style="width:0;height:1.5pt" o:hralign="center" o:hrstd="t" o:hr="t" fillcolor="#9d9da1" stroked="f"/>
            </w:pict>
          </w:r>
        </w:p>
      </w:tc>
    </w:tr>
  </w:tbl>
  <w:p w:rsidR="00740C83" w:rsidRDefault="00740C8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9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223236E"/>
    <w:multiLevelType w:val="multilevel"/>
    <w:tmpl w:val="CDACD5D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04043B0F"/>
    <w:multiLevelType w:val="multilevel"/>
    <w:tmpl w:val="3AB6D9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0E132483"/>
    <w:multiLevelType w:val="multilevel"/>
    <w:tmpl w:val="3AB6D9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0F310777"/>
    <w:multiLevelType w:val="multilevel"/>
    <w:tmpl w:val="3AB6D9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1262613A"/>
    <w:multiLevelType w:val="multilevel"/>
    <w:tmpl w:val="3AB6D9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19E228BB"/>
    <w:multiLevelType w:val="multilevel"/>
    <w:tmpl w:val="94027354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8" w15:restartNumberingAfterBreak="0">
    <w:nsid w:val="1E0861C4"/>
    <w:multiLevelType w:val="multilevel"/>
    <w:tmpl w:val="3AB6D9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1F3271E1"/>
    <w:multiLevelType w:val="hybridMultilevel"/>
    <w:tmpl w:val="0CF6B2BE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0" w15:restartNumberingAfterBreak="0">
    <w:nsid w:val="20AB78AA"/>
    <w:multiLevelType w:val="multilevel"/>
    <w:tmpl w:val="BF7A1F5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622" w:hanging="480"/>
      </w:pPr>
      <w:rPr>
        <w:rFonts w:hint="default"/>
        <w:color w:val="auto"/>
      </w:rPr>
    </w:lvl>
    <w:lvl w:ilvl="2">
      <w:start w:val="3"/>
      <w:numFmt w:val="decimal"/>
      <w:lvlText w:val="%1.%2.%3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color w:val="auto"/>
      </w:rPr>
    </w:lvl>
  </w:abstractNum>
  <w:abstractNum w:abstractNumId="11" w15:restartNumberingAfterBreak="0">
    <w:nsid w:val="257A6E7A"/>
    <w:multiLevelType w:val="multilevel"/>
    <w:tmpl w:val="3088341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2" w15:restartNumberingAfterBreak="0">
    <w:nsid w:val="26B405C1"/>
    <w:multiLevelType w:val="multilevel"/>
    <w:tmpl w:val="C9D2034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27E82BB0"/>
    <w:multiLevelType w:val="multilevel"/>
    <w:tmpl w:val="3AB6D9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2C1F58BC"/>
    <w:multiLevelType w:val="multilevel"/>
    <w:tmpl w:val="3AB6D9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2CE918F8"/>
    <w:multiLevelType w:val="multilevel"/>
    <w:tmpl w:val="13F884F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ind w:left="622" w:hanging="480"/>
      </w:pPr>
      <w:rPr>
        <w:rFonts w:hint="default"/>
        <w:color w:val="auto"/>
      </w:rPr>
    </w:lvl>
    <w:lvl w:ilvl="2">
      <w:start w:val="3"/>
      <w:numFmt w:val="decimal"/>
      <w:lvlText w:val="%1.%2.%3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color w:val="auto"/>
      </w:rPr>
    </w:lvl>
  </w:abstractNum>
  <w:abstractNum w:abstractNumId="16" w15:restartNumberingAfterBreak="0">
    <w:nsid w:val="2E261AFF"/>
    <w:multiLevelType w:val="multilevel"/>
    <w:tmpl w:val="3AB6D9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2FB207AA"/>
    <w:multiLevelType w:val="hybridMultilevel"/>
    <w:tmpl w:val="6422035E"/>
    <w:lvl w:ilvl="0" w:tplc="0416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2214A4C"/>
    <w:multiLevelType w:val="multilevel"/>
    <w:tmpl w:val="3AB6D9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33A75A30"/>
    <w:multiLevelType w:val="singleLevel"/>
    <w:tmpl w:val="5CB4C7F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0" w15:restartNumberingAfterBreak="0">
    <w:nsid w:val="358F6B81"/>
    <w:multiLevelType w:val="multilevel"/>
    <w:tmpl w:val="027CC7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60A6441"/>
    <w:multiLevelType w:val="hybridMultilevel"/>
    <w:tmpl w:val="A1D27698"/>
    <w:lvl w:ilvl="0" w:tplc="0416000B">
      <w:start w:val="1"/>
      <w:numFmt w:val="bullet"/>
      <w:lvlText w:val=""/>
      <w:lvlJc w:val="left"/>
      <w:pPr>
        <w:ind w:left="28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628" w:hanging="360"/>
      </w:pPr>
      <w:rPr>
        <w:rFonts w:ascii="Wingdings" w:hAnsi="Wingdings" w:hint="default"/>
      </w:rPr>
    </w:lvl>
  </w:abstractNum>
  <w:abstractNum w:abstractNumId="22" w15:restartNumberingAfterBreak="0">
    <w:nsid w:val="37B55E14"/>
    <w:multiLevelType w:val="multilevel"/>
    <w:tmpl w:val="D43C8258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68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382106B5"/>
    <w:multiLevelType w:val="hybridMultilevel"/>
    <w:tmpl w:val="0344924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24" w15:restartNumberingAfterBreak="0">
    <w:nsid w:val="3852679B"/>
    <w:multiLevelType w:val="multilevel"/>
    <w:tmpl w:val="CD32AF5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2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25" w15:restartNumberingAfterBreak="0">
    <w:nsid w:val="403B6B49"/>
    <w:multiLevelType w:val="hybridMultilevel"/>
    <w:tmpl w:val="34F042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E30152"/>
    <w:multiLevelType w:val="multilevel"/>
    <w:tmpl w:val="CD32AF5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2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27" w15:restartNumberingAfterBreak="0">
    <w:nsid w:val="468E0027"/>
    <w:multiLevelType w:val="multilevel"/>
    <w:tmpl w:val="3AB6D9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8" w15:restartNumberingAfterBreak="0">
    <w:nsid w:val="4BFB15B9"/>
    <w:multiLevelType w:val="multilevel"/>
    <w:tmpl w:val="3AB6D9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9" w15:restartNumberingAfterBreak="0">
    <w:nsid w:val="4D59070A"/>
    <w:multiLevelType w:val="hybridMultilevel"/>
    <w:tmpl w:val="67A0C760"/>
    <w:lvl w:ilvl="0" w:tplc="04160001">
      <w:start w:val="1"/>
      <w:numFmt w:val="bullet"/>
      <w:lvlText w:val=""/>
      <w:lvlJc w:val="left"/>
      <w:pPr>
        <w:ind w:left="105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30" w15:restartNumberingAfterBreak="0">
    <w:nsid w:val="4F9C6CC4"/>
    <w:multiLevelType w:val="multilevel"/>
    <w:tmpl w:val="3AB6D9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1" w15:restartNumberingAfterBreak="0">
    <w:nsid w:val="4FF36962"/>
    <w:multiLevelType w:val="hybridMultilevel"/>
    <w:tmpl w:val="2D36FD02"/>
    <w:lvl w:ilvl="0" w:tplc="1BCA6E40">
      <w:start w:val="1"/>
      <w:numFmt w:val="decimal"/>
      <w:lvlText w:val="%1-"/>
      <w:lvlJc w:val="left"/>
      <w:pPr>
        <w:tabs>
          <w:tab w:val="num" w:pos="2271"/>
        </w:tabs>
        <w:ind w:left="2271" w:hanging="360"/>
      </w:pPr>
      <w:rPr>
        <w:rFonts w:ascii="Times New Roman" w:hAnsi="Times New Roman" w:cs="Times New Roman"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2991"/>
        </w:tabs>
        <w:ind w:left="2991" w:hanging="360"/>
      </w:pPr>
      <w:rPr>
        <w:rFonts w:ascii="Times New Roman" w:hAnsi="Times New Roman" w:cs="Times New Roman"/>
      </w:rPr>
    </w:lvl>
    <w:lvl w:ilvl="2" w:tplc="0416001B">
      <w:start w:val="1"/>
      <w:numFmt w:val="lowerRoman"/>
      <w:lvlText w:val="%3."/>
      <w:lvlJc w:val="right"/>
      <w:pPr>
        <w:tabs>
          <w:tab w:val="num" w:pos="3711"/>
        </w:tabs>
        <w:ind w:left="3711" w:hanging="180"/>
      </w:pPr>
      <w:rPr>
        <w:rFonts w:ascii="Times New Roman" w:hAnsi="Times New Roman" w:cs="Times New Roman"/>
      </w:rPr>
    </w:lvl>
    <w:lvl w:ilvl="3" w:tplc="0416000F">
      <w:start w:val="1"/>
      <w:numFmt w:val="decimal"/>
      <w:lvlText w:val="%4."/>
      <w:lvlJc w:val="left"/>
      <w:pPr>
        <w:tabs>
          <w:tab w:val="num" w:pos="4431"/>
        </w:tabs>
        <w:ind w:left="4431" w:hanging="360"/>
      </w:pPr>
      <w:rPr>
        <w:rFonts w:ascii="Times New Roman" w:hAnsi="Times New Roman" w:cs="Times New Roman"/>
      </w:rPr>
    </w:lvl>
    <w:lvl w:ilvl="4" w:tplc="04160019">
      <w:start w:val="1"/>
      <w:numFmt w:val="lowerLetter"/>
      <w:lvlText w:val="%5."/>
      <w:lvlJc w:val="left"/>
      <w:pPr>
        <w:tabs>
          <w:tab w:val="num" w:pos="5151"/>
        </w:tabs>
        <w:ind w:left="5151" w:hanging="360"/>
      </w:pPr>
      <w:rPr>
        <w:rFonts w:ascii="Times New Roman" w:hAnsi="Times New Roman" w:cs="Times New Roman"/>
      </w:rPr>
    </w:lvl>
    <w:lvl w:ilvl="5" w:tplc="0416001B">
      <w:start w:val="1"/>
      <w:numFmt w:val="lowerRoman"/>
      <w:lvlText w:val="%6."/>
      <w:lvlJc w:val="right"/>
      <w:pPr>
        <w:tabs>
          <w:tab w:val="num" w:pos="5871"/>
        </w:tabs>
        <w:ind w:left="5871" w:hanging="180"/>
      </w:pPr>
      <w:rPr>
        <w:rFonts w:ascii="Times New Roman" w:hAnsi="Times New Roman" w:cs="Times New Roman"/>
      </w:rPr>
    </w:lvl>
    <w:lvl w:ilvl="6" w:tplc="0416000F">
      <w:start w:val="1"/>
      <w:numFmt w:val="decimal"/>
      <w:lvlText w:val="%7."/>
      <w:lvlJc w:val="left"/>
      <w:pPr>
        <w:tabs>
          <w:tab w:val="num" w:pos="6591"/>
        </w:tabs>
        <w:ind w:left="6591" w:hanging="360"/>
      </w:pPr>
      <w:rPr>
        <w:rFonts w:ascii="Times New Roman" w:hAnsi="Times New Roman" w:cs="Times New Roman"/>
      </w:rPr>
    </w:lvl>
    <w:lvl w:ilvl="7" w:tplc="04160019">
      <w:start w:val="1"/>
      <w:numFmt w:val="lowerLetter"/>
      <w:lvlText w:val="%8."/>
      <w:lvlJc w:val="left"/>
      <w:pPr>
        <w:tabs>
          <w:tab w:val="num" w:pos="7311"/>
        </w:tabs>
        <w:ind w:left="7311" w:hanging="360"/>
      </w:pPr>
      <w:rPr>
        <w:rFonts w:ascii="Times New Roman" w:hAnsi="Times New Roman" w:cs="Times New Roman"/>
      </w:rPr>
    </w:lvl>
    <w:lvl w:ilvl="8" w:tplc="0416001B">
      <w:start w:val="1"/>
      <w:numFmt w:val="lowerRoman"/>
      <w:lvlText w:val="%9."/>
      <w:lvlJc w:val="right"/>
      <w:pPr>
        <w:tabs>
          <w:tab w:val="num" w:pos="8031"/>
        </w:tabs>
        <w:ind w:left="8031" w:hanging="180"/>
      </w:pPr>
      <w:rPr>
        <w:rFonts w:ascii="Times New Roman" w:hAnsi="Times New Roman" w:cs="Times New Roman"/>
      </w:rPr>
    </w:lvl>
  </w:abstractNum>
  <w:abstractNum w:abstractNumId="32" w15:restartNumberingAfterBreak="0">
    <w:nsid w:val="505A4BF6"/>
    <w:multiLevelType w:val="multilevel"/>
    <w:tmpl w:val="3AB6D9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3" w15:restartNumberingAfterBreak="0">
    <w:nsid w:val="50A76BD9"/>
    <w:multiLevelType w:val="multilevel"/>
    <w:tmpl w:val="43F0AECC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12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32" w:hanging="1800"/>
      </w:pPr>
      <w:rPr>
        <w:rFonts w:hint="default"/>
      </w:rPr>
    </w:lvl>
  </w:abstractNum>
  <w:abstractNum w:abstractNumId="34" w15:restartNumberingAfterBreak="0">
    <w:nsid w:val="530E04FA"/>
    <w:multiLevelType w:val="multilevel"/>
    <w:tmpl w:val="3AB6D9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5" w15:restartNumberingAfterBreak="0">
    <w:nsid w:val="552115D2"/>
    <w:multiLevelType w:val="multilevel"/>
    <w:tmpl w:val="3AB6D9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6" w15:restartNumberingAfterBreak="0">
    <w:nsid w:val="57337E24"/>
    <w:multiLevelType w:val="hybridMultilevel"/>
    <w:tmpl w:val="6936D642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B964FCA"/>
    <w:multiLevelType w:val="hybridMultilevel"/>
    <w:tmpl w:val="F482B7B8"/>
    <w:lvl w:ilvl="0" w:tplc="04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cs="Times New Roman" w:hint="default"/>
      </w:rPr>
    </w:lvl>
    <w:lvl w:ilvl="1" w:tplc="04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Times New Roman" w:hint="default"/>
      </w:rPr>
    </w:lvl>
    <w:lvl w:ilvl="3" w:tplc="04160001">
      <w:start w:val="1"/>
      <w:numFmt w:val="bullet"/>
      <w:lvlText w:val=""/>
      <w:lvlJc w:val="left"/>
      <w:pPr>
        <w:ind w:left="3240" w:hanging="360"/>
      </w:pPr>
      <w:rPr>
        <w:rFonts w:ascii="Symbol" w:hAnsi="Symbol" w:cs="Times New Roman" w:hint="default"/>
      </w:rPr>
    </w:lvl>
    <w:lvl w:ilvl="4" w:tplc="0416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Times New Roman" w:hint="default"/>
      </w:rPr>
    </w:lvl>
    <w:lvl w:ilvl="6" w:tplc="04160001">
      <w:start w:val="1"/>
      <w:numFmt w:val="bullet"/>
      <w:lvlText w:val=""/>
      <w:lvlJc w:val="left"/>
      <w:pPr>
        <w:ind w:left="5400" w:hanging="360"/>
      </w:pPr>
      <w:rPr>
        <w:rFonts w:ascii="Symbol" w:hAnsi="Symbol" w:cs="Times New Roman" w:hint="default"/>
      </w:rPr>
    </w:lvl>
    <w:lvl w:ilvl="7" w:tplc="0416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Times New Roman" w:hint="default"/>
      </w:rPr>
    </w:lvl>
  </w:abstractNum>
  <w:abstractNum w:abstractNumId="38" w15:restartNumberingAfterBreak="0">
    <w:nsid w:val="644D24D0"/>
    <w:multiLevelType w:val="multilevel"/>
    <w:tmpl w:val="3AB6D9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9" w15:restartNumberingAfterBreak="0">
    <w:nsid w:val="6AC14DAB"/>
    <w:multiLevelType w:val="multilevel"/>
    <w:tmpl w:val="3AB6D9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40" w15:restartNumberingAfterBreak="0">
    <w:nsid w:val="6C0718FF"/>
    <w:multiLevelType w:val="multilevel"/>
    <w:tmpl w:val="41BAF4E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6D5E0BDC"/>
    <w:multiLevelType w:val="multilevel"/>
    <w:tmpl w:val="CD32AF5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2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42" w15:restartNumberingAfterBreak="0">
    <w:nsid w:val="6DE409B8"/>
    <w:multiLevelType w:val="multilevel"/>
    <w:tmpl w:val="0E0A15EC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8680D84"/>
    <w:multiLevelType w:val="multilevel"/>
    <w:tmpl w:val="6C3A5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4" w15:restartNumberingAfterBreak="0">
    <w:nsid w:val="79337524"/>
    <w:multiLevelType w:val="hybridMultilevel"/>
    <w:tmpl w:val="94562650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 w15:restartNumberingAfterBreak="0">
    <w:nsid w:val="7A17102C"/>
    <w:multiLevelType w:val="multilevel"/>
    <w:tmpl w:val="5BD80BC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6" w15:restartNumberingAfterBreak="0">
    <w:nsid w:val="7CB2105F"/>
    <w:multiLevelType w:val="multilevel"/>
    <w:tmpl w:val="3AB6D9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47" w15:restartNumberingAfterBreak="0">
    <w:nsid w:val="7D310D5B"/>
    <w:multiLevelType w:val="multilevel"/>
    <w:tmpl w:val="3DE625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48" w15:restartNumberingAfterBreak="0">
    <w:nsid w:val="7F8E4AA3"/>
    <w:multiLevelType w:val="hybridMultilevel"/>
    <w:tmpl w:val="041874CC"/>
    <w:lvl w:ilvl="0" w:tplc="0416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3"/>
  </w:num>
  <w:num w:numId="3">
    <w:abstractNumId w:val="31"/>
  </w:num>
  <w:num w:numId="4">
    <w:abstractNumId w:val="1"/>
  </w:num>
  <w:num w:numId="5">
    <w:abstractNumId w:val="37"/>
  </w:num>
  <w:num w:numId="6">
    <w:abstractNumId w:val="23"/>
  </w:num>
  <w:num w:numId="7">
    <w:abstractNumId w:val="25"/>
  </w:num>
  <w:num w:numId="8">
    <w:abstractNumId w:val="36"/>
  </w:num>
  <w:num w:numId="9">
    <w:abstractNumId w:val="19"/>
  </w:num>
  <w:num w:numId="10">
    <w:abstractNumId w:val="17"/>
  </w:num>
  <w:num w:numId="11">
    <w:abstractNumId w:val="44"/>
  </w:num>
  <w:num w:numId="12">
    <w:abstractNumId w:val="48"/>
  </w:num>
  <w:num w:numId="13">
    <w:abstractNumId w:val="21"/>
  </w:num>
  <w:num w:numId="14">
    <w:abstractNumId w:val="30"/>
  </w:num>
  <w:num w:numId="15">
    <w:abstractNumId w:val="29"/>
  </w:num>
  <w:num w:numId="16">
    <w:abstractNumId w:val="28"/>
  </w:num>
  <w:num w:numId="17">
    <w:abstractNumId w:val="18"/>
  </w:num>
  <w:num w:numId="18">
    <w:abstractNumId w:val="12"/>
  </w:num>
  <w:num w:numId="19">
    <w:abstractNumId w:val="32"/>
  </w:num>
  <w:num w:numId="20">
    <w:abstractNumId w:val="39"/>
  </w:num>
  <w:num w:numId="21">
    <w:abstractNumId w:val="27"/>
  </w:num>
  <w:num w:numId="22">
    <w:abstractNumId w:val="46"/>
  </w:num>
  <w:num w:numId="23">
    <w:abstractNumId w:val="4"/>
  </w:num>
  <w:num w:numId="24">
    <w:abstractNumId w:val="35"/>
  </w:num>
  <w:num w:numId="25">
    <w:abstractNumId w:val="34"/>
  </w:num>
  <w:num w:numId="26">
    <w:abstractNumId w:val="3"/>
  </w:num>
  <w:num w:numId="27">
    <w:abstractNumId w:val="38"/>
  </w:num>
  <w:num w:numId="28">
    <w:abstractNumId w:val="6"/>
  </w:num>
  <w:num w:numId="29">
    <w:abstractNumId w:val="14"/>
  </w:num>
  <w:num w:numId="30">
    <w:abstractNumId w:val="13"/>
  </w:num>
  <w:num w:numId="31">
    <w:abstractNumId w:val="22"/>
  </w:num>
  <w:num w:numId="32">
    <w:abstractNumId w:val="8"/>
  </w:num>
  <w:num w:numId="33">
    <w:abstractNumId w:val="7"/>
  </w:num>
  <w:num w:numId="34">
    <w:abstractNumId w:val="33"/>
  </w:num>
  <w:num w:numId="35">
    <w:abstractNumId w:val="42"/>
  </w:num>
  <w:num w:numId="36">
    <w:abstractNumId w:val="24"/>
  </w:num>
  <w:num w:numId="37">
    <w:abstractNumId w:val="5"/>
  </w:num>
  <w:num w:numId="38">
    <w:abstractNumId w:val="26"/>
  </w:num>
  <w:num w:numId="39">
    <w:abstractNumId w:val="41"/>
  </w:num>
  <w:num w:numId="40">
    <w:abstractNumId w:val="11"/>
  </w:num>
  <w:num w:numId="41">
    <w:abstractNumId w:val="2"/>
  </w:num>
  <w:num w:numId="42">
    <w:abstractNumId w:val="47"/>
  </w:num>
  <w:num w:numId="43">
    <w:abstractNumId w:val="15"/>
  </w:num>
  <w:num w:numId="44">
    <w:abstractNumId w:val="40"/>
  </w:num>
  <w:num w:numId="45">
    <w:abstractNumId w:val="10"/>
  </w:num>
  <w:num w:numId="46">
    <w:abstractNumId w:val="45"/>
  </w:num>
  <w:num w:numId="47">
    <w:abstractNumId w:val="9"/>
  </w:num>
  <w:num w:numId="48">
    <w:abstractNumId w:val="16"/>
  </w:num>
  <w:num w:numId="4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67B3"/>
    <w:rsid w:val="00001D7E"/>
    <w:rsid w:val="00010E44"/>
    <w:rsid w:val="0001434D"/>
    <w:rsid w:val="0001561C"/>
    <w:rsid w:val="00016DFD"/>
    <w:rsid w:val="000326A1"/>
    <w:rsid w:val="000345A2"/>
    <w:rsid w:val="00034F7A"/>
    <w:rsid w:val="00041A9B"/>
    <w:rsid w:val="000525B0"/>
    <w:rsid w:val="00052A04"/>
    <w:rsid w:val="00054220"/>
    <w:rsid w:val="00056534"/>
    <w:rsid w:val="0006196C"/>
    <w:rsid w:val="000637D2"/>
    <w:rsid w:val="000642AB"/>
    <w:rsid w:val="00066AAE"/>
    <w:rsid w:val="000742F3"/>
    <w:rsid w:val="00075329"/>
    <w:rsid w:val="0007767D"/>
    <w:rsid w:val="000823B5"/>
    <w:rsid w:val="000826FF"/>
    <w:rsid w:val="00097DB5"/>
    <w:rsid w:val="000A0A32"/>
    <w:rsid w:val="000A0FA6"/>
    <w:rsid w:val="000A4177"/>
    <w:rsid w:val="000A4641"/>
    <w:rsid w:val="000A46B2"/>
    <w:rsid w:val="000A4C6C"/>
    <w:rsid w:val="000A4FEA"/>
    <w:rsid w:val="000A5542"/>
    <w:rsid w:val="000A5DAB"/>
    <w:rsid w:val="000A78C8"/>
    <w:rsid w:val="000B1DE8"/>
    <w:rsid w:val="000B24CF"/>
    <w:rsid w:val="000B4D49"/>
    <w:rsid w:val="000B516E"/>
    <w:rsid w:val="000B6489"/>
    <w:rsid w:val="000B6EA9"/>
    <w:rsid w:val="000B7F12"/>
    <w:rsid w:val="000C04E1"/>
    <w:rsid w:val="000C1034"/>
    <w:rsid w:val="000C26E6"/>
    <w:rsid w:val="000C3DC5"/>
    <w:rsid w:val="000C5619"/>
    <w:rsid w:val="000C5BC3"/>
    <w:rsid w:val="000D0208"/>
    <w:rsid w:val="000D0801"/>
    <w:rsid w:val="000D0F8D"/>
    <w:rsid w:val="000D5227"/>
    <w:rsid w:val="000D56DB"/>
    <w:rsid w:val="000D6B28"/>
    <w:rsid w:val="000D6CC5"/>
    <w:rsid w:val="000E1140"/>
    <w:rsid w:val="000E59FA"/>
    <w:rsid w:val="000F06A1"/>
    <w:rsid w:val="000F1710"/>
    <w:rsid w:val="000F1C96"/>
    <w:rsid w:val="000F1FC7"/>
    <w:rsid w:val="000F4EF4"/>
    <w:rsid w:val="000F72A2"/>
    <w:rsid w:val="00101050"/>
    <w:rsid w:val="00101DBB"/>
    <w:rsid w:val="00106A0F"/>
    <w:rsid w:val="00106DFF"/>
    <w:rsid w:val="00106EA5"/>
    <w:rsid w:val="00112B8F"/>
    <w:rsid w:val="00114C9A"/>
    <w:rsid w:val="00117004"/>
    <w:rsid w:val="00120ADF"/>
    <w:rsid w:val="0012368A"/>
    <w:rsid w:val="00125AA3"/>
    <w:rsid w:val="00126DA0"/>
    <w:rsid w:val="001279ED"/>
    <w:rsid w:val="0013348E"/>
    <w:rsid w:val="00133569"/>
    <w:rsid w:val="00136981"/>
    <w:rsid w:val="001371D3"/>
    <w:rsid w:val="00141091"/>
    <w:rsid w:val="00143456"/>
    <w:rsid w:val="00143939"/>
    <w:rsid w:val="00144026"/>
    <w:rsid w:val="00144C15"/>
    <w:rsid w:val="001471B4"/>
    <w:rsid w:val="00150315"/>
    <w:rsid w:val="001509E6"/>
    <w:rsid w:val="00150E64"/>
    <w:rsid w:val="00154D44"/>
    <w:rsid w:val="00160ED4"/>
    <w:rsid w:val="001615D7"/>
    <w:rsid w:val="00161A80"/>
    <w:rsid w:val="00162092"/>
    <w:rsid w:val="00162DD2"/>
    <w:rsid w:val="00165E9B"/>
    <w:rsid w:val="001717A1"/>
    <w:rsid w:val="00171A64"/>
    <w:rsid w:val="0017497B"/>
    <w:rsid w:val="00174C39"/>
    <w:rsid w:val="0017591D"/>
    <w:rsid w:val="00176B96"/>
    <w:rsid w:val="001872D1"/>
    <w:rsid w:val="001927C8"/>
    <w:rsid w:val="00194FBA"/>
    <w:rsid w:val="00196DC5"/>
    <w:rsid w:val="001974C5"/>
    <w:rsid w:val="001A4187"/>
    <w:rsid w:val="001A7087"/>
    <w:rsid w:val="001B09A0"/>
    <w:rsid w:val="001B25EA"/>
    <w:rsid w:val="001B7C82"/>
    <w:rsid w:val="001C0BB5"/>
    <w:rsid w:val="001C1F13"/>
    <w:rsid w:val="001C4554"/>
    <w:rsid w:val="001C4C21"/>
    <w:rsid w:val="001D0DA2"/>
    <w:rsid w:val="001D5C51"/>
    <w:rsid w:val="001D754F"/>
    <w:rsid w:val="001E002A"/>
    <w:rsid w:val="001E15C3"/>
    <w:rsid w:val="001E3400"/>
    <w:rsid w:val="001E4650"/>
    <w:rsid w:val="001E70A1"/>
    <w:rsid w:val="001F3A58"/>
    <w:rsid w:val="00203B98"/>
    <w:rsid w:val="00214B5E"/>
    <w:rsid w:val="00217B10"/>
    <w:rsid w:val="002247B8"/>
    <w:rsid w:val="0023004A"/>
    <w:rsid w:val="00230AD4"/>
    <w:rsid w:val="00232196"/>
    <w:rsid w:val="00236822"/>
    <w:rsid w:val="00240448"/>
    <w:rsid w:val="00244B97"/>
    <w:rsid w:val="002460B3"/>
    <w:rsid w:val="002467BE"/>
    <w:rsid w:val="00250A69"/>
    <w:rsid w:val="00250ADA"/>
    <w:rsid w:val="002512BA"/>
    <w:rsid w:val="00254E44"/>
    <w:rsid w:val="00260AA6"/>
    <w:rsid w:val="00261E23"/>
    <w:rsid w:val="00263B8B"/>
    <w:rsid w:val="0026424B"/>
    <w:rsid w:val="00264F5B"/>
    <w:rsid w:val="002666FF"/>
    <w:rsid w:val="00266A47"/>
    <w:rsid w:val="0026723C"/>
    <w:rsid w:val="00270F34"/>
    <w:rsid w:val="002738A2"/>
    <w:rsid w:val="00275FB3"/>
    <w:rsid w:val="00276A39"/>
    <w:rsid w:val="00280FAE"/>
    <w:rsid w:val="00281A91"/>
    <w:rsid w:val="00283F3D"/>
    <w:rsid w:val="00284F51"/>
    <w:rsid w:val="0028749F"/>
    <w:rsid w:val="00293F4E"/>
    <w:rsid w:val="002A0B38"/>
    <w:rsid w:val="002A2126"/>
    <w:rsid w:val="002A4D87"/>
    <w:rsid w:val="002A63CE"/>
    <w:rsid w:val="002A67B3"/>
    <w:rsid w:val="002B18C5"/>
    <w:rsid w:val="002B4192"/>
    <w:rsid w:val="002C12F7"/>
    <w:rsid w:val="002C14BC"/>
    <w:rsid w:val="002C55A5"/>
    <w:rsid w:val="002D109E"/>
    <w:rsid w:val="002D2A0D"/>
    <w:rsid w:val="002D3E12"/>
    <w:rsid w:val="002D42D7"/>
    <w:rsid w:val="002D7F3D"/>
    <w:rsid w:val="002E003C"/>
    <w:rsid w:val="002E1CFD"/>
    <w:rsid w:val="002E363B"/>
    <w:rsid w:val="002E634D"/>
    <w:rsid w:val="002F20FE"/>
    <w:rsid w:val="002F5EC0"/>
    <w:rsid w:val="002F755D"/>
    <w:rsid w:val="0030059D"/>
    <w:rsid w:val="003011B0"/>
    <w:rsid w:val="003018C5"/>
    <w:rsid w:val="00304574"/>
    <w:rsid w:val="0030578A"/>
    <w:rsid w:val="00310341"/>
    <w:rsid w:val="00312099"/>
    <w:rsid w:val="00317267"/>
    <w:rsid w:val="0031788C"/>
    <w:rsid w:val="0033504B"/>
    <w:rsid w:val="0034032F"/>
    <w:rsid w:val="003405E9"/>
    <w:rsid w:val="00345F78"/>
    <w:rsid w:val="003460BF"/>
    <w:rsid w:val="003501BA"/>
    <w:rsid w:val="00350D34"/>
    <w:rsid w:val="00351011"/>
    <w:rsid w:val="003606FE"/>
    <w:rsid w:val="003615EB"/>
    <w:rsid w:val="00361FEF"/>
    <w:rsid w:val="00364E6E"/>
    <w:rsid w:val="00365577"/>
    <w:rsid w:val="00365817"/>
    <w:rsid w:val="00365CA7"/>
    <w:rsid w:val="003666C2"/>
    <w:rsid w:val="00370277"/>
    <w:rsid w:val="00371B8F"/>
    <w:rsid w:val="00372821"/>
    <w:rsid w:val="00373B94"/>
    <w:rsid w:val="00373CEE"/>
    <w:rsid w:val="00375E9C"/>
    <w:rsid w:val="00380870"/>
    <w:rsid w:val="00381741"/>
    <w:rsid w:val="003832EE"/>
    <w:rsid w:val="00392D74"/>
    <w:rsid w:val="0039474C"/>
    <w:rsid w:val="00395662"/>
    <w:rsid w:val="00397BFD"/>
    <w:rsid w:val="003A4856"/>
    <w:rsid w:val="003A5452"/>
    <w:rsid w:val="003A5605"/>
    <w:rsid w:val="003A6274"/>
    <w:rsid w:val="003B02FE"/>
    <w:rsid w:val="003B0464"/>
    <w:rsid w:val="003B2604"/>
    <w:rsid w:val="003B3942"/>
    <w:rsid w:val="003C1C7E"/>
    <w:rsid w:val="003D10F4"/>
    <w:rsid w:val="003D2E25"/>
    <w:rsid w:val="003E40E5"/>
    <w:rsid w:val="003E47F5"/>
    <w:rsid w:val="003E6258"/>
    <w:rsid w:val="003E778F"/>
    <w:rsid w:val="003F1CD0"/>
    <w:rsid w:val="003F58F4"/>
    <w:rsid w:val="003F7966"/>
    <w:rsid w:val="0040703D"/>
    <w:rsid w:val="0041287D"/>
    <w:rsid w:val="0041304D"/>
    <w:rsid w:val="004134B2"/>
    <w:rsid w:val="0042162C"/>
    <w:rsid w:val="00432776"/>
    <w:rsid w:val="00437907"/>
    <w:rsid w:val="00441795"/>
    <w:rsid w:val="00450950"/>
    <w:rsid w:val="00450D66"/>
    <w:rsid w:val="00455229"/>
    <w:rsid w:val="00456E32"/>
    <w:rsid w:val="0046021A"/>
    <w:rsid w:val="004630BF"/>
    <w:rsid w:val="004644A9"/>
    <w:rsid w:val="00465428"/>
    <w:rsid w:val="00467758"/>
    <w:rsid w:val="00471910"/>
    <w:rsid w:val="004758AF"/>
    <w:rsid w:val="004764B5"/>
    <w:rsid w:val="00483A1C"/>
    <w:rsid w:val="00484359"/>
    <w:rsid w:val="00486259"/>
    <w:rsid w:val="00487587"/>
    <w:rsid w:val="00492A5E"/>
    <w:rsid w:val="004976E7"/>
    <w:rsid w:val="004A2A8F"/>
    <w:rsid w:val="004B3ADA"/>
    <w:rsid w:val="004B671B"/>
    <w:rsid w:val="004C1B7E"/>
    <w:rsid w:val="004C2344"/>
    <w:rsid w:val="004C304B"/>
    <w:rsid w:val="004D1066"/>
    <w:rsid w:val="004D1632"/>
    <w:rsid w:val="004D7859"/>
    <w:rsid w:val="004D7968"/>
    <w:rsid w:val="004D7D47"/>
    <w:rsid w:val="004E1518"/>
    <w:rsid w:val="004E2E02"/>
    <w:rsid w:val="004E3220"/>
    <w:rsid w:val="004E4C60"/>
    <w:rsid w:val="004E61CD"/>
    <w:rsid w:val="004F1EAC"/>
    <w:rsid w:val="004F4067"/>
    <w:rsid w:val="004F5724"/>
    <w:rsid w:val="004F7AAA"/>
    <w:rsid w:val="00503349"/>
    <w:rsid w:val="005034AB"/>
    <w:rsid w:val="00506B9E"/>
    <w:rsid w:val="00510674"/>
    <w:rsid w:val="00515EC4"/>
    <w:rsid w:val="005217ED"/>
    <w:rsid w:val="00530563"/>
    <w:rsid w:val="005334EB"/>
    <w:rsid w:val="00537F7C"/>
    <w:rsid w:val="00543457"/>
    <w:rsid w:val="00543F48"/>
    <w:rsid w:val="0054434F"/>
    <w:rsid w:val="0054480E"/>
    <w:rsid w:val="00551383"/>
    <w:rsid w:val="005536BD"/>
    <w:rsid w:val="0056018E"/>
    <w:rsid w:val="00567CF3"/>
    <w:rsid w:val="0057086A"/>
    <w:rsid w:val="00571DD5"/>
    <w:rsid w:val="00573424"/>
    <w:rsid w:val="00580BEA"/>
    <w:rsid w:val="005851EA"/>
    <w:rsid w:val="005862C4"/>
    <w:rsid w:val="00590FFA"/>
    <w:rsid w:val="005932E5"/>
    <w:rsid w:val="005964AC"/>
    <w:rsid w:val="005979E1"/>
    <w:rsid w:val="005A010A"/>
    <w:rsid w:val="005A0B41"/>
    <w:rsid w:val="005A218A"/>
    <w:rsid w:val="005A2C73"/>
    <w:rsid w:val="005A34C0"/>
    <w:rsid w:val="005A4A79"/>
    <w:rsid w:val="005B4488"/>
    <w:rsid w:val="005C031D"/>
    <w:rsid w:val="005C1F0D"/>
    <w:rsid w:val="005C23C0"/>
    <w:rsid w:val="005C7737"/>
    <w:rsid w:val="005D751F"/>
    <w:rsid w:val="005E0BDC"/>
    <w:rsid w:val="005E1712"/>
    <w:rsid w:val="005E3F5D"/>
    <w:rsid w:val="005E7D37"/>
    <w:rsid w:val="005F04EC"/>
    <w:rsid w:val="005F419C"/>
    <w:rsid w:val="005F6675"/>
    <w:rsid w:val="00600DC9"/>
    <w:rsid w:val="00606214"/>
    <w:rsid w:val="006064B1"/>
    <w:rsid w:val="00606639"/>
    <w:rsid w:val="00612232"/>
    <w:rsid w:val="00616CD0"/>
    <w:rsid w:val="00623782"/>
    <w:rsid w:val="00634C86"/>
    <w:rsid w:val="00634F48"/>
    <w:rsid w:val="00635170"/>
    <w:rsid w:val="0063550D"/>
    <w:rsid w:val="0063738F"/>
    <w:rsid w:val="00637FC2"/>
    <w:rsid w:val="00641371"/>
    <w:rsid w:val="0064799E"/>
    <w:rsid w:val="00647B0F"/>
    <w:rsid w:val="00655D43"/>
    <w:rsid w:val="0065722C"/>
    <w:rsid w:val="00662B25"/>
    <w:rsid w:val="00664ABE"/>
    <w:rsid w:val="00664F10"/>
    <w:rsid w:val="0066794A"/>
    <w:rsid w:val="006723A0"/>
    <w:rsid w:val="006755DA"/>
    <w:rsid w:val="00677148"/>
    <w:rsid w:val="00684640"/>
    <w:rsid w:val="00692014"/>
    <w:rsid w:val="00697998"/>
    <w:rsid w:val="006A17D2"/>
    <w:rsid w:val="006A392B"/>
    <w:rsid w:val="006A3F19"/>
    <w:rsid w:val="006A658E"/>
    <w:rsid w:val="006A6D14"/>
    <w:rsid w:val="006B08CA"/>
    <w:rsid w:val="006B419F"/>
    <w:rsid w:val="006B639A"/>
    <w:rsid w:val="006C166E"/>
    <w:rsid w:val="006C71BD"/>
    <w:rsid w:val="006C7808"/>
    <w:rsid w:val="006D3E35"/>
    <w:rsid w:val="006D50BD"/>
    <w:rsid w:val="006D522C"/>
    <w:rsid w:val="006D5947"/>
    <w:rsid w:val="006D7593"/>
    <w:rsid w:val="006E2071"/>
    <w:rsid w:val="006E2E21"/>
    <w:rsid w:val="006E544E"/>
    <w:rsid w:val="006E545A"/>
    <w:rsid w:val="006F3871"/>
    <w:rsid w:val="006F5F55"/>
    <w:rsid w:val="006F60E7"/>
    <w:rsid w:val="00701509"/>
    <w:rsid w:val="0070180B"/>
    <w:rsid w:val="007043D2"/>
    <w:rsid w:val="00705688"/>
    <w:rsid w:val="0070724A"/>
    <w:rsid w:val="00712FDF"/>
    <w:rsid w:val="007208DB"/>
    <w:rsid w:val="00725EC6"/>
    <w:rsid w:val="0072767F"/>
    <w:rsid w:val="007355A5"/>
    <w:rsid w:val="00740C83"/>
    <w:rsid w:val="00741BB7"/>
    <w:rsid w:val="007438F5"/>
    <w:rsid w:val="00745E21"/>
    <w:rsid w:val="00751BFF"/>
    <w:rsid w:val="00755AE2"/>
    <w:rsid w:val="00761E8A"/>
    <w:rsid w:val="00763D52"/>
    <w:rsid w:val="00767BE5"/>
    <w:rsid w:val="00771D4F"/>
    <w:rsid w:val="007729C0"/>
    <w:rsid w:val="007743A8"/>
    <w:rsid w:val="007851CC"/>
    <w:rsid w:val="00786E65"/>
    <w:rsid w:val="00790ECD"/>
    <w:rsid w:val="007950A4"/>
    <w:rsid w:val="00795921"/>
    <w:rsid w:val="007A3803"/>
    <w:rsid w:val="007A4EEB"/>
    <w:rsid w:val="007B02F3"/>
    <w:rsid w:val="007B4B65"/>
    <w:rsid w:val="007C33A4"/>
    <w:rsid w:val="007D0C22"/>
    <w:rsid w:val="007D1DFB"/>
    <w:rsid w:val="007D2733"/>
    <w:rsid w:val="007D3023"/>
    <w:rsid w:val="007D5009"/>
    <w:rsid w:val="007D55DE"/>
    <w:rsid w:val="007D56A1"/>
    <w:rsid w:val="007E09DE"/>
    <w:rsid w:val="007E430B"/>
    <w:rsid w:val="007E494A"/>
    <w:rsid w:val="007E4CEB"/>
    <w:rsid w:val="007E5EC1"/>
    <w:rsid w:val="007E6723"/>
    <w:rsid w:val="007F5CA6"/>
    <w:rsid w:val="007F6BBF"/>
    <w:rsid w:val="007F73A3"/>
    <w:rsid w:val="0080215D"/>
    <w:rsid w:val="008023A4"/>
    <w:rsid w:val="0080389F"/>
    <w:rsid w:val="00803A45"/>
    <w:rsid w:val="00806962"/>
    <w:rsid w:val="00817D6B"/>
    <w:rsid w:val="008200F1"/>
    <w:rsid w:val="00820C68"/>
    <w:rsid w:val="008223EB"/>
    <w:rsid w:val="00825C68"/>
    <w:rsid w:val="00830703"/>
    <w:rsid w:val="00833978"/>
    <w:rsid w:val="00834763"/>
    <w:rsid w:val="008375A5"/>
    <w:rsid w:val="008405B9"/>
    <w:rsid w:val="008458FB"/>
    <w:rsid w:val="00853174"/>
    <w:rsid w:val="00854779"/>
    <w:rsid w:val="00855401"/>
    <w:rsid w:val="00857F69"/>
    <w:rsid w:val="00866374"/>
    <w:rsid w:val="00873366"/>
    <w:rsid w:val="008745E9"/>
    <w:rsid w:val="00875C5C"/>
    <w:rsid w:val="00877E33"/>
    <w:rsid w:val="0088289D"/>
    <w:rsid w:val="0088527A"/>
    <w:rsid w:val="00885E8C"/>
    <w:rsid w:val="00887C0F"/>
    <w:rsid w:val="008A4E17"/>
    <w:rsid w:val="008A556E"/>
    <w:rsid w:val="008B0E42"/>
    <w:rsid w:val="008B66EE"/>
    <w:rsid w:val="008C29CE"/>
    <w:rsid w:val="008C688C"/>
    <w:rsid w:val="008D0D6A"/>
    <w:rsid w:val="008D38B3"/>
    <w:rsid w:val="008D3E3A"/>
    <w:rsid w:val="008D61DF"/>
    <w:rsid w:val="008D6431"/>
    <w:rsid w:val="008D7153"/>
    <w:rsid w:val="008E105D"/>
    <w:rsid w:val="008E517D"/>
    <w:rsid w:val="008F0CF2"/>
    <w:rsid w:val="008F1845"/>
    <w:rsid w:val="008F18BA"/>
    <w:rsid w:val="008F7FFC"/>
    <w:rsid w:val="00914D0B"/>
    <w:rsid w:val="0091640F"/>
    <w:rsid w:val="00917FED"/>
    <w:rsid w:val="00920CFA"/>
    <w:rsid w:val="009244A4"/>
    <w:rsid w:val="00925329"/>
    <w:rsid w:val="009256EA"/>
    <w:rsid w:val="00925BA3"/>
    <w:rsid w:val="00925E46"/>
    <w:rsid w:val="009335CD"/>
    <w:rsid w:val="009335E8"/>
    <w:rsid w:val="00940D99"/>
    <w:rsid w:val="00941D11"/>
    <w:rsid w:val="00943D53"/>
    <w:rsid w:val="00946ABD"/>
    <w:rsid w:val="009474D5"/>
    <w:rsid w:val="0094798E"/>
    <w:rsid w:val="0095251D"/>
    <w:rsid w:val="00956F68"/>
    <w:rsid w:val="00957E51"/>
    <w:rsid w:val="00957EB0"/>
    <w:rsid w:val="00961962"/>
    <w:rsid w:val="00970597"/>
    <w:rsid w:val="00971AAE"/>
    <w:rsid w:val="00974F26"/>
    <w:rsid w:val="00986FF2"/>
    <w:rsid w:val="009900FA"/>
    <w:rsid w:val="00991D93"/>
    <w:rsid w:val="00994168"/>
    <w:rsid w:val="009A13EC"/>
    <w:rsid w:val="009A1545"/>
    <w:rsid w:val="009A3F03"/>
    <w:rsid w:val="009A771D"/>
    <w:rsid w:val="009B145F"/>
    <w:rsid w:val="009C012E"/>
    <w:rsid w:val="009C4674"/>
    <w:rsid w:val="009C4D8E"/>
    <w:rsid w:val="009C635A"/>
    <w:rsid w:val="009D23C6"/>
    <w:rsid w:val="009D255E"/>
    <w:rsid w:val="009D3C9C"/>
    <w:rsid w:val="009D51C9"/>
    <w:rsid w:val="009D5B41"/>
    <w:rsid w:val="009E1252"/>
    <w:rsid w:val="009F0A88"/>
    <w:rsid w:val="009F4067"/>
    <w:rsid w:val="009F4ACA"/>
    <w:rsid w:val="00A00B8F"/>
    <w:rsid w:val="00A03436"/>
    <w:rsid w:val="00A04B6A"/>
    <w:rsid w:val="00A04C9A"/>
    <w:rsid w:val="00A1033C"/>
    <w:rsid w:val="00A11E05"/>
    <w:rsid w:val="00A12FF3"/>
    <w:rsid w:val="00A1571A"/>
    <w:rsid w:val="00A1591C"/>
    <w:rsid w:val="00A231D7"/>
    <w:rsid w:val="00A2383B"/>
    <w:rsid w:val="00A24832"/>
    <w:rsid w:val="00A269BE"/>
    <w:rsid w:val="00A272E9"/>
    <w:rsid w:val="00A321C3"/>
    <w:rsid w:val="00A3338B"/>
    <w:rsid w:val="00A4065C"/>
    <w:rsid w:val="00A40A03"/>
    <w:rsid w:val="00A43BF1"/>
    <w:rsid w:val="00A46D1D"/>
    <w:rsid w:val="00A507B6"/>
    <w:rsid w:val="00A50A44"/>
    <w:rsid w:val="00A50A9D"/>
    <w:rsid w:val="00A516F3"/>
    <w:rsid w:val="00A53DF3"/>
    <w:rsid w:val="00A54C88"/>
    <w:rsid w:val="00A56160"/>
    <w:rsid w:val="00A57670"/>
    <w:rsid w:val="00A57D4C"/>
    <w:rsid w:val="00A63498"/>
    <w:rsid w:val="00A722CA"/>
    <w:rsid w:val="00A725F9"/>
    <w:rsid w:val="00A73D37"/>
    <w:rsid w:val="00A76249"/>
    <w:rsid w:val="00A815FA"/>
    <w:rsid w:val="00A9283F"/>
    <w:rsid w:val="00A93A69"/>
    <w:rsid w:val="00A971A6"/>
    <w:rsid w:val="00AA0C38"/>
    <w:rsid w:val="00AA25EA"/>
    <w:rsid w:val="00AA5FDF"/>
    <w:rsid w:val="00AB0ABC"/>
    <w:rsid w:val="00AB14F7"/>
    <w:rsid w:val="00AB5CA5"/>
    <w:rsid w:val="00AB5D51"/>
    <w:rsid w:val="00AB614C"/>
    <w:rsid w:val="00AC0FEC"/>
    <w:rsid w:val="00AC1BF5"/>
    <w:rsid w:val="00AC3DA1"/>
    <w:rsid w:val="00AC4835"/>
    <w:rsid w:val="00AC5122"/>
    <w:rsid w:val="00AD01E5"/>
    <w:rsid w:val="00AD2711"/>
    <w:rsid w:val="00AD4DCF"/>
    <w:rsid w:val="00AD5A46"/>
    <w:rsid w:val="00AD6D3B"/>
    <w:rsid w:val="00AD7848"/>
    <w:rsid w:val="00AE334F"/>
    <w:rsid w:val="00AE54B1"/>
    <w:rsid w:val="00AE65BA"/>
    <w:rsid w:val="00AE6CA1"/>
    <w:rsid w:val="00AF22BD"/>
    <w:rsid w:val="00AF2A07"/>
    <w:rsid w:val="00AF58DC"/>
    <w:rsid w:val="00B00B4D"/>
    <w:rsid w:val="00B030D6"/>
    <w:rsid w:val="00B04E2D"/>
    <w:rsid w:val="00B06BBF"/>
    <w:rsid w:val="00B109BA"/>
    <w:rsid w:val="00B12482"/>
    <w:rsid w:val="00B1465F"/>
    <w:rsid w:val="00B1560C"/>
    <w:rsid w:val="00B15982"/>
    <w:rsid w:val="00B21F87"/>
    <w:rsid w:val="00B25E2D"/>
    <w:rsid w:val="00B27472"/>
    <w:rsid w:val="00B30ABC"/>
    <w:rsid w:val="00B36F83"/>
    <w:rsid w:val="00B40E38"/>
    <w:rsid w:val="00B410AF"/>
    <w:rsid w:val="00B44851"/>
    <w:rsid w:val="00B44A1E"/>
    <w:rsid w:val="00B456A8"/>
    <w:rsid w:val="00B538C2"/>
    <w:rsid w:val="00B53933"/>
    <w:rsid w:val="00B53AE0"/>
    <w:rsid w:val="00B544AD"/>
    <w:rsid w:val="00B5630A"/>
    <w:rsid w:val="00B639FD"/>
    <w:rsid w:val="00B63E94"/>
    <w:rsid w:val="00B816CE"/>
    <w:rsid w:val="00B83022"/>
    <w:rsid w:val="00B93005"/>
    <w:rsid w:val="00B942FC"/>
    <w:rsid w:val="00B948B4"/>
    <w:rsid w:val="00B962BA"/>
    <w:rsid w:val="00B964A9"/>
    <w:rsid w:val="00B96FA8"/>
    <w:rsid w:val="00BA0E91"/>
    <w:rsid w:val="00BA1760"/>
    <w:rsid w:val="00BA4A47"/>
    <w:rsid w:val="00BA5ADA"/>
    <w:rsid w:val="00BB05B7"/>
    <w:rsid w:val="00BB0BBB"/>
    <w:rsid w:val="00BB0DE2"/>
    <w:rsid w:val="00BB50AA"/>
    <w:rsid w:val="00BB5E1C"/>
    <w:rsid w:val="00BB7C0D"/>
    <w:rsid w:val="00BC1D6A"/>
    <w:rsid w:val="00BC28C8"/>
    <w:rsid w:val="00BC4821"/>
    <w:rsid w:val="00BC60FA"/>
    <w:rsid w:val="00BD5E73"/>
    <w:rsid w:val="00BD61DB"/>
    <w:rsid w:val="00BD6A0A"/>
    <w:rsid w:val="00BD6B82"/>
    <w:rsid w:val="00BF2796"/>
    <w:rsid w:val="00BF64F0"/>
    <w:rsid w:val="00C02B9F"/>
    <w:rsid w:val="00C05D0D"/>
    <w:rsid w:val="00C074D7"/>
    <w:rsid w:val="00C12734"/>
    <w:rsid w:val="00C241A1"/>
    <w:rsid w:val="00C25386"/>
    <w:rsid w:val="00C2667E"/>
    <w:rsid w:val="00C33405"/>
    <w:rsid w:val="00C33CA5"/>
    <w:rsid w:val="00C36850"/>
    <w:rsid w:val="00C44720"/>
    <w:rsid w:val="00C46155"/>
    <w:rsid w:val="00C54A34"/>
    <w:rsid w:val="00C606D5"/>
    <w:rsid w:val="00C61777"/>
    <w:rsid w:val="00C71B3C"/>
    <w:rsid w:val="00C743AF"/>
    <w:rsid w:val="00C754DA"/>
    <w:rsid w:val="00C75CF9"/>
    <w:rsid w:val="00C770A1"/>
    <w:rsid w:val="00C80E9D"/>
    <w:rsid w:val="00C8689C"/>
    <w:rsid w:val="00C871D7"/>
    <w:rsid w:val="00C9307A"/>
    <w:rsid w:val="00C96D5A"/>
    <w:rsid w:val="00C974B6"/>
    <w:rsid w:val="00CA3056"/>
    <w:rsid w:val="00CA3382"/>
    <w:rsid w:val="00CA584A"/>
    <w:rsid w:val="00CB2CA8"/>
    <w:rsid w:val="00CD107E"/>
    <w:rsid w:val="00CD4716"/>
    <w:rsid w:val="00CD7BF0"/>
    <w:rsid w:val="00CE0F14"/>
    <w:rsid w:val="00CE1B6A"/>
    <w:rsid w:val="00CE217B"/>
    <w:rsid w:val="00CE6690"/>
    <w:rsid w:val="00CF1547"/>
    <w:rsid w:val="00CF337F"/>
    <w:rsid w:val="00CF4C4F"/>
    <w:rsid w:val="00CF7650"/>
    <w:rsid w:val="00CF7C1B"/>
    <w:rsid w:val="00D01628"/>
    <w:rsid w:val="00D03708"/>
    <w:rsid w:val="00D04C0B"/>
    <w:rsid w:val="00D050FB"/>
    <w:rsid w:val="00D179D6"/>
    <w:rsid w:val="00D2012B"/>
    <w:rsid w:val="00D21B72"/>
    <w:rsid w:val="00D22F1E"/>
    <w:rsid w:val="00D233C0"/>
    <w:rsid w:val="00D23C0E"/>
    <w:rsid w:val="00D24505"/>
    <w:rsid w:val="00D24565"/>
    <w:rsid w:val="00D3026B"/>
    <w:rsid w:val="00D323A7"/>
    <w:rsid w:val="00D432AE"/>
    <w:rsid w:val="00D436F3"/>
    <w:rsid w:val="00D45892"/>
    <w:rsid w:val="00D50555"/>
    <w:rsid w:val="00D5395F"/>
    <w:rsid w:val="00D543DF"/>
    <w:rsid w:val="00D568D9"/>
    <w:rsid w:val="00D60ED5"/>
    <w:rsid w:val="00D63300"/>
    <w:rsid w:val="00D64179"/>
    <w:rsid w:val="00D64C87"/>
    <w:rsid w:val="00D67CB8"/>
    <w:rsid w:val="00D719CF"/>
    <w:rsid w:val="00D74081"/>
    <w:rsid w:val="00D75A2B"/>
    <w:rsid w:val="00D76515"/>
    <w:rsid w:val="00D76618"/>
    <w:rsid w:val="00D8394E"/>
    <w:rsid w:val="00D847F4"/>
    <w:rsid w:val="00D90EA5"/>
    <w:rsid w:val="00D92C5B"/>
    <w:rsid w:val="00D94FDA"/>
    <w:rsid w:val="00D957BD"/>
    <w:rsid w:val="00D9742B"/>
    <w:rsid w:val="00DA0A06"/>
    <w:rsid w:val="00DB0157"/>
    <w:rsid w:val="00DB16F3"/>
    <w:rsid w:val="00DB1A05"/>
    <w:rsid w:val="00DB71A8"/>
    <w:rsid w:val="00DC4359"/>
    <w:rsid w:val="00DC6271"/>
    <w:rsid w:val="00DC691F"/>
    <w:rsid w:val="00DC7282"/>
    <w:rsid w:val="00DD1E9A"/>
    <w:rsid w:val="00DD64F2"/>
    <w:rsid w:val="00DE0B32"/>
    <w:rsid w:val="00DE1D00"/>
    <w:rsid w:val="00DE6570"/>
    <w:rsid w:val="00DE6BF5"/>
    <w:rsid w:val="00DE7337"/>
    <w:rsid w:val="00DF0A91"/>
    <w:rsid w:val="00DF1566"/>
    <w:rsid w:val="00DF244E"/>
    <w:rsid w:val="00DF3EB7"/>
    <w:rsid w:val="00DF500F"/>
    <w:rsid w:val="00DF6DE3"/>
    <w:rsid w:val="00DF7B92"/>
    <w:rsid w:val="00E03C74"/>
    <w:rsid w:val="00E04741"/>
    <w:rsid w:val="00E056B2"/>
    <w:rsid w:val="00E07F9B"/>
    <w:rsid w:val="00E160CC"/>
    <w:rsid w:val="00E1660A"/>
    <w:rsid w:val="00E17B83"/>
    <w:rsid w:val="00E346D8"/>
    <w:rsid w:val="00E35DD4"/>
    <w:rsid w:val="00E43FA2"/>
    <w:rsid w:val="00E440EB"/>
    <w:rsid w:val="00E52E0F"/>
    <w:rsid w:val="00E542D2"/>
    <w:rsid w:val="00E562BE"/>
    <w:rsid w:val="00E61A36"/>
    <w:rsid w:val="00E71D0F"/>
    <w:rsid w:val="00E73846"/>
    <w:rsid w:val="00E745D9"/>
    <w:rsid w:val="00E770E0"/>
    <w:rsid w:val="00E8206E"/>
    <w:rsid w:val="00E85685"/>
    <w:rsid w:val="00E86CCC"/>
    <w:rsid w:val="00E87583"/>
    <w:rsid w:val="00E90B91"/>
    <w:rsid w:val="00E9129D"/>
    <w:rsid w:val="00E91572"/>
    <w:rsid w:val="00E969F1"/>
    <w:rsid w:val="00EA0409"/>
    <w:rsid w:val="00EA2A43"/>
    <w:rsid w:val="00EB01BA"/>
    <w:rsid w:val="00EB07EB"/>
    <w:rsid w:val="00EB11EF"/>
    <w:rsid w:val="00EB5396"/>
    <w:rsid w:val="00EC25FC"/>
    <w:rsid w:val="00EC271A"/>
    <w:rsid w:val="00EC5CFF"/>
    <w:rsid w:val="00EC7955"/>
    <w:rsid w:val="00EC79D7"/>
    <w:rsid w:val="00ED7814"/>
    <w:rsid w:val="00EE0128"/>
    <w:rsid w:val="00EE10ED"/>
    <w:rsid w:val="00EE4313"/>
    <w:rsid w:val="00EE46BD"/>
    <w:rsid w:val="00EE48FD"/>
    <w:rsid w:val="00EF14FD"/>
    <w:rsid w:val="00EF4AA6"/>
    <w:rsid w:val="00EF5F9A"/>
    <w:rsid w:val="00EF71CE"/>
    <w:rsid w:val="00EF7D36"/>
    <w:rsid w:val="00F00140"/>
    <w:rsid w:val="00F02568"/>
    <w:rsid w:val="00F03039"/>
    <w:rsid w:val="00F04E13"/>
    <w:rsid w:val="00F053A3"/>
    <w:rsid w:val="00F05780"/>
    <w:rsid w:val="00F10999"/>
    <w:rsid w:val="00F120CB"/>
    <w:rsid w:val="00F13683"/>
    <w:rsid w:val="00F164DE"/>
    <w:rsid w:val="00F1741A"/>
    <w:rsid w:val="00F23B28"/>
    <w:rsid w:val="00F2566B"/>
    <w:rsid w:val="00F262C4"/>
    <w:rsid w:val="00F26839"/>
    <w:rsid w:val="00F32ADB"/>
    <w:rsid w:val="00F32B8E"/>
    <w:rsid w:val="00F33123"/>
    <w:rsid w:val="00F3406D"/>
    <w:rsid w:val="00F3407E"/>
    <w:rsid w:val="00F35D9E"/>
    <w:rsid w:val="00F3693D"/>
    <w:rsid w:val="00F372B7"/>
    <w:rsid w:val="00F40837"/>
    <w:rsid w:val="00F42792"/>
    <w:rsid w:val="00F53ACC"/>
    <w:rsid w:val="00F53F86"/>
    <w:rsid w:val="00F5495F"/>
    <w:rsid w:val="00F54CC0"/>
    <w:rsid w:val="00F563B5"/>
    <w:rsid w:val="00F56E2F"/>
    <w:rsid w:val="00F63842"/>
    <w:rsid w:val="00F645EE"/>
    <w:rsid w:val="00F64D90"/>
    <w:rsid w:val="00F6617A"/>
    <w:rsid w:val="00F66CE6"/>
    <w:rsid w:val="00F700ED"/>
    <w:rsid w:val="00F724CB"/>
    <w:rsid w:val="00F73B64"/>
    <w:rsid w:val="00F809B4"/>
    <w:rsid w:val="00F826D3"/>
    <w:rsid w:val="00F833BC"/>
    <w:rsid w:val="00F84A4F"/>
    <w:rsid w:val="00F85377"/>
    <w:rsid w:val="00F9042B"/>
    <w:rsid w:val="00F977B7"/>
    <w:rsid w:val="00FA0533"/>
    <w:rsid w:val="00FA0BC0"/>
    <w:rsid w:val="00FA0C62"/>
    <w:rsid w:val="00FA0F21"/>
    <w:rsid w:val="00FA3412"/>
    <w:rsid w:val="00FC234D"/>
    <w:rsid w:val="00FC5A21"/>
    <w:rsid w:val="00FC74D6"/>
    <w:rsid w:val="00FD172A"/>
    <w:rsid w:val="00FD5041"/>
    <w:rsid w:val="00FD6137"/>
    <w:rsid w:val="00FD7DB4"/>
    <w:rsid w:val="00FE3CEB"/>
    <w:rsid w:val="00FF13B0"/>
    <w:rsid w:val="00FF1A5C"/>
    <w:rsid w:val="00FF3A6D"/>
    <w:rsid w:val="00FF4A62"/>
    <w:rsid w:val="00FF5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823889CC-2CA6-432E-BE58-C70F0BFFA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AC3DA1"/>
    <w:pPr>
      <w:keepNext/>
      <w:suppressAutoHyphens/>
      <w:autoSpaceDE w:val="0"/>
      <w:jc w:val="center"/>
      <w:outlineLvl w:val="0"/>
    </w:pPr>
    <w:rPr>
      <w:rFonts w:ascii="Calibri" w:hAnsi="Calibri"/>
      <w:b/>
      <w:kern w:val="1"/>
      <w:lang w:eastAsia="ar-SA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C3DA1"/>
    <w:pPr>
      <w:keepNext/>
      <w:suppressAutoHyphens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kern w:val="1"/>
      <w:sz w:val="28"/>
      <w:szCs w:val="28"/>
      <w:lang w:eastAsia="ar-SA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C3DA1"/>
    <w:pPr>
      <w:keepNext/>
      <w:suppressAutoHyphens/>
      <w:spacing w:before="240" w:after="60"/>
      <w:outlineLvl w:val="2"/>
    </w:pPr>
    <w:rPr>
      <w:rFonts w:asciiTheme="majorHAnsi" w:eastAsiaTheme="majorEastAsia" w:hAnsiTheme="majorHAnsi" w:cstheme="majorBidi"/>
      <w:b/>
      <w:bCs/>
      <w:kern w:val="1"/>
      <w:sz w:val="26"/>
      <w:szCs w:val="26"/>
      <w:lang w:eastAsia="ar-SA"/>
    </w:rPr>
  </w:style>
  <w:style w:type="paragraph" w:styleId="Ttulo4">
    <w:name w:val="heading 4"/>
    <w:basedOn w:val="Normal"/>
    <w:next w:val="Normal"/>
    <w:link w:val="Ttulo4Char"/>
    <w:qFormat/>
    <w:rsid w:val="00AC3DA1"/>
    <w:pPr>
      <w:keepNext/>
      <w:suppressAutoHyphens/>
      <w:outlineLvl w:val="3"/>
    </w:pPr>
    <w:rPr>
      <w:rFonts w:ascii="Arial" w:hAnsi="Arial" w:cs="Arial"/>
      <w:b/>
      <w:kern w:val="1"/>
      <w:lang w:eastAsia="ar-SA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C3DA1"/>
    <w:pPr>
      <w:suppressAutoHyphens/>
      <w:spacing w:before="240" w:after="60"/>
      <w:outlineLvl w:val="4"/>
    </w:pPr>
    <w:rPr>
      <w:rFonts w:eastAsiaTheme="minorEastAsia"/>
      <w:b/>
      <w:bCs/>
      <w:i/>
      <w:iCs/>
      <w:kern w:val="1"/>
      <w:sz w:val="26"/>
      <w:szCs w:val="26"/>
      <w:lang w:eastAsia="ar-SA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C3DA1"/>
    <w:pPr>
      <w:suppressAutoHyphens/>
      <w:spacing w:before="240" w:after="60"/>
      <w:outlineLvl w:val="5"/>
    </w:pPr>
    <w:rPr>
      <w:rFonts w:eastAsiaTheme="minorEastAsia"/>
      <w:b/>
      <w:bCs/>
      <w:kern w:val="1"/>
      <w:lang w:eastAsia="ar-SA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C3DA1"/>
    <w:pPr>
      <w:suppressAutoHyphens/>
      <w:spacing w:before="240" w:after="60"/>
      <w:outlineLvl w:val="6"/>
    </w:pPr>
    <w:rPr>
      <w:rFonts w:eastAsiaTheme="minorEastAsia"/>
      <w:kern w:val="1"/>
      <w:lang w:eastAsia="ar-SA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C3DA1"/>
    <w:pPr>
      <w:suppressAutoHyphens/>
      <w:spacing w:before="240" w:after="60"/>
      <w:outlineLvl w:val="7"/>
    </w:pPr>
    <w:rPr>
      <w:rFonts w:eastAsiaTheme="minorEastAsia"/>
      <w:i/>
      <w:iCs/>
      <w:kern w:val="1"/>
      <w:lang w:eastAsia="ar-SA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C3DA1"/>
    <w:pPr>
      <w:suppressAutoHyphens/>
      <w:spacing w:before="240" w:after="60"/>
      <w:outlineLvl w:val="8"/>
    </w:pPr>
    <w:rPr>
      <w:rFonts w:asciiTheme="majorHAnsi" w:eastAsiaTheme="majorEastAsia" w:hAnsiTheme="majorHAnsi" w:cstheme="majorBidi"/>
      <w:kern w:val="1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A67B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A67B3"/>
  </w:style>
  <w:style w:type="paragraph" w:styleId="Rodap">
    <w:name w:val="footer"/>
    <w:basedOn w:val="Normal"/>
    <w:link w:val="RodapChar"/>
    <w:uiPriority w:val="99"/>
    <w:unhideWhenUsed/>
    <w:rsid w:val="002A67B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A67B3"/>
  </w:style>
  <w:style w:type="paragraph" w:styleId="Textodebalo">
    <w:name w:val="Balloon Text"/>
    <w:basedOn w:val="Normal"/>
    <w:link w:val="TextodebaloChar"/>
    <w:uiPriority w:val="99"/>
    <w:semiHidden/>
    <w:unhideWhenUsed/>
    <w:rsid w:val="002A67B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A67B3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2A67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rsid w:val="00AC3DA1"/>
    <w:rPr>
      <w:rFonts w:ascii="Calibri" w:eastAsia="Times New Roman" w:hAnsi="Calibri" w:cs="Times New Roman"/>
      <w:b/>
      <w:kern w:val="1"/>
      <w:sz w:val="20"/>
      <w:szCs w:val="20"/>
      <w:lang w:eastAsia="ar-SA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C3DA1"/>
    <w:rPr>
      <w:rFonts w:asciiTheme="majorHAnsi" w:eastAsiaTheme="majorEastAsia" w:hAnsiTheme="majorHAnsi" w:cstheme="majorBidi"/>
      <w:b/>
      <w:bCs/>
      <w:i/>
      <w:iCs/>
      <w:kern w:val="1"/>
      <w:sz w:val="28"/>
      <w:szCs w:val="28"/>
      <w:lang w:eastAsia="ar-SA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C3DA1"/>
    <w:rPr>
      <w:rFonts w:asciiTheme="majorHAnsi" w:eastAsiaTheme="majorEastAsia" w:hAnsiTheme="majorHAnsi" w:cstheme="majorBidi"/>
      <w:b/>
      <w:bCs/>
      <w:kern w:val="1"/>
      <w:sz w:val="26"/>
      <w:szCs w:val="26"/>
      <w:lang w:eastAsia="ar-SA"/>
    </w:rPr>
  </w:style>
  <w:style w:type="character" w:customStyle="1" w:styleId="Ttulo4Char">
    <w:name w:val="Título 4 Char"/>
    <w:basedOn w:val="Fontepargpadro"/>
    <w:link w:val="Ttulo4"/>
    <w:rsid w:val="00AC3DA1"/>
    <w:rPr>
      <w:rFonts w:ascii="Arial" w:eastAsia="Times New Roman" w:hAnsi="Arial" w:cs="Arial"/>
      <w:b/>
      <w:kern w:val="1"/>
      <w:szCs w:val="20"/>
      <w:lang w:eastAsia="ar-SA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C3DA1"/>
    <w:rPr>
      <w:rFonts w:eastAsiaTheme="minorEastAsia"/>
      <w:b/>
      <w:bCs/>
      <w:i/>
      <w:iCs/>
      <w:kern w:val="1"/>
      <w:sz w:val="26"/>
      <w:szCs w:val="26"/>
      <w:lang w:eastAsia="ar-SA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C3DA1"/>
    <w:rPr>
      <w:rFonts w:eastAsiaTheme="minorEastAsia"/>
      <w:b/>
      <w:bCs/>
      <w:kern w:val="1"/>
      <w:lang w:eastAsia="ar-SA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C3DA1"/>
    <w:rPr>
      <w:rFonts w:eastAsiaTheme="minorEastAsia"/>
      <w:kern w:val="1"/>
      <w:lang w:eastAsia="ar-SA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C3DA1"/>
    <w:rPr>
      <w:rFonts w:eastAsiaTheme="minorEastAsia"/>
      <w:i/>
      <w:iCs/>
      <w:kern w:val="1"/>
      <w:lang w:eastAsia="ar-SA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C3DA1"/>
    <w:rPr>
      <w:rFonts w:asciiTheme="majorHAnsi" w:eastAsiaTheme="majorEastAsia" w:hAnsiTheme="majorHAnsi" w:cstheme="majorBidi"/>
      <w:kern w:val="1"/>
      <w:lang w:eastAsia="ar-SA"/>
    </w:rPr>
  </w:style>
  <w:style w:type="paragraph" w:styleId="Ttulo">
    <w:name w:val="Title"/>
    <w:basedOn w:val="Normal"/>
    <w:next w:val="Normal"/>
    <w:link w:val="TtuloChar"/>
    <w:qFormat/>
    <w:rsid w:val="00AC3DA1"/>
    <w:pPr>
      <w:suppressAutoHyphens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character" w:customStyle="1" w:styleId="TtuloChar">
    <w:name w:val="Título Char"/>
    <w:basedOn w:val="Fontepargpadro"/>
    <w:link w:val="Ttulo"/>
    <w:uiPriority w:val="10"/>
    <w:rsid w:val="00AC3DA1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styleId="Legenda">
    <w:name w:val="caption"/>
    <w:basedOn w:val="Normal"/>
    <w:qFormat/>
    <w:rsid w:val="00AC3DA1"/>
    <w:pPr>
      <w:suppressLineNumbers/>
      <w:suppressAutoHyphens/>
      <w:spacing w:before="120" w:after="120"/>
    </w:pPr>
    <w:rPr>
      <w:rFonts w:ascii="Calibri" w:hAnsi="Calibri" w:cs="Mangal"/>
      <w:i/>
      <w:iCs/>
      <w:kern w:val="1"/>
      <w:lang w:eastAsia="ar-SA"/>
    </w:rPr>
  </w:style>
  <w:style w:type="paragraph" w:styleId="Subttulo">
    <w:name w:val="Subtitle"/>
    <w:basedOn w:val="Normal"/>
    <w:next w:val="Normal"/>
    <w:link w:val="SubttuloChar"/>
    <w:uiPriority w:val="11"/>
    <w:qFormat/>
    <w:rsid w:val="00AC3DA1"/>
    <w:pPr>
      <w:suppressAutoHyphens/>
      <w:spacing w:after="60"/>
      <w:jc w:val="center"/>
      <w:outlineLvl w:val="1"/>
    </w:pPr>
    <w:rPr>
      <w:rFonts w:asciiTheme="majorHAnsi" w:eastAsiaTheme="majorEastAsia" w:hAnsiTheme="majorHAnsi" w:cstheme="majorBidi"/>
      <w:kern w:val="1"/>
      <w:lang w:eastAsia="ar-SA"/>
    </w:rPr>
  </w:style>
  <w:style w:type="character" w:customStyle="1" w:styleId="SubttuloChar">
    <w:name w:val="Subtítulo Char"/>
    <w:basedOn w:val="Fontepargpadro"/>
    <w:link w:val="Subttulo"/>
    <w:uiPriority w:val="11"/>
    <w:rsid w:val="00AC3DA1"/>
    <w:rPr>
      <w:rFonts w:asciiTheme="majorHAnsi" w:eastAsiaTheme="majorEastAsia" w:hAnsiTheme="majorHAnsi" w:cstheme="majorBidi"/>
      <w:kern w:val="1"/>
      <w:lang w:eastAsia="ar-SA"/>
    </w:rPr>
  </w:style>
  <w:style w:type="character" w:styleId="Forte">
    <w:name w:val="Strong"/>
    <w:uiPriority w:val="22"/>
    <w:qFormat/>
    <w:rsid w:val="00AC3DA1"/>
    <w:rPr>
      <w:b/>
      <w:bCs/>
    </w:rPr>
  </w:style>
  <w:style w:type="character" w:styleId="nfase">
    <w:name w:val="Emphasis"/>
    <w:uiPriority w:val="20"/>
    <w:qFormat/>
    <w:rsid w:val="00AC3DA1"/>
    <w:rPr>
      <w:i/>
      <w:iCs/>
    </w:rPr>
  </w:style>
  <w:style w:type="paragraph" w:styleId="SemEspaamento">
    <w:name w:val="No Spacing"/>
    <w:basedOn w:val="Normal"/>
    <w:link w:val="SemEspaamentoChar"/>
    <w:uiPriority w:val="1"/>
    <w:qFormat/>
    <w:rsid w:val="00AC3DA1"/>
    <w:pPr>
      <w:suppressAutoHyphens/>
    </w:pPr>
    <w:rPr>
      <w:rFonts w:ascii="Calibri" w:hAnsi="Calibri"/>
      <w:kern w:val="1"/>
      <w:lang w:eastAsia="ar-SA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AC3DA1"/>
    <w:rPr>
      <w:rFonts w:ascii="Calibri" w:eastAsia="Times New Roman" w:hAnsi="Calibri" w:cs="Times New Roman"/>
      <w:kern w:val="1"/>
      <w:lang w:eastAsia="ar-SA"/>
    </w:rPr>
  </w:style>
  <w:style w:type="paragraph" w:styleId="PargrafodaLista">
    <w:name w:val="List Paragraph"/>
    <w:basedOn w:val="Normal"/>
    <w:uiPriority w:val="34"/>
    <w:qFormat/>
    <w:rsid w:val="00AC3DA1"/>
    <w:pPr>
      <w:suppressAutoHyphens/>
      <w:ind w:left="708"/>
    </w:pPr>
    <w:rPr>
      <w:rFonts w:ascii="Calibri" w:hAnsi="Calibri"/>
      <w:kern w:val="1"/>
      <w:lang w:eastAsia="ar-SA"/>
    </w:rPr>
  </w:style>
  <w:style w:type="paragraph" w:styleId="Citao">
    <w:name w:val="Quote"/>
    <w:basedOn w:val="Normal"/>
    <w:next w:val="Normal"/>
    <w:link w:val="CitaoChar"/>
    <w:uiPriority w:val="29"/>
    <w:qFormat/>
    <w:rsid w:val="00AC3DA1"/>
    <w:pPr>
      <w:suppressAutoHyphens/>
    </w:pPr>
    <w:rPr>
      <w:rFonts w:ascii="Calibri" w:hAnsi="Calibri"/>
      <w:i/>
      <w:iCs/>
      <w:color w:val="000000" w:themeColor="text1"/>
      <w:kern w:val="1"/>
      <w:lang w:eastAsia="ar-SA"/>
    </w:rPr>
  </w:style>
  <w:style w:type="character" w:customStyle="1" w:styleId="CitaoChar">
    <w:name w:val="Citação Char"/>
    <w:basedOn w:val="Fontepargpadro"/>
    <w:link w:val="Citao"/>
    <w:uiPriority w:val="29"/>
    <w:rsid w:val="00AC3DA1"/>
    <w:rPr>
      <w:rFonts w:ascii="Calibri" w:eastAsia="Times New Roman" w:hAnsi="Calibri" w:cs="Times New Roman"/>
      <w:i/>
      <w:iCs/>
      <w:color w:val="000000" w:themeColor="text1"/>
      <w:kern w:val="1"/>
      <w:lang w:eastAsia="ar-SA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C3DA1"/>
    <w:pPr>
      <w:pBdr>
        <w:bottom w:val="single" w:sz="4" w:space="4" w:color="4F81BD" w:themeColor="accent1"/>
      </w:pBdr>
      <w:suppressAutoHyphens/>
      <w:spacing w:before="200" w:after="280"/>
      <w:ind w:left="936" w:right="936"/>
    </w:pPr>
    <w:rPr>
      <w:rFonts w:ascii="Calibri" w:hAnsi="Calibri"/>
      <w:b/>
      <w:bCs/>
      <w:i/>
      <w:iCs/>
      <w:color w:val="4F81BD" w:themeColor="accent1"/>
      <w:kern w:val="1"/>
      <w:lang w:eastAsia="ar-SA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C3DA1"/>
    <w:rPr>
      <w:rFonts w:ascii="Calibri" w:eastAsia="Times New Roman" w:hAnsi="Calibri" w:cs="Times New Roman"/>
      <w:b/>
      <w:bCs/>
      <w:i/>
      <w:iCs/>
      <w:color w:val="4F81BD" w:themeColor="accent1"/>
      <w:kern w:val="1"/>
      <w:lang w:eastAsia="ar-SA"/>
    </w:rPr>
  </w:style>
  <w:style w:type="character" w:styleId="nfaseSutil">
    <w:name w:val="Subtle Emphasis"/>
    <w:uiPriority w:val="19"/>
    <w:qFormat/>
    <w:rsid w:val="00AC3DA1"/>
    <w:rPr>
      <w:i/>
      <w:iCs/>
      <w:color w:val="808080" w:themeColor="text1" w:themeTint="7F"/>
    </w:rPr>
  </w:style>
  <w:style w:type="character" w:styleId="nfaseIntensa">
    <w:name w:val="Intense Emphasis"/>
    <w:uiPriority w:val="21"/>
    <w:qFormat/>
    <w:rsid w:val="00AC3DA1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AC3DA1"/>
    <w:rPr>
      <w:smallCaps/>
      <w:color w:val="C0504D" w:themeColor="accent2"/>
      <w:u w:val="single"/>
    </w:rPr>
  </w:style>
  <w:style w:type="character" w:styleId="RefernciaIntensa">
    <w:name w:val="Intense Reference"/>
    <w:uiPriority w:val="32"/>
    <w:qFormat/>
    <w:rsid w:val="00AC3DA1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uiPriority w:val="33"/>
    <w:qFormat/>
    <w:rsid w:val="00AC3DA1"/>
    <w:rPr>
      <w:b/>
      <w:bCs/>
      <w:smallCaps/>
      <w:spacing w:val="5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AC3DA1"/>
    <w:pPr>
      <w:autoSpaceDE/>
      <w:spacing w:before="240" w:after="60"/>
      <w:jc w:val="left"/>
      <w:outlineLvl w:val="9"/>
    </w:pPr>
    <w:rPr>
      <w:rFonts w:asciiTheme="majorHAnsi" w:eastAsiaTheme="majorEastAsia" w:hAnsiTheme="majorHAnsi" w:cstheme="majorBidi"/>
      <w:bCs/>
      <w:kern w:val="32"/>
      <w:sz w:val="32"/>
      <w:szCs w:val="32"/>
    </w:rPr>
  </w:style>
  <w:style w:type="paragraph" w:customStyle="1" w:styleId="CM10">
    <w:name w:val="CM10"/>
    <w:basedOn w:val="Normal"/>
    <w:rsid w:val="00AC3DA1"/>
    <w:pPr>
      <w:suppressAutoHyphens/>
      <w:spacing w:after="268"/>
    </w:pPr>
    <w:rPr>
      <w:rFonts w:ascii="Times" w:hAnsi="Times" w:cs="Times"/>
      <w:color w:val="00000A"/>
      <w:kern w:val="1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AC3DA1"/>
    <w:pPr>
      <w:widowControl w:val="0"/>
      <w:suppressLineNumbers/>
      <w:suppressAutoHyphens/>
    </w:pPr>
    <w:rPr>
      <w:kern w:val="1"/>
      <w:sz w:val="24"/>
      <w:szCs w:val="24"/>
    </w:rPr>
  </w:style>
  <w:style w:type="paragraph" w:customStyle="1" w:styleId="PargrafodaLista1">
    <w:name w:val="Parágrafo da Lista1"/>
    <w:basedOn w:val="Normal"/>
    <w:rsid w:val="00AC3DA1"/>
    <w:pPr>
      <w:ind w:left="720"/>
    </w:pPr>
    <w:rPr>
      <w:sz w:val="24"/>
      <w:szCs w:val="24"/>
    </w:rPr>
  </w:style>
  <w:style w:type="paragraph" w:customStyle="1" w:styleId="Recuodecorpodetexto1">
    <w:name w:val="Recuo de corpo de texto1"/>
    <w:basedOn w:val="Normal"/>
    <w:rsid w:val="00AC3DA1"/>
    <w:pPr>
      <w:suppressAutoHyphens/>
      <w:ind w:left="1701"/>
      <w:jc w:val="both"/>
    </w:pPr>
    <w:rPr>
      <w:bCs/>
      <w:kern w:val="1"/>
      <w:lang w:eastAsia="ar-SA"/>
    </w:rPr>
  </w:style>
  <w:style w:type="paragraph" w:styleId="Recuodecorpodetexto2">
    <w:name w:val="Body Text Indent 2"/>
    <w:basedOn w:val="Normal"/>
    <w:link w:val="Recuodecorpodetexto2Char"/>
    <w:semiHidden/>
    <w:rsid w:val="00AC3DA1"/>
    <w:pPr>
      <w:suppressAutoHyphens/>
      <w:ind w:left="1701"/>
    </w:pPr>
    <w:rPr>
      <w:bCs/>
      <w:kern w:val="1"/>
      <w:szCs w:val="28"/>
      <w:lang w:eastAsia="ar-SA"/>
    </w:rPr>
  </w:style>
  <w:style w:type="character" w:customStyle="1" w:styleId="Recuodecorpodetexto2Char">
    <w:name w:val="Recuo de corpo de texto 2 Char"/>
    <w:basedOn w:val="Fontepargpadro"/>
    <w:link w:val="Recuodecorpodetexto2"/>
    <w:semiHidden/>
    <w:rsid w:val="00AC3DA1"/>
    <w:rPr>
      <w:rFonts w:ascii="Times New Roman" w:eastAsia="Times New Roman" w:hAnsi="Times New Roman" w:cs="Times New Roman"/>
      <w:bCs/>
      <w:kern w:val="1"/>
      <w:szCs w:val="28"/>
      <w:lang w:eastAsia="ar-SA"/>
    </w:rPr>
  </w:style>
  <w:style w:type="character" w:styleId="Hyperlink">
    <w:name w:val="Hyperlink"/>
    <w:basedOn w:val="Fontepargpadro"/>
    <w:uiPriority w:val="99"/>
    <w:semiHidden/>
    <w:unhideWhenUsed/>
    <w:rsid w:val="00AC3DA1"/>
    <w:rPr>
      <w:color w:val="0000FF"/>
      <w:u w:val="single"/>
    </w:rPr>
  </w:style>
  <w:style w:type="character" w:customStyle="1" w:styleId="apple-converted-space">
    <w:name w:val="apple-converted-space"/>
    <w:basedOn w:val="Fontepargpadro"/>
    <w:rsid w:val="00AC3DA1"/>
  </w:style>
  <w:style w:type="character" w:styleId="TextodoEspaoReservado">
    <w:name w:val="Placeholder Text"/>
    <w:basedOn w:val="Fontepargpadro"/>
    <w:uiPriority w:val="99"/>
    <w:semiHidden/>
    <w:rsid w:val="00E1660A"/>
    <w:rPr>
      <w:color w:val="808080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6679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66794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6794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6794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camara">
    <w:name w:val="camara"/>
    <w:basedOn w:val="Normal"/>
    <w:rsid w:val="000A4177"/>
    <w:pPr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86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5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02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430909">
                  <w:marLeft w:val="-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442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168075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95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80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90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4464A-0443-4EF9-8635-204361680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4363</TotalTime>
  <Pages>7</Pages>
  <Words>1780</Words>
  <Characters>9615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anatalia</dc:creator>
  <cp:lastModifiedBy>Setor de Engenharia</cp:lastModifiedBy>
  <cp:revision>467</cp:revision>
  <cp:lastPrinted>2020-11-19T11:54:00Z</cp:lastPrinted>
  <dcterms:created xsi:type="dcterms:W3CDTF">2016-10-25T17:47:00Z</dcterms:created>
  <dcterms:modified xsi:type="dcterms:W3CDTF">2021-09-01T19:52:00Z</dcterms:modified>
</cp:coreProperties>
</file>